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C183" w14:textId="77777777" w:rsidR="00FE731D" w:rsidRPr="00831977" w:rsidRDefault="00FE731D"/>
    <w:tbl>
      <w:tblPr>
        <w:tblW w:w="6022" w:type="pct"/>
        <w:tblLook w:val="04A0" w:firstRow="1" w:lastRow="0" w:firstColumn="1" w:lastColumn="0" w:noHBand="0" w:noVBand="1"/>
      </w:tblPr>
      <w:tblGrid>
        <w:gridCol w:w="5072"/>
        <w:gridCol w:w="31"/>
        <w:gridCol w:w="710"/>
        <w:gridCol w:w="1195"/>
        <w:gridCol w:w="3166"/>
        <w:gridCol w:w="315"/>
        <w:gridCol w:w="1460"/>
      </w:tblGrid>
      <w:tr w:rsidR="00E6634C" w:rsidRPr="00E6634C" w14:paraId="1089A9D2" w14:textId="77777777" w:rsidTr="00943F44">
        <w:trPr>
          <w:gridAfter w:val="1"/>
          <w:wAfter w:w="611" w:type="pct"/>
          <w:trHeight w:val="420"/>
        </w:trPr>
        <w:tc>
          <w:tcPr>
            <w:tcW w:w="2135" w:type="pct"/>
            <w:gridSpan w:val="2"/>
            <w:hideMark/>
          </w:tcPr>
          <w:p w14:paraId="23B734CF" w14:textId="77777777" w:rsidR="005D7C6B" w:rsidRPr="00E6634C" w:rsidRDefault="005D7C6B" w:rsidP="005D7C6B">
            <w:pPr>
              <w:spacing w:after="60"/>
              <w:rPr>
                <w:b/>
                <w:bCs/>
                <w:color w:val="FFFFFF" w:themeColor="background1"/>
                <w:szCs w:val="28"/>
              </w:rPr>
            </w:pPr>
            <w:r w:rsidRPr="00E6634C">
              <w:rPr>
                <w:b/>
                <w:bCs/>
                <w:color w:val="FFFFFF" w:themeColor="background1"/>
                <w:szCs w:val="28"/>
              </w:rPr>
              <w:t>«СОГЛАСОВАНО»</w:t>
            </w:r>
          </w:p>
          <w:p w14:paraId="4671AFA2" w14:textId="77777777" w:rsidR="005D7C6B" w:rsidRPr="00E6634C" w:rsidRDefault="005D7C6B" w:rsidP="00187065">
            <w:pPr>
              <w:rPr>
                <w:color w:val="FFFFFF" w:themeColor="background1"/>
                <w:szCs w:val="28"/>
              </w:rPr>
            </w:pPr>
            <w:r w:rsidRPr="00E6634C">
              <w:rPr>
                <w:color w:val="FFFFFF" w:themeColor="background1"/>
                <w:szCs w:val="28"/>
              </w:rPr>
              <w:t>Заместитель руководителя</w:t>
            </w:r>
          </w:p>
          <w:p w14:paraId="126BA9CE" w14:textId="2FDDD7FB" w:rsidR="005D7C6B" w:rsidRPr="00E6634C" w:rsidRDefault="005D7C6B" w:rsidP="005D7C6B">
            <w:pPr>
              <w:spacing w:after="60"/>
              <w:rPr>
                <w:bCs/>
                <w:color w:val="FFFFFF" w:themeColor="background1"/>
                <w:szCs w:val="28"/>
              </w:rPr>
            </w:pPr>
            <w:r w:rsidRPr="00E6634C">
              <w:rPr>
                <w:color w:val="FFFFFF" w:themeColor="background1"/>
                <w:szCs w:val="28"/>
              </w:rPr>
              <w:t xml:space="preserve">Департамента </w:t>
            </w:r>
            <w:r w:rsidR="00EE0210" w:rsidRPr="00E6634C">
              <w:rPr>
                <w:color w:val="FFFFFF" w:themeColor="background1"/>
                <w:szCs w:val="28"/>
              </w:rPr>
              <w:t xml:space="preserve">гражданского </w:t>
            </w:r>
            <w:r w:rsidRPr="00E6634C">
              <w:rPr>
                <w:color w:val="FFFFFF" w:themeColor="background1"/>
                <w:szCs w:val="28"/>
              </w:rPr>
              <w:t>строительства города Москвы</w:t>
            </w:r>
            <w:r w:rsidRPr="00E6634C">
              <w:rPr>
                <w:bCs/>
                <w:color w:val="FFFFFF" w:themeColor="background1"/>
                <w:szCs w:val="28"/>
              </w:rPr>
              <w:t xml:space="preserve"> </w:t>
            </w:r>
          </w:p>
          <w:p w14:paraId="0081020F" w14:textId="77777777" w:rsidR="005D7C6B" w:rsidRPr="00E6634C" w:rsidRDefault="005D7C6B" w:rsidP="005D7C6B">
            <w:pPr>
              <w:spacing w:after="60"/>
              <w:rPr>
                <w:bCs/>
                <w:color w:val="FFFFFF" w:themeColor="background1"/>
                <w:szCs w:val="28"/>
              </w:rPr>
            </w:pPr>
          </w:p>
        </w:tc>
        <w:tc>
          <w:tcPr>
            <w:tcW w:w="297" w:type="pct"/>
          </w:tcPr>
          <w:p w14:paraId="7038AA4D" w14:textId="77777777" w:rsidR="005D7C6B" w:rsidRPr="00E6634C" w:rsidRDefault="005D7C6B" w:rsidP="005D7C6B">
            <w:pPr>
              <w:spacing w:after="60"/>
              <w:ind w:left="-216"/>
              <w:rPr>
                <w:b/>
                <w:bCs/>
                <w:color w:val="FFFFFF" w:themeColor="background1"/>
                <w:szCs w:val="28"/>
              </w:rPr>
            </w:pPr>
          </w:p>
        </w:tc>
        <w:tc>
          <w:tcPr>
            <w:tcW w:w="1957" w:type="pct"/>
            <w:gridSpan w:val="3"/>
            <w:hideMark/>
          </w:tcPr>
          <w:p w14:paraId="1806091B" w14:textId="77777777" w:rsidR="005D7C6B" w:rsidRPr="00E6634C" w:rsidRDefault="005D7C6B" w:rsidP="005D7C6B">
            <w:pPr>
              <w:spacing w:after="60"/>
              <w:ind w:right="197"/>
              <w:rPr>
                <w:b/>
                <w:bCs/>
                <w:color w:val="FFFFFF" w:themeColor="background1"/>
                <w:szCs w:val="28"/>
              </w:rPr>
            </w:pPr>
            <w:r w:rsidRPr="00E6634C">
              <w:rPr>
                <w:rFonts w:eastAsia="Cambria"/>
                <w:color w:val="FFFFFF" w:themeColor="background1"/>
                <w:szCs w:val="28"/>
              </w:rPr>
              <w:br w:type="page"/>
            </w:r>
            <w:r w:rsidRPr="00E6634C">
              <w:rPr>
                <w:b/>
                <w:bCs/>
                <w:color w:val="FFFFFF" w:themeColor="background1"/>
                <w:szCs w:val="28"/>
              </w:rPr>
              <w:t>«УТВЕРЖДАЮ»</w:t>
            </w:r>
          </w:p>
          <w:p w14:paraId="5B72D18B" w14:textId="77777777" w:rsidR="007435FC" w:rsidRPr="00E6634C" w:rsidRDefault="007435FC" w:rsidP="007435FC">
            <w:pPr>
              <w:pStyle w:val="310"/>
              <w:shd w:val="clear" w:color="auto" w:fill="auto"/>
              <w:spacing w:before="0" w:line="240" w:lineRule="auto"/>
              <w:rPr>
                <w:rFonts w:ascii="Times New Roman" w:eastAsia="Times New Roman" w:hAnsi="Times New Roman" w:cs="Times New Roman"/>
                <w:b w:val="0"/>
                <w:color w:val="FFFFFF" w:themeColor="background1"/>
                <w:sz w:val="28"/>
                <w:szCs w:val="28"/>
                <w:lang w:eastAsia="ru-RU"/>
              </w:rPr>
            </w:pPr>
            <w:r w:rsidRPr="00E6634C">
              <w:rPr>
                <w:rFonts w:ascii="Times New Roman" w:eastAsia="Times New Roman" w:hAnsi="Times New Roman" w:cs="Times New Roman"/>
                <w:b w:val="0"/>
                <w:color w:val="FFFFFF" w:themeColor="background1"/>
                <w:sz w:val="28"/>
                <w:szCs w:val="28"/>
                <w:lang w:eastAsia="ru-RU"/>
              </w:rPr>
              <w:t>Генеральный директор</w:t>
            </w:r>
          </w:p>
          <w:p w14:paraId="5EDDB1AA" w14:textId="77777777" w:rsidR="007435FC" w:rsidRPr="00E6634C" w:rsidRDefault="007435FC" w:rsidP="007435FC">
            <w:pPr>
              <w:pStyle w:val="310"/>
              <w:shd w:val="clear" w:color="auto" w:fill="auto"/>
              <w:spacing w:before="0" w:line="240" w:lineRule="auto"/>
              <w:rPr>
                <w:rFonts w:ascii="Times New Roman" w:eastAsia="Times New Roman" w:hAnsi="Times New Roman" w:cs="Times New Roman"/>
                <w:b w:val="0"/>
                <w:color w:val="FFFFFF" w:themeColor="background1"/>
                <w:sz w:val="28"/>
                <w:szCs w:val="28"/>
                <w:lang w:eastAsia="ru-RU"/>
              </w:rPr>
            </w:pPr>
            <w:r w:rsidRPr="00E6634C">
              <w:rPr>
                <w:rFonts w:ascii="Times New Roman" w:eastAsia="Times New Roman" w:hAnsi="Times New Roman" w:cs="Times New Roman"/>
                <w:b w:val="0"/>
                <w:color w:val="FFFFFF" w:themeColor="background1"/>
                <w:sz w:val="28"/>
                <w:szCs w:val="28"/>
                <w:lang w:eastAsia="ru-RU"/>
              </w:rPr>
              <w:t>АНО «РСИО»</w:t>
            </w:r>
          </w:p>
          <w:p w14:paraId="3021821F" w14:textId="7E248E44" w:rsidR="005D7C6B" w:rsidRPr="00E6634C" w:rsidRDefault="005D7C6B" w:rsidP="005D7C6B">
            <w:pPr>
              <w:ind w:right="197"/>
              <w:rPr>
                <w:bCs/>
                <w:color w:val="FFFFFF" w:themeColor="background1"/>
                <w:szCs w:val="28"/>
              </w:rPr>
            </w:pPr>
          </w:p>
        </w:tc>
      </w:tr>
      <w:tr w:rsidR="00E6634C" w:rsidRPr="00E6634C" w14:paraId="625243A6" w14:textId="77777777" w:rsidTr="00943F44">
        <w:trPr>
          <w:gridAfter w:val="1"/>
          <w:wAfter w:w="611" w:type="pct"/>
          <w:trHeight w:val="496"/>
        </w:trPr>
        <w:tc>
          <w:tcPr>
            <w:tcW w:w="2135" w:type="pct"/>
            <w:gridSpan w:val="2"/>
            <w:hideMark/>
          </w:tcPr>
          <w:p w14:paraId="0C448681" w14:textId="779F5482" w:rsidR="005D7C6B" w:rsidRPr="00E6634C" w:rsidRDefault="005D7C6B" w:rsidP="005D7C6B">
            <w:pPr>
              <w:spacing w:after="60"/>
              <w:outlineLvl w:val="3"/>
              <w:rPr>
                <w:b/>
                <w:color w:val="FFFFFF" w:themeColor="background1"/>
                <w:szCs w:val="28"/>
              </w:rPr>
            </w:pPr>
            <w:r w:rsidRPr="00E6634C">
              <w:rPr>
                <w:color w:val="FFFFFF" w:themeColor="background1"/>
                <w:szCs w:val="28"/>
              </w:rPr>
              <w:t xml:space="preserve">_______________ </w:t>
            </w:r>
            <w:proofErr w:type="spellStart"/>
            <w:r w:rsidR="00EE0210" w:rsidRPr="00E6634C">
              <w:rPr>
                <w:b/>
                <w:bCs/>
                <w:color w:val="FFFFFF" w:themeColor="background1"/>
                <w:szCs w:val="28"/>
              </w:rPr>
              <w:t>И</w:t>
            </w:r>
            <w:r w:rsidRPr="00E6634C">
              <w:rPr>
                <w:b/>
                <w:bCs/>
                <w:color w:val="FFFFFF" w:themeColor="background1"/>
                <w:szCs w:val="28"/>
              </w:rPr>
              <w:t>.</w:t>
            </w:r>
            <w:r w:rsidR="00EE0210" w:rsidRPr="00E6634C">
              <w:rPr>
                <w:b/>
                <w:bCs/>
                <w:color w:val="FFFFFF" w:themeColor="background1"/>
                <w:szCs w:val="28"/>
              </w:rPr>
              <w:t>Н</w:t>
            </w:r>
            <w:r w:rsidR="007E615B" w:rsidRPr="00E6634C">
              <w:rPr>
                <w:b/>
                <w:bCs/>
                <w:color w:val="FFFFFF" w:themeColor="background1"/>
                <w:szCs w:val="28"/>
              </w:rPr>
              <w:t>.</w:t>
            </w:r>
            <w:r w:rsidR="00EE0210" w:rsidRPr="00E6634C">
              <w:rPr>
                <w:b/>
                <w:bCs/>
                <w:color w:val="FFFFFF" w:themeColor="background1"/>
                <w:szCs w:val="28"/>
              </w:rPr>
              <w:t>Базий</w:t>
            </w:r>
            <w:proofErr w:type="spellEnd"/>
          </w:p>
        </w:tc>
        <w:tc>
          <w:tcPr>
            <w:tcW w:w="297" w:type="pct"/>
          </w:tcPr>
          <w:p w14:paraId="3BE8B298" w14:textId="77777777" w:rsidR="005D7C6B" w:rsidRPr="00E6634C" w:rsidRDefault="005D7C6B" w:rsidP="005D7C6B">
            <w:pPr>
              <w:spacing w:after="60"/>
              <w:outlineLvl w:val="3"/>
              <w:rPr>
                <w:b/>
                <w:color w:val="FFFFFF" w:themeColor="background1"/>
                <w:szCs w:val="28"/>
              </w:rPr>
            </w:pPr>
          </w:p>
        </w:tc>
        <w:tc>
          <w:tcPr>
            <w:tcW w:w="1957" w:type="pct"/>
            <w:gridSpan w:val="3"/>
            <w:hideMark/>
          </w:tcPr>
          <w:p w14:paraId="69183FBE" w14:textId="0E5C37A3" w:rsidR="005D7C6B" w:rsidRPr="00E6634C" w:rsidRDefault="007435FC" w:rsidP="005D7C6B">
            <w:pPr>
              <w:spacing w:after="60"/>
              <w:ind w:right="197"/>
              <w:outlineLvl w:val="3"/>
              <w:rPr>
                <w:b/>
                <w:color w:val="FFFFFF" w:themeColor="background1"/>
                <w:szCs w:val="28"/>
              </w:rPr>
            </w:pPr>
            <w:r w:rsidRPr="00E6634C">
              <w:rPr>
                <w:color w:val="FFFFFF" w:themeColor="background1"/>
                <w:szCs w:val="28"/>
              </w:rPr>
              <w:t>_____________</w:t>
            </w:r>
            <w:r w:rsidR="005D7C6B" w:rsidRPr="00E6634C">
              <w:rPr>
                <w:color w:val="FFFFFF" w:themeColor="background1"/>
                <w:szCs w:val="28"/>
              </w:rPr>
              <w:t xml:space="preserve"> </w:t>
            </w:r>
            <w:proofErr w:type="spellStart"/>
            <w:r w:rsidRPr="00E6634C">
              <w:rPr>
                <w:b/>
                <w:bCs/>
                <w:color w:val="FFFFFF" w:themeColor="background1"/>
                <w:szCs w:val="28"/>
              </w:rPr>
              <w:t>И.Ф.Хайрутдинов</w:t>
            </w:r>
            <w:proofErr w:type="spellEnd"/>
          </w:p>
        </w:tc>
      </w:tr>
      <w:tr w:rsidR="00E6634C" w:rsidRPr="00E6634C" w14:paraId="1ED8FF05" w14:textId="77777777" w:rsidTr="00943F44">
        <w:trPr>
          <w:gridAfter w:val="1"/>
          <w:wAfter w:w="611" w:type="pct"/>
          <w:trHeight w:val="469"/>
        </w:trPr>
        <w:tc>
          <w:tcPr>
            <w:tcW w:w="2135" w:type="pct"/>
            <w:gridSpan w:val="2"/>
            <w:hideMark/>
          </w:tcPr>
          <w:p w14:paraId="08FA192A" w14:textId="2424332F" w:rsidR="005D7C6B" w:rsidRPr="00E6634C" w:rsidRDefault="005D7C6B" w:rsidP="005D7C6B">
            <w:pPr>
              <w:spacing w:after="60"/>
              <w:outlineLvl w:val="3"/>
              <w:rPr>
                <w:color w:val="FFFFFF" w:themeColor="background1"/>
                <w:szCs w:val="28"/>
                <w:lang w:val="en-US"/>
              </w:rPr>
            </w:pPr>
            <w:r w:rsidRPr="00E6634C">
              <w:rPr>
                <w:color w:val="FFFFFF" w:themeColor="background1"/>
                <w:szCs w:val="28"/>
              </w:rPr>
              <w:t>М.П. «____»_____________202</w:t>
            </w:r>
            <w:r w:rsidR="009B0518" w:rsidRPr="00E6634C">
              <w:rPr>
                <w:color w:val="FFFFFF" w:themeColor="background1"/>
                <w:szCs w:val="28"/>
              </w:rPr>
              <w:t>4</w:t>
            </w:r>
          </w:p>
        </w:tc>
        <w:tc>
          <w:tcPr>
            <w:tcW w:w="297" w:type="pct"/>
          </w:tcPr>
          <w:p w14:paraId="7DA41C46" w14:textId="77777777" w:rsidR="005D7C6B" w:rsidRPr="00E6634C" w:rsidRDefault="005D7C6B" w:rsidP="005D7C6B">
            <w:pPr>
              <w:spacing w:after="60"/>
              <w:outlineLvl w:val="3"/>
              <w:rPr>
                <w:color w:val="FFFFFF" w:themeColor="background1"/>
                <w:szCs w:val="28"/>
              </w:rPr>
            </w:pPr>
          </w:p>
        </w:tc>
        <w:tc>
          <w:tcPr>
            <w:tcW w:w="1957" w:type="pct"/>
            <w:gridSpan w:val="3"/>
            <w:hideMark/>
          </w:tcPr>
          <w:p w14:paraId="1BDD963A" w14:textId="0A779727" w:rsidR="005D7C6B" w:rsidRPr="00E6634C" w:rsidRDefault="005D7C6B" w:rsidP="005D7C6B">
            <w:pPr>
              <w:spacing w:after="60"/>
              <w:ind w:right="197"/>
              <w:outlineLvl w:val="3"/>
              <w:rPr>
                <w:color w:val="FFFFFF" w:themeColor="background1"/>
                <w:szCs w:val="28"/>
                <w:lang w:val="en-US"/>
              </w:rPr>
            </w:pPr>
            <w:r w:rsidRPr="00E6634C">
              <w:rPr>
                <w:color w:val="FFFFFF" w:themeColor="background1"/>
                <w:szCs w:val="28"/>
              </w:rPr>
              <w:t>М.П. «____»_____________202</w:t>
            </w:r>
            <w:r w:rsidR="009B0518" w:rsidRPr="00E6634C">
              <w:rPr>
                <w:color w:val="FFFFFF" w:themeColor="background1"/>
                <w:szCs w:val="28"/>
              </w:rPr>
              <w:t>4</w:t>
            </w:r>
          </w:p>
        </w:tc>
      </w:tr>
      <w:tr w:rsidR="00793FF3" w:rsidRPr="00831977" w14:paraId="20CB4737" w14:textId="77777777" w:rsidTr="00943F44">
        <w:trPr>
          <w:trHeight w:val="496"/>
        </w:trPr>
        <w:tc>
          <w:tcPr>
            <w:tcW w:w="2135" w:type="pct"/>
            <w:gridSpan w:val="2"/>
          </w:tcPr>
          <w:p w14:paraId="05BC3564" w14:textId="77777777" w:rsidR="00793FF3" w:rsidRPr="00E6634C" w:rsidRDefault="00793FF3" w:rsidP="00793FF3">
            <w:pPr>
              <w:spacing w:after="60"/>
              <w:rPr>
                <w:bCs/>
                <w:color w:val="FFFFFF" w:themeColor="background1"/>
                <w:szCs w:val="28"/>
              </w:rPr>
            </w:pPr>
          </w:p>
        </w:tc>
        <w:tc>
          <w:tcPr>
            <w:tcW w:w="2122" w:type="pct"/>
            <w:gridSpan w:val="3"/>
          </w:tcPr>
          <w:p w14:paraId="2058F740" w14:textId="77777777" w:rsidR="00793FF3" w:rsidRPr="00E6634C" w:rsidRDefault="00793FF3" w:rsidP="00793FF3">
            <w:pPr>
              <w:spacing w:after="60"/>
              <w:rPr>
                <w:bCs/>
                <w:color w:val="FFFFFF" w:themeColor="background1"/>
                <w:szCs w:val="28"/>
              </w:rPr>
            </w:pPr>
          </w:p>
        </w:tc>
        <w:tc>
          <w:tcPr>
            <w:tcW w:w="743" w:type="pct"/>
            <w:gridSpan w:val="2"/>
          </w:tcPr>
          <w:p w14:paraId="10121564" w14:textId="77777777" w:rsidR="00793FF3" w:rsidRPr="00E6634C" w:rsidRDefault="00793FF3" w:rsidP="00793FF3">
            <w:pPr>
              <w:spacing w:after="60"/>
              <w:outlineLvl w:val="3"/>
              <w:rPr>
                <w:b/>
                <w:color w:val="FFFFFF" w:themeColor="background1"/>
                <w:sz w:val="24"/>
              </w:rPr>
            </w:pPr>
          </w:p>
        </w:tc>
      </w:tr>
      <w:tr w:rsidR="00793FF3" w:rsidRPr="00831977" w14:paraId="342879A6" w14:textId="77777777" w:rsidTr="00943F44">
        <w:trPr>
          <w:trHeight w:val="80"/>
        </w:trPr>
        <w:tc>
          <w:tcPr>
            <w:tcW w:w="2135" w:type="pct"/>
            <w:gridSpan w:val="2"/>
          </w:tcPr>
          <w:p w14:paraId="3177D110" w14:textId="77777777" w:rsidR="00793FF3" w:rsidRPr="00831977" w:rsidRDefault="00793FF3" w:rsidP="00793FF3">
            <w:pPr>
              <w:spacing w:after="60"/>
              <w:ind w:right="-4056"/>
              <w:outlineLvl w:val="3"/>
              <w:rPr>
                <w:b/>
                <w:szCs w:val="28"/>
              </w:rPr>
            </w:pPr>
          </w:p>
        </w:tc>
        <w:tc>
          <w:tcPr>
            <w:tcW w:w="2122" w:type="pct"/>
            <w:gridSpan w:val="3"/>
          </w:tcPr>
          <w:p w14:paraId="5C9C229C" w14:textId="77777777" w:rsidR="00793FF3" w:rsidRPr="00831977" w:rsidRDefault="00793FF3" w:rsidP="00793FF3">
            <w:pPr>
              <w:spacing w:after="60"/>
              <w:ind w:right="-4056"/>
              <w:outlineLvl w:val="3"/>
              <w:rPr>
                <w:b/>
                <w:szCs w:val="28"/>
              </w:rPr>
            </w:pPr>
          </w:p>
        </w:tc>
        <w:tc>
          <w:tcPr>
            <w:tcW w:w="743" w:type="pct"/>
            <w:gridSpan w:val="2"/>
          </w:tcPr>
          <w:p w14:paraId="6CE8A5AB" w14:textId="77777777" w:rsidR="00793FF3" w:rsidRPr="00831977" w:rsidRDefault="00793FF3" w:rsidP="00793FF3">
            <w:pPr>
              <w:spacing w:after="60"/>
              <w:outlineLvl w:val="3"/>
              <w:rPr>
                <w:sz w:val="24"/>
              </w:rPr>
            </w:pPr>
          </w:p>
        </w:tc>
      </w:tr>
      <w:tr w:rsidR="007B5014" w:rsidRPr="00831977" w14:paraId="6E5AE29D" w14:textId="77777777" w:rsidTr="00943F44">
        <w:trPr>
          <w:gridAfter w:val="3"/>
          <w:wAfter w:w="2068" w:type="pct"/>
          <w:trHeight w:val="80"/>
        </w:trPr>
        <w:tc>
          <w:tcPr>
            <w:tcW w:w="2122" w:type="pct"/>
          </w:tcPr>
          <w:p w14:paraId="7373B3C7" w14:textId="77777777" w:rsidR="007B5014" w:rsidRPr="00831977" w:rsidRDefault="007B5014" w:rsidP="00793FF3">
            <w:pPr>
              <w:spacing w:after="60"/>
              <w:ind w:right="-4056"/>
              <w:outlineLvl w:val="3"/>
              <w:rPr>
                <w:b/>
                <w:szCs w:val="28"/>
              </w:rPr>
            </w:pPr>
          </w:p>
        </w:tc>
        <w:tc>
          <w:tcPr>
            <w:tcW w:w="810" w:type="pct"/>
            <w:gridSpan w:val="3"/>
          </w:tcPr>
          <w:p w14:paraId="38C4BB86" w14:textId="77777777" w:rsidR="007B5014" w:rsidRPr="00831977" w:rsidRDefault="007B5014" w:rsidP="00793FF3">
            <w:pPr>
              <w:spacing w:after="60"/>
              <w:outlineLvl w:val="3"/>
              <w:rPr>
                <w:sz w:val="24"/>
              </w:rPr>
            </w:pPr>
          </w:p>
        </w:tc>
      </w:tr>
      <w:tr w:rsidR="007B5014" w:rsidRPr="00831977" w14:paraId="5209B427" w14:textId="77777777" w:rsidTr="00943F44">
        <w:trPr>
          <w:gridAfter w:val="3"/>
          <w:wAfter w:w="2068" w:type="pct"/>
          <w:trHeight w:val="80"/>
        </w:trPr>
        <w:tc>
          <w:tcPr>
            <w:tcW w:w="2122" w:type="pct"/>
          </w:tcPr>
          <w:p w14:paraId="3AA6CC04" w14:textId="77777777" w:rsidR="007B5014" w:rsidRPr="00831977" w:rsidRDefault="007B5014" w:rsidP="00793FF3">
            <w:pPr>
              <w:spacing w:after="60"/>
              <w:ind w:right="-4056"/>
              <w:outlineLvl w:val="3"/>
              <w:rPr>
                <w:b/>
                <w:szCs w:val="28"/>
              </w:rPr>
            </w:pPr>
          </w:p>
        </w:tc>
        <w:tc>
          <w:tcPr>
            <w:tcW w:w="810" w:type="pct"/>
            <w:gridSpan w:val="3"/>
          </w:tcPr>
          <w:p w14:paraId="2BED84BB" w14:textId="77777777" w:rsidR="007B5014" w:rsidRPr="00831977" w:rsidRDefault="007B5014" w:rsidP="00793FF3">
            <w:pPr>
              <w:spacing w:after="60"/>
              <w:outlineLvl w:val="3"/>
              <w:rPr>
                <w:sz w:val="24"/>
              </w:rPr>
            </w:pPr>
          </w:p>
        </w:tc>
      </w:tr>
      <w:tr w:rsidR="007B5014" w:rsidRPr="00831977" w14:paraId="0D2BD7A2" w14:textId="77777777" w:rsidTr="00943F44">
        <w:trPr>
          <w:gridAfter w:val="3"/>
          <w:wAfter w:w="2068" w:type="pct"/>
          <w:trHeight w:val="80"/>
        </w:trPr>
        <w:tc>
          <w:tcPr>
            <w:tcW w:w="2122" w:type="pct"/>
          </w:tcPr>
          <w:p w14:paraId="178C737A" w14:textId="77777777" w:rsidR="007B5014" w:rsidRPr="00831977" w:rsidRDefault="007B5014" w:rsidP="00793FF3">
            <w:pPr>
              <w:spacing w:after="60"/>
              <w:ind w:right="-4056"/>
              <w:outlineLvl w:val="3"/>
              <w:rPr>
                <w:b/>
                <w:szCs w:val="28"/>
              </w:rPr>
            </w:pPr>
          </w:p>
        </w:tc>
        <w:tc>
          <w:tcPr>
            <w:tcW w:w="810" w:type="pct"/>
            <w:gridSpan w:val="3"/>
          </w:tcPr>
          <w:p w14:paraId="0236D8E7" w14:textId="77777777" w:rsidR="007B5014" w:rsidRPr="00831977" w:rsidRDefault="007B5014" w:rsidP="00793FF3">
            <w:pPr>
              <w:spacing w:after="60"/>
              <w:outlineLvl w:val="3"/>
              <w:rPr>
                <w:sz w:val="24"/>
              </w:rPr>
            </w:pPr>
          </w:p>
        </w:tc>
      </w:tr>
      <w:tr w:rsidR="00793FF3" w:rsidRPr="00831977" w14:paraId="72425082" w14:textId="77777777" w:rsidTr="00943F44">
        <w:trPr>
          <w:trHeight w:val="80"/>
        </w:trPr>
        <w:tc>
          <w:tcPr>
            <w:tcW w:w="2135" w:type="pct"/>
            <w:gridSpan w:val="2"/>
          </w:tcPr>
          <w:p w14:paraId="3540CB5D" w14:textId="77777777" w:rsidR="00793FF3" w:rsidRPr="00831977" w:rsidRDefault="00793FF3" w:rsidP="00793FF3">
            <w:pPr>
              <w:spacing w:after="60"/>
              <w:rPr>
                <w:bCs/>
                <w:sz w:val="24"/>
              </w:rPr>
            </w:pPr>
          </w:p>
          <w:p w14:paraId="65FC20CB" w14:textId="40227B44" w:rsidR="007B5014" w:rsidRPr="00831977" w:rsidRDefault="007B5014" w:rsidP="00793FF3">
            <w:pPr>
              <w:spacing w:after="60"/>
              <w:rPr>
                <w:bCs/>
                <w:sz w:val="24"/>
              </w:rPr>
            </w:pPr>
          </w:p>
        </w:tc>
        <w:tc>
          <w:tcPr>
            <w:tcW w:w="2122" w:type="pct"/>
            <w:gridSpan w:val="3"/>
          </w:tcPr>
          <w:p w14:paraId="1482EC66" w14:textId="77777777" w:rsidR="00793FF3" w:rsidRPr="00831977" w:rsidRDefault="00793FF3" w:rsidP="00F96535"/>
        </w:tc>
        <w:tc>
          <w:tcPr>
            <w:tcW w:w="743" w:type="pct"/>
            <w:gridSpan w:val="2"/>
          </w:tcPr>
          <w:p w14:paraId="7DB3B561" w14:textId="77777777" w:rsidR="00793FF3" w:rsidRPr="00831977" w:rsidRDefault="00793FF3" w:rsidP="00793FF3">
            <w:pPr>
              <w:spacing w:after="60"/>
              <w:outlineLvl w:val="3"/>
              <w:rPr>
                <w:sz w:val="24"/>
              </w:rPr>
            </w:pPr>
          </w:p>
        </w:tc>
      </w:tr>
      <w:tr w:rsidR="00793FF3" w:rsidRPr="00831977" w14:paraId="3A33FA9A" w14:textId="77777777" w:rsidTr="00943F44">
        <w:trPr>
          <w:trHeight w:val="80"/>
        </w:trPr>
        <w:tc>
          <w:tcPr>
            <w:tcW w:w="2135" w:type="pct"/>
            <w:gridSpan w:val="2"/>
          </w:tcPr>
          <w:p w14:paraId="7517783F" w14:textId="77777777" w:rsidR="00793FF3" w:rsidRPr="00831977" w:rsidRDefault="00793FF3" w:rsidP="00793FF3">
            <w:pPr>
              <w:spacing w:after="60"/>
              <w:outlineLvl w:val="3"/>
              <w:rPr>
                <w:sz w:val="16"/>
                <w:szCs w:val="16"/>
              </w:rPr>
            </w:pPr>
          </w:p>
        </w:tc>
        <w:tc>
          <w:tcPr>
            <w:tcW w:w="2122" w:type="pct"/>
            <w:gridSpan w:val="3"/>
          </w:tcPr>
          <w:p w14:paraId="206CEDD1" w14:textId="77777777" w:rsidR="00793FF3" w:rsidRPr="00831977" w:rsidRDefault="00793FF3" w:rsidP="00793FF3">
            <w:pPr>
              <w:spacing w:after="60"/>
              <w:outlineLvl w:val="3"/>
              <w:rPr>
                <w:sz w:val="16"/>
                <w:szCs w:val="16"/>
              </w:rPr>
            </w:pPr>
          </w:p>
        </w:tc>
        <w:tc>
          <w:tcPr>
            <w:tcW w:w="743" w:type="pct"/>
            <w:gridSpan w:val="2"/>
          </w:tcPr>
          <w:p w14:paraId="0DEC382E" w14:textId="77777777" w:rsidR="00793FF3" w:rsidRPr="00831977" w:rsidRDefault="00793FF3" w:rsidP="00793FF3">
            <w:pPr>
              <w:spacing w:after="60"/>
              <w:outlineLvl w:val="3"/>
              <w:rPr>
                <w:sz w:val="24"/>
              </w:rPr>
            </w:pPr>
          </w:p>
        </w:tc>
      </w:tr>
    </w:tbl>
    <w:p w14:paraId="5546C0C6" w14:textId="77777777" w:rsidR="00793FF3" w:rsidRPr="00831977" w:rsidRDefault="00793FF3" w:rsidP="00793FF3">
      <w:pPr>
        <w:keepNext/>
        <w:keepLines/>
        <w:widowControl w:val="0"/>
        <w:jc w:val="center"/>
        <w:outlineLvl w:val="0"/>
        <w:rPr>
          <w:b/>
          <w:bCs/>
          <w:szCs w:val="28"/>
        </w:rPr>
      </w:pPr>
    </w:p>
    <w:p w14:paraId="3B1FF74C" w14:textId="77777777" w:rsidR="00793FF3" w:rsidRPr="00831977" w:rsidRDefault="00793FF3" w:rsidP="00793FF3">
      <w:pPr>
        <w:keepNext/>
        <w:keepLines/>
        <w:widowControl w:val="0"/>
        <w:jc w:val="center"/>
        <w:outlineLvl w:val="0"/>
        <w:rPr>
          <w:b/>
          <w:bCs/>
          <w:szCs w:val="28"/>
        </w:rPr>
      </w:pPr>
    </w:p>
    <w:p w14:paraId="0CAE3652" w14:textId="165E4F96" w:rsidR="00793FF3" w:rsidRPr="00831977" w:rsidRDefault="00793FF3" w:rsidP="00793FF3">
      <w:pPr>
        <w:keepNext/>
        <w:keepLines/>
        <w:widowControl w:val="0"/>
        <w:jc w:val="center"/>
        <w:outlineLvl w:val="0"/>
        <w:rPr>
          <w:b/>
          <w:bCs/>
          <w:szCs w:val="28"/>
        </w:rPr>
      </w:pPr>
      <w:r w:rsidRPr="00831977">
        <w:rPr>
          <w:b/>
          <w:bCs/>
          <w:szCs w:val="28"/>
        </w:rPr>
        <w:t>ТЕХНИЧЕСКОЕ ЗАДАНИЕ</w:t>
      </w:r>
    </w:p>
    <w:p w14:paraId="12669234" w14:textId="77777777" w:rsidR="00793FF3" w:rsidRPr="00831977" w:rsidRDefault="00793FF3" w:rsidP="00793FF3">
      <w:pPr>
        <w:jc w:val="center"/>
        <w:rPr>
          <w:b/>
          <w:szCs w:val="28"/>
        </w:rPr>
      </w:pPr>
    </w:p>
    <w:p w14:paraId="0194DFF3" w14:textId="66AFDBB9" w:rsidR="00E6634C" w:rsidRPr="00E6634C" w:rsidRDefault="00E6634C" w:rsidP="00E6634C">
      <w:pPr>
        <w:spacing w:line="276" w:lineRule="auto"/>
        <w:jc w:val="center"/>
        <w:rPr>
          <w:rFonts w:eastAsia="Calibri"/>
          <w:b/>
          <w:bCs/>
          <w:szCs w:val="28"/>
          <w:lang w:eastAsia="en-US"/>
        </w:rPr>
      </w:pPr>
      <w:bookmarkStart w:id="0" w:name="_Hlk120616604"/>
      <w:r>
        <w:rPr>
          <w:rFonts w:eastAsia="Calibri"/>
          <w:bCs/>
          <w:szCs w:val="28"/>
          <w:lang w:eastAsia="en-US"/>
        </w:rPr>
        <w:t>на в</w:t>
      </w:r>
      <w:r w:rsidRPr="00E6634C">
        <w:rPr>
          <w:rFonts w:eastAsia="Calibri"/>
          <w:bCs/>
          <w:szCs w:val="28"/>
          <w:lang w:eastAsia="en-US"/>
        </w:rPr>
        <w:t>ыполнение проектно-изыскательских работ, оказание услуг по авторскому надзору и работ по строительству объект</w:t>
      </w:r>
      <w:r w:rsidR="00AB1FD9">
        <w:rPr>
          <w:rFonts w:eastAsia="Calibri"/>
          <w:bCs/>
          <w:szCs w:val="28"/>
          <w:lang w:eastAsia="en-US"/>
        </w:rPr>
        <w:t>а</w:t>
      </w:r>
      <w:r w:rsidRPr="00E6634C">
        <w:rPr>
          <w:rFonts w:eastAsia="Calibri"/>
          <w:bCs/>
          <w:szCs w:val="28"/>
          <w:lang w:eastAsia="en-US"/>
        </w:rPr>
        <w:t xml:space="preserve"> капитального строительства образовательн</w:t>
      </w:r>
      <w:r w:rsidR="00AB1FD9">
        <w:rPr>
          <w:rFonts w:eastAsia="Calibri"/>
          <w:bCs/>
          <w:szCs w:val="28"/>
          <w:lang w:eastAsia="en-US"/>
        </w:rPr>
        <w:t xml:space="preserve">ой </w:t>
      </w:r>
      <w:r w:rsidRPr="00E6634C">
        <w:rPr>
          <w:rFonts w:eastAsia="Calibri"/>
          <w:bCs/>
          <w:szCs w:val="28"/>
          <w:lang w:eastAsia="en-US"/>
        </w:rPr>
        <w:t>организаци</w:t>
      </w:r>
      <w:r w:rsidR="00AB1FD9">
        <w:rPr>
          <w:rFonts w:eastAsia="Calibri"/>
          <w:bCs/>
          <w:szCs w:val="28"/>
          <w:lang w:eastAsia="en-US"/>
        </w:rPr>
        <w:t>и</w:t>
      </w:r>
      <w:r w:rsidRPr="00E6634C">
        <w:rPr>
          <w:rFonts w:eastAsia="Calibri"/>
          <w:bCs/>
          <w:szCs w:val="28"/>
          <w:lang w:eastAsia="en-US"/>
        </w:rPr>
        <w:t xml:space="preserve">: </w:t>
      </w:r>
      <w:r w:rsidR="00B759CB" w:rsidRPr="00831977">
        <w:rPr>
          <w:b/>
          <w:szCs w:val="28"/>
        </w:rPr>
        <w:t>«</w:t>
      </w:r>
      <w:r w:rsidRPr="00E6634C">
        <w:rPr>
          <w:rFonts w:eastAsia="Calibri"/>
          <w:b/>
          <w:bCs/>
          <w:szCs w:val="28"/>
          <w:lang w:eastAsia="en-US"/>
        </w:rPr>
        <w:t xml:space="preserve">Школьное здание на 2200 мест на месте сноса зданий по адресам: ул. Главная, д. 9А, ул. Главная, д. 13, ул. Главная, д. 13, стр. 2, ул. Главная, д. 13, стр. 3, ул. 9 Мая, д. 13 и жилого дома по адресу: ул. Главная, д. 15А, р-н Восточный. </w:t>
      </w:r>
    </w:p>
    <w:p w14:paraId="1DF338C9" w14:textId="476022DA" w:rsidR="00B759CB" w:rsidRPr="00831977" w:rsidRDefault="00E6634C" w:rsidP="00E6634C">
      <w:pPr>
        <w:spacing w:line="276" w:lineRule="auto"/>
        <w:jc w:val="center"/>
        <w:rPr>
          <w:bCs/>
          <w:szCs w:val="28"/>
        </w:rPr>
      </w:pPr>
      <w:r w:rsidRPr="00E6634C">
        <w:rPr>
          <w:rFonts w:eastAsia="Calibri"/>
          <w:b/>
          <w:bCs/>
          <w:szCs w:val="28"/>
          <w:lang w:eastAsia="en-US"/>
        </w:rPr>
        <w:t>Этап 1. Строительство школьного здания на 1 000 мест на месте сноса существующих нежилых зданий по адресам: ул. Главная, д. 13, стр. 3 и д. 13, стр. 2 и жилого дома по адресу: ул. Главная, д. 15А с размещением спортивного ядра на прилегающей территории на месте сноса нежилого здания по адресу: ул. 9 Мая, д. 13</w:t>
      </w:r>
      <w:r w:rsidR="00B759CB" w:rsidRPr="00831977">
        <w:rPr>
          <w:b/>
          <w:szCs w:val="28"/>
        </w:rPr>
        <w:t>»</w:t>
      </w:r>
    </w:p>
    <w:p w14:paraId="75757B64" w14:textId="1386C963" w:rsidR="00793FF3" w:rsidRPr="00831977" w:rsidRDefault="00793FF3" w:rsidP="00793FF3">
      <w:pPr>
        <w:rPr>
          <w:bCs/>
          <w:szCs w:val="28"/>
        </w:rPr>
      </w:pPr>
    </w:p>
    <w:bookmarkEnd w:id="0"/>
    <w:p w14:paraId="370BA191" w14:textId="77777777" w:rsidR="00793FF3" w:rsidRPr="00831977" w:rsidRDefault="00793FF3" w:rsidP="00793FF3">
      <w:pPr>
        <w:rPr>
          <w:bCs/>
          <w:szCs w:val="28"/>
        </w:rPr>
      </w:pPr>
    </w:p>
    <w:p w14:paraId="5442036D" w14:textId="77777777" w:rsidR="00793FF3" w:rsidRPr="00831977" w:rsidRDefault="00793FF3" w:rsidP="00793FF3">
      <w:pPr>
        <w:rPr>
          <w:bCs/>
          <w:szCs w:val="28"/>
        </w:rPr>
      </w:pPr>
    </w:p>
    <w:p w14:paraId="23B97E1E" w14:textId="77777777" w:rsidR="007435FC" w:rsidRPr="00831977" w:rsidRDefault="007435FC" w:rsidP="00793FF3">
      <w:pPr>
        <w:ind w:right="436"/>
        <w:jc w:val="center"/>
        <w:rPr>
          <w:sz w:val="24"/>
        </w:rPr>
      </w:pPr>
    </w:p>
    <w:p w14:paraId="1DD35D9E" w14:textId="50BB32B7" w:rsidR="00FE731D" w:rsidRPr="00831977" w:rsidRDefault="00FE731D" w:rsidP="00793FF3">
      <w:pPr>
        <w:ind w:right="436"/>
        <w:jc w:val="center"/>
        <w:rPr>
          <w:sz w:val="24"/>
        </w:rPr>
      </w:pPr>
    </w:p>
    <w:p w14:paraId="63328D2A" w14:textId="18A1E99D" w:rsidR="00112078" w:rsidRPr="00831977" w:rsidRDefault="00112078" w:rsidP="00793FF3">
      <w:pPr>
        <w:ind w:right="436"/>
        <w:jc w:val="center"/>
        <w:rPr>
          <w:sz w:val="24"/>
        </w:rPr>
      </w:pPr>
    </w:p>
    <w:p w14:paraId="168BF34B" w14:textId="77777777" w:rsidR="00187065" w:rsidRPr="00831977" w:rsidRDefault="00187065" w:rsidP="00793FF3">
      <w:pPr>
        <w:ind w:right="436"/>
        <w:jc w:val="center"/>
        <w:rPr>
          <w:sz w:val="24"/>
        </w:rPr>
      </w:pPr>
    </w:p>
    <w:p w14:paraId="3271BE0E" w14:textId="77777777" w:rsidR="00112078" w:rsidRPr="00831977" w:rsidRDefault="00112078" w:rsidP="00793FF3">
      <w:pPr>
        <w:ind w:right="436"/>
        <w:jc w:val="center"/>
        <w:rPr>
          <w:sz w:val="24"/>
        </w:rPr>
      </w:pPr>
    </w:p>
    <w:p w14:paraId="0260365D" w14:textId="0715C853" w:rsidR="003C2841" w:rsidRDefault="003C2841" w:rsidP="00793FF3">
      <w:pPr>
        <w:ind w:right="436"/>
        <w:jc w:val="center"/>
        <w:rPr>
          <w:sz w:val="24"/>
        </w:rPr>
      </w:pPr>
    </w:p>
    <w:p w14:paraId="69B2C5B5" w14:textId="77777777" w:rsidR="00BB14E0" w:rsidRPr="00831977" w:rsidRDefault="00BB14E0" w:rsidP="00793FF3">
      <w:pPr>
        <w:ind w:right="436"/>
        <w:jc w:val="center"/>
        <w:rPr>
          <w:sz w:val="24"/>
        </w:rPr>
      </w:pPr>
    </w:p>
    <w:p w14:paraId="209E4A19" w14:textId="0FF1C3A0" w:rsidR="00E64CEA" w:rsidRPr="00831977" w:rsidRDefault="00E64CEA" w:rsidP="00E64CEA">
      <w:pPr>
        <w:ind w:right="436"/>
        <w:rPr>
          <w:sz w:val="24"/>
        </w:rPr>
      </w:pPr>
    </w:p>
    <w:p w14:paraId="6C59E7D1" w14:textId="00E3642C" w:rsidR="00FE731D" w:rsidRPr="00831977" w:rsidRDefault="00793FF3" w:rsidP="00BB14E0">
      <w:pPr>
        <w:ind w:right="436"/>
        <w:jc w:val="center"/>
        <w:rPr>
          <w:szCs w:val="28"/>
        </w:rPr>
      </w:pPr>
      <w:r w:rsidRPr="00831977">
        <w:rPr>
          <w:szCs w:val="28"/>
        </w:rPr>
        <w:t>г. Москва 202</w:t>
      </w:r>
      <w:r w:rsidR="009B0518" w:rsidRPr="00831977">
        <w:rPr>
          <w:szCs w:val="28"/>
        </w:rPr>
        <w:t>4</w:t>
      </w:r>
      <w:r w:rsidRPr="00831977">
        <w:rPr>
          <w:szCs w:val="28"/>
        </w:rPr>
        <w:t xml:space="preserve"> г.</w:t>
      </w:r>
    </w:p>
    <w:p w14:paraId="1C959581" w14:textId="77777777" w:rsidR="00AF418A" w:rsidRPr="00831977" w:rsidRDefault="00AF418A" w:rsidP="00FB3239">
      <w:pPr>
        <w:ind w:right="436"/>
        <w:jc w:val="center"/>
        <w:rPr>
          <w:sz w:val="24"/>
        </w:rPr>
      </w:pPr>
    </w:p>
    <w:tbl>
      <w:tblPr>
        <w:tblW w:w="1009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3"/>
        <w:gridCol w:w="3402"/>
        <w:gridCol w:w="6101"/>
      </w:tblGrid>
      <w:tr w:rsidR="00831977" w:rsidRPr="00831977" w14:paraId="524EE9E2" w14:textId="77777777" w:rsidTr="00831977">
        <w:trPr>
          <w:trHeight w:val="393"/>
        </w:trPr>
        <w:tc>
          <w:tcPr>
            <w:tcW w:w="593" w:type="dxa"/>
          </w:tcPr>
          <w:p w14:paraId="332E85B9" w14:textId="77777777" w:rsidR="00F40DD7" w:rsidRPr="00831977" w:rsidRDefault="00F40DD7" w:rsidP="00635F14">
            <w:pPr>
              <w:jc w:val="center"/>
              <w:rPr>
                <w:b/>
                <w:sz w:val="24"/>
              </w:rPr>
            </w:pPr>
            <w:r w:rsidRPr="00831977">
              <w:rPr>
                <w:b/>
                <w:sz w:val="24"/>
              </w:rPr>
              <w:lastRenderedPageBreak/>
              <w:t>№</w:t>
            </w:r>
          </w:p>
          <w:p w14:paraId="1ACCCEFE" w14:textId="77777777" w:rsidR="00F40DD7" w:rsidRPr="00831977" w:rsidRDefault="00F40DD7" w:rsidP="00635F14">
            <w:pPr>
              <w:jc w:val="center"/>
              <w:rPr>
                <w:b/>
                <w:sz w:val="24"/>
              </w:rPr>
            </w:pPr>
            <w:proofErr w:type="spellStart"/>
            <w:r w:rsidRPr="00831977">
              <w:rPr>
                <w:b/>
                <w:sz w:val="24"/>
              </w:rPr>
              <w:t>пп</w:t>
            </w:r>
            <w:proofErr w:type="spellEnd"/>
          </w:p>
        </w:tc>
        <w:tc>
          <w:tcPr>
            <w:tcW w:w="3402" w:type="dxa"/>
            <w:vAlign w:val="center"/>
          </w:tcPr>
          <w:p w14:paraId="3E2DB65F" w14:textId="77777777" w:rsidR="00F40DD7" w:rsidRPr="00831977" w:rsidRDefault="00F40DD7" w:rsidP="00635F14">
            <w:pPr>
              <w:ind w:left="72" w:hanging="72"/>
              <w:jc w:val="center"/>
              <w:rPr>
                <w:b/>
                <w:sz w:val="24"/>
              </w:rPr>
            </w:pPr>
            <w:r w:rsidRPr="00831977">
              <w:rPr>
                <w:b/>
                <w:sz w:val="24"/>
              </w:rPr>
              <w:t>Перечень</w:t>
            </w:r>
          </w:p>
          <w:p w14:paraId="7ABA3B04" w14:textId="77777777" w:rsidR="00F40DD7" w:rsidRPr="00831977" w:rsidRDefault="00F40DD7" w:rsidP="00635F14">
            <w:pPr>
              <w:ind w:left="72" w:hanging="72"/>
              <w:jc w:val="center"/>
              <w:rPr>
                <w:b/>
                <w:sz w:val="24"/>
              </w:rPr>
            </w:pPr>
            <w:r w:rsidRPr="00831977">
              <w:rPr>
                <w:b/>
                <w:sz w:val="24"/>
              </w:rPr>
              <w:t>основных требований</w:t>
            </w:r>
          </w:p>
        </w:tc>
        <w:tc>
          <w:tcPr>
            <w:tcW w:w="6101" w:type="dxa"/>
            <w:vAlign w:val="center"/>
          </w:tcPr>
          <w:p w14:paraId="557706DB" w14:textId="77777777" w:rsidR="00F40DD7" w:rsidRPr="00831977" w:rsidRDefault="00F40DD7" w:rsidP="00635F14">
            <w:pPr>
              <w:jc w:val="center"/>
              <w:rPr>
                <w:b/>
                <w:sz w:val="24"/>
              </w:rPr>
            </w:pPr>
            <w:r w:rsidRPr="00831977">
              <w:rPr>
                <w:b/>
                <w:sz w:val="24"/>
              </w:rPr>
              <w:t>Содержание требований</w:t>
            </w:r>
          </w:p>
        </w:tc>
      </w:tr>
      <w:tr w:rsidR="005543ED" w:rsidRPr="00831977" w14:paraId="59379FDA" w14:textId="77777777" w:rsidTr="0089351A">
        <w:trPr>
          <w:trHeight w:val="649"/>
        </w:trPr>
        <w:tc>
          <w:tcPr>
            <w:tcW w:w="593" w:type="dxa"/>
          </w:tcPr>
          <w:p w14:paraId="386F5347" w14:textId="77777777" w:rsidR="005543ED" w:rsidRPr="00831977" w:rsidRDefault="005543ED">
            <w:pPr>
              <w:pStyle w:val="ae"/>
              <w:numPr>
                <w:ilvl w:val="0"/>
                <w:numId w:val="4"/>
              </w:numPr>
              <w:ind w:left="284"/>
              <w:jc w:val="center"/>
              <w:rPr>
                <w:b/>
                <w:sz w:val="24"/>
              </w:rPr>
            </w:pPr>
          </w:p>
        </w:tc>
        <w:tc>
          <w:tcPr>
            <w:tcW w:w="3402" w:type="dxa"/>
          </w:tcPr>
          <w:p w14:paraId="21DA8BE8" w14:textId="77777777" w:rsidR="005543ED" w:rsidRPr="00831977" w:rsidRDefault="005543ED" w:rsidP="005543ED">
            <w:pPr>
              <w:jc w:val="center"/>
              <w:rPr>
                <w:b/>
                <w:sz w:val="24"/>
              </w:rPr>
            </w:pPr>
            <w:r w:rsidRPr="00831977">
              <w:rPr>
                <w:b/>
                <w:sz w:val="24"/>
              </w:rPr>
              <w:t>Основание для проектирования</w:t>
            </w:r>
          </w:p>
        </w:tc>
        <w:tc>
          <w:tcPr>
            <w:tcW w:w="6101" w:type="dxa"/>
          </w:tcPr>
          <w:p w14:paraId="5833C260" w14:textId="77777777" w:rsidR="00953F55" w:rsidRPr="00831977" w:rsidRDefault="00EE0210" w:rsidP="002F08FD">
            <w:pPr>
              <w:jc w:val="both"/>
              <w:rPr>
                <w:bCs/>
                <w:sz w:val="24"/>
              </w:rPr>
            </w:pPr>
            <w:r w:rsidRPr="00831977">
              <w:rPr>
                <w:bCs/>
                <w:sz w:val="24"/>
              </w:rPr>
              <w:t xml:space="preserve">Постановление Правительства Москвы от </w:t>
            </w:r>
            <w:r w:rsidR="004129A9" w:rsidRPr="00831977">
              <w:rPr>
                <w:bCs/>
                <w:sz w:val="24"/>
              </w:rPr>
              <w:t>08.10.2024</w:t>
            </w:r>
            <w:r w:rsidRPr="00831977">
              <w:rPr>
                <w:bCs/>
                <w:sz w:val="24"/>
              </w:rPr>
              <w:t xml:space="preserve">                  № </w:t>
            </w:r>
            <w:r w:rsidR="004129A9" w:rsidRPr="00831977">
              <w:rPr>
                <w:bCs/>
                <w:sz w:val="24"/>
              </w:rPr>
              <w:t>2251</w:t>
            </w:r>
            <w:r w:rsidRPr="00831977">
              <w:rPr>
                <w:bCs/>
                <w:sz w:val="24"/>
              </w:rPr>
              <w:t>-ПП «Об Адресной инвестиционной программе города Москвы на 202</w:t>
            </w:r>
            <w:r w:rsidR="004129A9" w:rsidRPr="00831977">
              <w:rPr>
                <w:bCs/>
                <w:sz w:val="24"/>
              </w:rPr>
              <w:t>4</w:t>
            </w:r>
            <w:r w:rsidRPr="00831977">
              <w:rPr>
                <w:bCs/>
                <w:sz w:val="24"/>
              </w:rPr>
              <w:t>-202</w:t>
            </w:r>
            <w:r w:rsidR="004129A9" w:rsidRPr="00831977">
              <w:rPr>
                <w:bCs/>
                <w:sz w:val="24"/>
              </w:rPr>
              <w:t>7</w:t>
            </w:r>
            <w:r w:rsidRPr="00831977">
              <w:rPr>
                <w:bCs/>
                <w:sz w:val="24"/>
              </w:rPr>
              <w:t xml:space="preserve"> годы». </w:t>
            </w:r>
          </w:p>
          <w:p w14:paraId="2E24EA27" w14:textId="16D2EAB7" w:rsidR="002674F3" w:rsidRPr="00831977" w:rsidRDefault="002674F3" w:rsidP="002674F3">
            <w:pPr>
              <w:jc w:val="both"/>
              <w:rPr>
                <w:sz w:val="24"/>
              </w:rPr>
            </w:pPr>
            <w:r w:rsidRPr="00831977">
              <w:rPr>
                <w:sz w:val="24"/>
              </w:rPr>
              <w:t>- Градостроительный план земельного участка от 28.11.2024 № РФ-77-4-53-3-04-2024-9649-0 (далее – ГПЗУ).</w:t>
            </w:r>
          </w:p>
        </w:tc>
      </w:tr>
      <w:tr w:rsidR="007435FC" w:rsidRPr="00831977" w14:paraId="1A78C426" w14:textId="77777777" w:rsidTr="0089351A">
        <w:trPr>
          <w:trHeight w:val="649"/>
        </w:trPr>
        <w:tc>
          <w:tcPr>
            <w:tcW w:w="593" w:type="dxa"/>
            <w:vAlign w:val="center"/>
          </w:tcPr>
          <w:p w14:paraId="45FC4530" w14:textId="30B78B00" w:rsidR="007435FC" w:rsidRPr="00831977" w:rsidRDefault="007435FC" w:rsidP="007435FC">
            <w:pPr>
              <w:jc w:val="center"/>
              <w:rPr>
                <w:b/>
                <w:sz w:val="24"/>
              </w:rPr>
            </w:pPr>
            <w:r w:rsidRPr="00831977">
              <w:rPr>
                <w:b/>
                <w:sz w:val="24"/>
              </w:rPr>
              <w:t>1.1</w:t>
            </w:r>
          </w:p>
        </w:tc>
        <w:tc>
          <w:tcPr>
            <w:tcW w:w="3402" w:type="dxa"/>
            <w:vAlign w:val="center"/>
          </w:tcPr>
          <w:p w14:paraId="79F717DA" w14:textId="54A8B0F5" w:rsidR="007435FC" w:rsidRPr="00831977" w:rsidRDefault="007435FC" w:rsidP="007435FC">
            <w:pPr>
              <w:jc w:val="center"/>
              <w:rPr>
                <w:b/>
                <w:sz w:val="24"/>
              </w:rPr>
            </w:pPr>
            <w:r w:rsidRPr="00831977">
              <w:rPr>
                <w:b/>
                <w:sz w:val="24"/>
              </w:rPr>
              <w:t>Заказчик</w:t>
            </w:r>
          </w:p>
        </w:tc>
        <w:tc>
          <w:tcPr>
            <w:tcW w:w="6101" w:type="dxa"/>
            <w:vAlign w:val="center"/>
          </w:tcPr>
          <w:p w14:paraId="175B0919" w14:textId="56238116" w:rsidR="007435FC" w:rsidRPr="00831977" w:rsidRDefault="007435FC" w:rsidP="007435FC">
            <w:pPr>
              <w:rPr>
                <w:sz w:val="24"/>
              </w:rPr>
            </w:pPr>
            <w:r w:rsidRPr="00831977">
              <w:rPr>
                <w:sz w:val="24"/>
              </w:rPr>
              <w:t>Автономная некоммерческая организация «Развитие спортивных и инфраструктурных объектов» (АНО «РСИО»).</w:t>
            </w:r>
          </w:p>
        </w:tc>
      </w:tr>
      <w:tr w:rsidR="007435FC" w:rsidRPr="00831977" w14:paraId="0D84AB66" w14:textId="77777777" w:rsidTr="0089351A">
        <w:trPr>
          <w:trHeight w:val="649"/>
        </w:trPr>
        <w:tc>
          <w:tcPr>
            <w:tcW w:w="593" w:type="dxa"/>
            <w:vAlign w:val="center"/>
          </w:tcPr>
          <w:p w14:paraId="1B38D0AD" w14:textId="17B5B8B9" w:rsidR="007435FC" w:rsidRPr="00831977" w:rsidRDefault="007435FC" w:rsidP="007435FC">
            <w:pPr>
              <w:jc w:val="center"/>
              <w:rPr>
                <w:b/>
                <w:sz w:val="24"/>
              </w:rPr>
            </w:pPr>
            <w:r w:rsidRPr="00831977">
              <w:rPr>
                <w:b/>
                <w:sz w:val="24"/>
              </w:rPr>
              <w:t>1.2</w:t>
            </w:r>
          </w:p>
        </w:tc>
        <w:tc>
          <w:tcPr>
            <w:tcW w:w="3402" w:type="dxa"/>
            <w:vAlign w:val="center"/>
          </w:tcPr>
          <w:p w14:paraId="6DAA3F28" w14:textId="77777777" w:rsidR="007435FC" w:rsidRPr="00831977" w:rsidRDefault="007435FC" w:rsidP="007435FC">
            <w:pPr>
              <w:jc w:val="center"/>
              <w:rPr>
                <w:b/>
                <w:sz w:val="24"/>
              </w:rPr>
            </w:pPr>
            <w:r w:rsidRPr="00831977">
              <w:rPr>
                <w:b/>
                <w:sz w:val="24"/>
              </w:rPr>
              <w:t>Источник финансирования</w:t>
            </w:r>
          </w:p>
        </w:tc>
        <w:tc>
          <w:tcPr>
            <w:tcW w:w="6101" w:type="dxa"/>
            <w:vAlign w:val="center"/>
          </w:tcPr>
          <w:p w14:paraId="3745D838" w14:textId="70402D89" w:rsidR="007435FC" w:rsidRPr="00831977" w:rsidRDefault="007435FC" w:rsidP="007435FC">
            <w:pPr>
              <w:rPr>
                <w:sz w:val="24"/>
              </w:rPr>
            </w:pPr>
            <w:r w:rsidRPr="00831977">
              <w:rPr>
                <w:sz w:val="24"/>
              </w:rPr>
              <w:t>Собственные средства АНО «РСИО» за счёт субсидии в качестве имущественного взноса города Москвы.</w:t>
            </w:r>
          </w:p>
        </w:tc>
      </w:tr>
      <w:tr w:rsidR="005543ED" w:rsidRPr="00831977" w14:paraId="19E0CEF0" w14:textId="77777777" w:rsidTr="002E2C2B">
        <w:trPr>
          <w:trHeight w:val="348"/>
        </w:trPr>
        <w:tc>
          <w:tcPr>
            <w:tcW w:w="593" w:type="dxa"/>
            <w:vAlign w:val="center"/>
          </w:tcPr>
          <w:p w14:paraId="35B00D5F" w14:textId="77777777" w:rsidR="005543ED" w:rsidRPr="00831977" w:rsidRDefault="005543ED" w:rsidP="005543ED">
            <w:pPr>
              <w:pStyle w:val="ae"/>
              <w:numPr>
                <w:ilvl w:val="0"/>
                <w:numId w:val="4"/>
              </w:numPr>
              <w:ind w:left="284"/>
              <w:jc w:val="center"/>
              <w:rPr>
                <w:b/>
                <w:sz w:val="24"/>
              </w:rPr>
            </w:pPr>
          </w:p>
        </w:tc>
        <w:tc>
          <w:tcPr>
            <w:tcW w:w="3402" w:type="dxa"/>
          </w:tcPr>
          <w:p w14:paraId="3DFDBA85" w14:textId="77777777" w:rsidR="005543ED" w:rsidRPr="00831977" w:rsidRDefault="005543ED" w:rsidP="005543ED">
            <w:pPr>
              <w:jc w:val="center"/>
              <w:rPr>
                <w:b/>
                <w:sz w:val="24"/>
              </w:rPr>
            </w:pPr>
            <w:r w:rsidRPr="00831977">
              <w:rPr>
                <w:b/>
                <w:sz w:val="24"/>
              </w:rPr>
              <w:t>Район проектирования и строительства</w:t>
            </w:r>
          </w:p>
        </w:tc>
        <w:tc>
          <w:tcPr>
            <w:tcW w:w="6101" w:type="dxa"/>
          </w:tcPr>
          <w:p w14:paraId="49E96552" w14:textId="73B82C23" w:rsidR="00953F55" w:rsidRPr="00831977" w:rsidRDefault="00E87930" w:rsidP="00530924">
            <w:pPr>
              <w:jc w:val="both"/>
              <w:rPr>
                <w:sz w:val="24"/>
                <w:highlight w:val="yellow"/>
              </w:rPr>
            </w:pPr>
            <w:r w:rsidRPr="00831977">
              <w:rPr>
                <w:sz w:val="24"/>
              </w:rPr>
              <w:t xml:space="preserve">г. Москва, ВАО, внутригородское муниципальное образование Восточный, ул. Главная, </w:t>
            </w:r>
            <w:r w:rsidR="00530924" w:rsidRPr="00831977">
              <w:rPr>
                <w:sz w:val="24"/>
              </w:rPr>
              <w:t>д.13</w:t>
            </w:r>
          </w:p>
        </w:tc>
      </w:tr>
      <w:tr w:rsidR="00E771C3" w:rsidRPr="00831977" w14:paraId="1E900B29" w14:textId="77777777" w:rsidTr="00C36DEA">
        <w:trPr>
          <w:trHeight w:val="553"/>
        </w:trPr>
        <w:tc>
          <w:tcPr>
            <w:tcW w:w="593" w:type="dxa"/>
          </w:tcPr>
          <w:p w14:paraId="56B92D2A" w14:textId="77777777" w:rsidR="00E771C3" w:rsidRPr="00831977" w:rsidRDefault="00E771C3" w:rsidP="00E771C3">
            <w:pPr>
              <w:pStyle w:val="ae"/>
              <w:numPr>
                <w:ilvl w:val="0"/>
                <w:numId w:val="4"/>
              </w:numPr>
              <w:ind w:left="284"/>
              <w:jc w:val="center"/>
              <w:rPr>
                <w:b/>
                <w:sz w:val="24"/>
              </w:rPr>
            </w:pPr>
          </w:p>
        </w:tc>
        <w:tc>
          <w:tcPr>
            <w:tcW w:w="3402" w:type="dxa"/>
          </w:tcPr>
          <w:p w14:paraId="1906903B" w14:textId="77777777" w:rsidR="00E771C3" w:rsidRPr="00831977" w:rsidRDefault="00E771C3" w:rsidP="00E771C3">
            <w:pPr>
              <w:jc w:val="center"/>
              <w:rPr>
                <w:b/>
                <w:sz w:val="24"/>
              </w:rPr>
            </w:pPr>
            <w:r w:rsidRPr="00831977">
              <w:rPr>
                <w:b/>
                <w:sz w:val="24"/>
              </w:rPr>
              <w:t>Сведения об участке строительства и планировочных ограничениях</w:t>
            </w:r>
          </w:p>
        </w:tc>
        <w:tc>
          <w:tcPr>
            <w:tcW w:w="6101" w:type="dxa"/>
          </w:tcPr>
          <w:p w14:paraId="4348EAF3" w14:textId="34346318" w:rsidR="00E87930" w:rsidRPr="00831977" w:rsidRDefault="00E87930" w:rsidP="00E87930">
            <w:pPr>
              <w:jc w:val="both"/>
              <w:rPr>
                <w:sz w:val="24"/>
                <w:highlight w:val="yellow"/>
              </w:rPr>
            </w:pPr>
            <w:r w:rsidRPr="00831977">
              <w:rPr>
                <w:sz w:val="24"/>
              </w:rPr>
              <w:t>В границах земельного участка расположены объекты капитального строительства:</w:t>
            </w:r>
          </w:p>
          <w:p w14:paraId="5F6A4032" w14:textId="77777777" w:rsidR="00E87930" w:rsidRPr="00831977" w:rsidRDefault="00E87930" w:rsidP="00E87930">
            <w:pPr>
              <w:jc w:val="both"/>
              <w:rPr>
                <w:sz w:val="24"/>
              </w:rPr>
            </w:pPr>
            <w:r w:rsidRPr="00831977">
              <w:rPr>
                <w:sz w:val="24"/>
              </w:rPr>
              <w:t xml:space="preserve">- Нежилое здание. Общая площадь – 512,50 </w:t>
            </w:r>
            <w:proofErr w:type="spellStart"/>
            <w:r w:rsidRPr="00831977">
              <w:rPr>
                <w:sz w:val="24"/>
              </w:rPr>
              <w:t>кв.м</w:t>
            </w:r>
            <w:proofErr w:type="spellEnd"/>
            <w:r w:rsidRPr="00831977">
              <w:rPr>
                <w:sz w:val="24"/>
              </w:rPr>
              <w:t>. Количество этажей – 1 надземный. Год постройки – 1965. Материал стен -  кирпичный.</w:t>
            </w:r>
          </w:p>
          <w:p w14:paraId="14B11312" w14:textId="77777777" w:rsidR="00E87930" w:rsidRPr="00831977" w:rsidRDefault="00E87930" w:rsidP="00E87930">
            <w:pPr>
              <w:jc w:val="both"/>
              <w:rPr>
                <w:sz w:val="24"/>
              </w:rPr>
            </w:pPr>
            <w:r w:rsidRPr="00831977">
              <w:rPr>
                <w:sz w:val="24"/>
              </w:rPr>
              <w:t xml:space="preserve">- Нежилое здание. Общая площадь – 2 867,7 </w:t>
            </w:r>
            <w:proofErr w:type="spellStart"/>
            <w:r w:rsidRPr="00831977">
              <w:rPr>
                <w:sz w:val="24"/>
              </w:rPr>
              <w:t>кв.м</w:t>
            </w:r>
            <w:proofErr w:type="spellEnd"/>
            <w:r w:rsidRPr="00831977">
              <w:rPr>
                <w:sz w:val="24"/>
              </w:rPr>
              <w:t>. Количество этажей – 4 надземных. Год постройки – 1998. Материал стен – кирпичный.</w:t>
            </w:r>
          </w:p>
          <w:p w14:paraId="68354A2A" w14:textId="77777777" w:rsidR="00E87930" w:rsidRPr="00831977" w:rsidRDefault="00E87930" w:rsidP="00E87930">
            <w:pPr>
              <w:jc w:val="both"/>
              <w:rPr>
                <w:sz w:val="24"/>
              </w:rPr>
            </w:pPr>
            <w:r w:rsidRPr="00831977">
              <w:rPr>
                <w:sz w:val="24"/>
              </w:rPr>
              <w:t xml:space="preserve">- Существующее здание школы. Общая площадь – 1 431,9 </w:t>
            </w:r>
            <w:proofErr w:type="spellStart"/>
            <w:r w:rsidRPr="00831977">
              <w:rPr>
                <w:sz w:val="24"/>
              </w:rPr>
              <w:t>кв.м</w:t>
            </w:r>
            <w:proofErr w:type="spellEnd"/>
            <w:r w:rsidRPr="00831977">
              <w:rPr>
                <w:sz w:val="24"/>
              </w:rPr>
              <w:t>. Количество этажей – 2 надземных. Год постройки – 1960. Материал стен – кирпичный.</w:t>
            </w:r>
          </w:p>
          <w:p w14:paraId="37308D1B" w14:textId="2D12412C" w:rsidR="00B759CB" w:rsidRPr="00831977" w:rsidRDefault="00E87930" w:rsidP="00E87930">
            <w:pPr>
              <w:widowControl w:val="0"/>
              <w:autoSpaceDE w:val="0"/>
              <w:autoSpaceDN w:val="0"/>
              <w:adjustRightInd w:val="0"/>
              <w:jc w:val="both"/>
              <w:rPr>
                <w:rFonts w:eastAsiaTheme="minorHAnsi"/>
                <w:sz w:val="24"/>
                <w:lang w:eastAsia="en-US"/>
              </w:rPr>
            </w:pPr>
            <w:r w:rsidRPr="00831977">
              <w:rPr>
                <w:sz w:val="24"/>
              </w:rPr>
              <w:t xml:space="preserve">-  Многоквартирный дом. Общая площадь – 3 016,5 </w:t>
            </w:r>
            <w:proofErr w:type="spellStart"/>
            <w:proofErr w:type="gramStart"/>
            <w:r w:rsidRPr="00831977">
              <w:rPr>
                <w:sz w:val="24"/>
              </w:rPr>
              <w:t>кв.м</w:t>
            </w:r>
            <w:proofErr w:type="spellEnd"/>
            <w:proofErr w:type="gramEnd"/>
            <w:r w:rsidRPr="00831977">
              <w:rPr>
                <w:sz w:val="24"/>
              </w:rPr>
              <w:t>; Количество этажей - 5. Количество подземных этажей – 1. Год постройки – 1964. Материал стен - кирпичный.</w:t>
            </w:r>
          </w:p>
          <w:p w14:paraId="37F65F21" w14:textId="305AF4F9" w:rsidR="00B759CB" w:rsidRPr="00831977" w:rsidRDefault="00B759CB" w:rsidP="00B759CB">
            <w:pPr>
              <w:widowControl w:val="0"/>
              <w:autoSpaceDE w:val="0"/>
              <w:autoSpaceDN w:val="0"/>
              <w:adjustRightInd w:val="0"/>
              <w:jc w:val="both"/>
              <w:rPr>
                <w:rFonts w:eastAsiaTheme="minorHAnsi"/>
                <w:sz w:val="24"/>
                <w:lang w:eastAsia="en-US"/>
              </w:rPr>
            </w:pPr>
            <w:r w:rsidRPr="00831977">
              <w:rPr>
                <w:rFonts w:eastAsiaTheme="minorHAnsi"/>
                <w:sz w:val="24"/>
                <w:lang w:eastAsia="en-US"/>
              </w:rPr>
              <w:t>Земельный участок расположен в территориальной зоне, для которой установлен градостроительный регламент.</w:t>
            </w:r>
          </w:p>
          <w:p w14:paraId="01AC464A" w14:textId="77777777" w:rsidR="00B759CB" w:rsidRPr="00831977" w:rsidRDefault="00B759CB" w:rsidP="00B759CB">
            <w:pPr>
              <w:widowControl w:val="0"/>
              <w:autoSpaceDE w:val="0"/>
              <w:autoSpaceDN w:val="0"/>
              <w:adjustRightInd w:val="0"/>
              <w:jc w:val="both"/>
              <w:rPr>
                <w:rFonts w:eastAsiaTheme="minorHAnsi"/>
                <w:sz w:val="24"/>
                <w:lang w:eastAsia="en-US"/>
              </w:rPr>
            </w:pPr>
            <w:r w:rsidRPr="00831977">
              <w:rPr>
                <w:rFonts w:eastAsiaTheme="minorHAnsi"/>
                <w:sz w:val="24"/>
                <w:lang w:eastAsia="en-US"/>
              </w:rPr>
              <w:t>Объектов, включенных в Единый государственный реестр объектов культурного наследия (памятников истории и культуры) народов Российской Федерации не имеется.</w:t>
            </w:r>
          </w:p>
          <w:p w14:paraId="49113B6E" w14:textId="247A6E2C" w:rsidR="00B759CB" w:rsidRPr="00831977" w:rsidRDefault="00B759CB" w:rsidP="00B759CB">
            <w:pPr>
              <w:widowControl w:val="0"/>
              <w:autoSpaceDE w:val="0"/>
              <w:autoSpaceDN w:val="0"/>
              <w:adjustRightInd w:val="0"/>
              <w:jc w:val="both"/>
              <w:rPr>
                <w:rFonts w:eastAsiaTheme="minorHAnsi"/>
                <w:sz w:val="24"/>
                <w:lang w:eastAsia="en-US"/>
              </w:rPr>
            </w:pPr>
            <w:r w:rsidRPr="00831977">
              <w:rPr>
                <w:rFonts w:eastAsiaTheme="minorHAnsi"/>
                <w:sz w:val="24"/>
                <w:lang w:eastAsia="en-US"/>
              </w:rPr>
              <w:t>Памятников архитектуры и природы не выявлено. Данная территория не относится</w:t>
            </w:r>
            <w:r w:rsidR="00E87930" w:rsidRPr="00831977">
              <w:rPr>
                <w:rFonts w:eastAsiaTheme="minorHAnsi"/>
                <w:sz w:val="24"/>
                <w:lang w:eastAsia="en-US"/>
              </w:rPr>
              <w:t xml:space="preserve"> к участку памятника археологии </w:t>
            </w:r>
            <w:r w:rsidR="00E87930" w:rsidRPr="00831977">
              <w:rPr>
                <w:bCs/>
                <w:sz w:val="24"/>
              </w:rPr>
              <w:t>(</w:t>
            </w:r>
            <w:r w:rsidR="00E87930" w:rsidRPr="00831977">
              <w:rPr>
                <w:sz w:val="24"/>
              </w:rPr>
              <w:t>уточняется на этапе проектирования</w:t>
            </w:r>
            <w:r w:rsidR="00E87930" w:rsidRPr="00831977">
              <w:rPr>
                <w:bCs/>
                <w:sz w:val="24"/>
              </w:rPr>
              <w:t>).</w:t>
            </w:r>
          </w:p>
          <w:p w14:paraId="3521CDCB" w14:textId="77777777" w:rsidR="00B759CB" w:rsidRPr="00831977" w:rsidRDefault="00B759CB" w:rsidP="00B759CB">
            <w:pPr>
              <w:widowControl w:val="0"/>
              <w:autoSpaceDE w:val="0"/>
              <w:autoSpaceDN w:val="0"/>
              <w:adjustRightInd w:val="0"/>
              <w:jc w:val="both"/>
              <w:rPr>
                <w:rFonts w:eastAsiaTheme="minorHAnsi"/>
                <w:sz w:val="24"/>
                <w:lang w:eastAsia="en-US"/>
              </w:rPr>
            </w:pPr>
            <w:r w:rsidRPr="00831977">
              <w:rPr>
                <w:rFonts w:eastAsiaTheme="minorHAnsi"/>
                <w:sz w:val="24"/>
                <w:lang w:eastAsia="en-US"/>
              </w:rPr>
              <w:t xml:space="preserve">Геологические, экологические условия проектируемого объекта принять по заключению специализированной организации, являющейся членом СРО. </w:t>
            </w:r>
          </w:p>
          <w:p w14:paraId="173D1D0C" w14:textId="3DF90E9A" w:rsidR="00E771C3" w:rsidRPr="00831977" w:rsidRDefault="00B759CB" w:rsidP="00E87930">
            <w:pPr>
              <w:widowControl w:val="0"/>
              <w:autoSpaceDE w:val="0"/>
              <w:autoSpaceDN w:val="0"/>
              <w:adjustRightInd w:val="0"/>
              <w:jc w:val="both"/>
              <w:rPr>
                <w:rFonts w:eastAsiaTheme="minorHAnsi"/>
                <w:sz w:val="24"/>
                <w:highlight w:val="yellow"/>
                <w:lang w:eastAsia="en-US"/>
              </w:rPr>
            </w:pPr>
            <w:r w:rsidRPr="00831977">
              <w:rPr>
                <w:rFonts w:eastAsiaTheme="minorHAnsi"/>
                <w:sz w:val="24"/>
                <w:lang w:eastAsia="en-US"/>
              </w:rPr>
              <w:t>На территории участка расположены: существующие строения, инженерные коммуникации, также на участке/на границе участка имеются зеленые насаждения</w:t>
            </w:r>
            <w:r w:rsidR="00C36DEA" w:rsidRPr="00831977">
              <w:rPr>
                <w:rFonts w:eastAsiaTheme="minorHAnsi"/>
                <w:sz w:val="24"/>
                <w:lang w:eastAsia="en-US"/>
              </w:rPr>
              <w:t xml:space="preserve"> и существующее благоустройство</w:t>
            </w:r>
            <w:r w:rsidRPr="00831977">
              <w:rPr>
                <w:rFonts w:eastAsiaTheme="minorHAnsi"/>
                <w:sz w:val="24"/>
                <w:lang w:eastAsia="en-US"/>
              </w:rPr>
              <w:t>.</w:t>
            </w:r>
          </w:p>
        </w:tc>
      </w:tr>
      <w:tr w:rsidR="00E771C3" w:rsidRPr="00831977" w14:paraId="6AB3B3D8" w14:textId="77777777" w:rsidTr="0089351A">
        <w:trPr>
          <w:trHeight w:val="320"/>
        </w:trPr>
        <w:tc>
          <w:tcPr>
            <w:tcW w:w="593" w:type="dxa"/>
          </w:tcPr>
          <w:p w14:paraId="1708E768" w14:textId="77777777" w:rsidR="00E771C3" w:rsidRPr="00831977" w:rsidRDefault="00E771C3" w:rsidP="00E771C3">
            <w:pPr>
              <w:pStyle w:val="ae"/>
              <w:numPr>
                <w:ilvl w:val="0"/>
                <w:numId w:val="4"/>
              </w:numPr>
              <w:ind w:left="284"/>
              <w:jc w:val="right"/>
              <w:rPr>
                <w:b/>
                <w:sz w:val="24"/>
              </w:rPr>
            </w:pPr>
          </w:p>
        </w:tc>
        <w:tc>
          <w:tcPr>
            <w:tcW w:w="3402" w:type="dxa"/>
          </w:tcPr>
          <w:p w14:paraId="4BA24D82" w14:textId="77777777" w:rsidR="00E771C3" w:rsidRPr="00831977" w:rsidRDefault="00E771C3" w:rsidP="00E771C3">
            <w:pPr>
              <w:jc w:val="center"/>
              <w:rPr>
                <w:b/>
                <w:sz w:val="24"/>
              </w:rPr>
            </w:pPr>
            <w:r w:rsidRPr="00831977">
              <w:rPr>
                <w:b/>
                <w:sz w:val="24"/>
              </w:rPr>
              <w:t>Назначение объекта</w:t>
            </w:r>
          </w:p>
        </w:tc>
        <w:tc>
          <w:tcPr>
            <w:tcW w:w="6101" w:type="dxa"/>
          </w:tcPr>
          <w:p w14:paraId="2C844E11" w14:textId="433230EA" w:rsidR="00E771C3" w:rsidRPr="00831977" w:rsidRDefault="00E30B63" w:rsidP="003C2841">
            <w:pPr>
              <w:widowControl w:val="0"/>
              <w:autoSpaceDE w:val="0"/>
              <w:autoSpaceDN w:val="0"/>
              <w:adjustRightInd w:val="0"/>
              <w:jc w:val="both"/>
              <w:rPr>
                <w:sz w:val="24"/>
                <w:highlight w:val="yellow"/>
              </w:rPr>
            </w:pPr>
            <w:r w:rsidRPr="00831977">
              <w:rPr>
                <w:spacing w:val="1"/>
                <w:sz w:val="24"/>
                <w:shd w:val="clear" w:color="auto" w:fill="FFFFFF"/>
              </w:rPr>
              <w:t xml:space="preserve">Школьное здание на </w:t>
            </w:r>
            <w:r w:rsidR="003C2841" w:rsidRPr="00831977">
              <w:rPr>
                <w:spacing w:val="1"/>
                <w:sz w:val="24"/>
                <w:shd w:val="clear" w:color="auto" w:fill="FFFFFF"/>
              </w:rPr>
              <w:t>1000</w:t>
            </w:r>
            <w:r w:rsidRPr="00831977">
              <w:rPr>
                <w:spacing w:val="1"/>
                <w:sz w:val="24"/>
                <w:shd w:val="clear" w:color="auto" w:fill="FFFFFF"/>
              </w:rPr>
              <w:t xml:space="preserve"> мест</w:t>
            </w:r>
            <w:r w:rsidRPr="00831977">
              <w:rPr>
                <w:sz w:val="24"/>
              </w:rPr>
              <w:t xml:space="preserve"> </w:t>
            </w:r>
          </w:p>
        </w:tc>
      </w:tr>
      <w:tr w:rsidR="00E771C3" w:rsidRPr="00831977" w14:paraId="1DBAB6BF" w14:textId="77777777" w:rsidTr="0089351A">
        <w:trPr>
          <w:trHeight w:val="678"/>
        </w:trPr>
        <w:tc>
          <w:tcPr>
            <w:tcW w:w="593" w:type="dxa"/>
          </w:tcPr>
          <w:p w14:paraId="0B07653A" w14:textId="77777777" w:rsidR="00E771C3" w:rsidRPr="00831977" w:rsidRDefault="00E771C3" w:rsidP="00E771C3">
            <w:pPr>
              <w:pStyle w:val="ae"/>
              <w:numPr>
                <w:ilvl w:val="0"/>
                <w:numId w:val="4"/>
              </w:numPr>
              <w:ind w:left="284"/>
              <w:jc w:val="right"/>
              <w:rPr>
                <w:b/>
                <w:sz w:val="24"/>
              </w:rPr>
            </w:pPr>
          </w:p>
        </w:tc>
        <w:tc>
          <w:tcPr>
            <w:tcW w:w="3402" w:type="dxa"/>
          </w:tcPr>
          <w:p w14:paraId="35C309EF" w14:textId="69F23733" w:rsidR="00E771C3" w:rsidRPr="00831977" w:rsidRDefault="00E771C3" w:rsidP="00E771C3">
            <w:pPr>
              <w:jc w:val="center"/>
              <w:rPr>
                <w:b/>
                <w:sz w:val="24"/>
              </w:rPr>
            </w:pPr>
            <w:r w:rsidRPr="00831977">
              <w:rPr>
                <w:b/>
                <w:sz w:val="24"/>
              </w:rPr>
              <w:t>Типы и этажность новых, зданий и сооружений, общие требования к разработке проектной и рабочей документации</w:t>
            </w:r>
          </w:p>
        </w:tc>
        <w:tc>
          <w:tcPr>
            <w:tcW w:w="6101" w:type="dxa"/>
          </w:tcPr>
          <w:p w14:paraId="686B4E0A" w14:textId="301ACCE4" w:rsidR="00E771C3" w:rsidRPr="00831977" w:rsidRDefault="007E615B" w:rsidP="00E771C3">
            <w:pPr>
              <w:autoSpaceDE w:val="0"/>
              <w:autoSpaceDN w:val="0"/>
              <w:adjustRightInd w:val="0"/>
              <w:jc w:val="both"/>
              <w:rPr>
                <w:bCs/>
                <w:sz w:val="24"/>
              </w:rPr>
            </w:pPr>
            <w:r w:rsidRPr="00831977">
              <w:rPr>
                <w:sz w:val="24"/>
              </w:rPr>
              <w:t>В соответствии с</w:t>
            </w:r>
            <w:r w:rsidR="00E771C3" w:rsidRPr="00831977">
              <w:rPr>
                <w:sz w:val="24"/>
              </w:rPr>
              <w:t xml:space="preserve"> технологическим заданием</w:t>
            </w:r>
            <w:r w:rsidR="00BB14E0" w:rsidRPr="00BB14E0">
              <w:rPr>
                <w:sz w:val="24"/>
              </w:rPr>
              <w:t>*</w:t>
            </w:r>
            <w:r w:rsidR="00E771C3" w:rsidRPr="00831977">
              <w:rPr>
                <w:sz w:val="24"/>
              </w:rPr>
              <w:t>,</w:t>
            </w:r>
            <w:r w:rsidR="00F922EF" w:rsidRPr="00831977">
              <w:rPr>
                <w:sz w:val="24"/>
              </w:rPr>
              <w:t xml:space="preserve"> утвержденным Государственным казенным учреждением города Москвы Дирекция инфраструктуры Департамента образования и науки города Москвы (далее - ГКУ ДИОМ) в установленном порядке, </w:t>
            </w:r>
            <w:r w:rsidR="00E771C3" w:rsidRPr="00831977">
              <w:rPr>
                <w:sz w:val="24"/>
              </w:rPr>
              <w:t xml:space="preserve">техническим заданием, заданием на проектирование выполнить проектно-изыскательские работы, разработать проектную и </w:t>
            </w:r>
            <w:r w:rsidR="00E771C3" w:rsidRPr="00831977">
              <w:rPr>
                <w:sz w:val="24"/>
              </w:rPr>
              <w:lastRenderedPageBreak/>
              <w:t>рабочую документацию на строительство объекта в объеме, необходимом и достаточном для получения положительного заключения государственной экспертизы, в отношении проектной документации и инженерных изысканий, а также в отношении достоверности определения сметной стоимости объекта, ввода объекта в эксплуатацию и эффективной эксплуатации</w:t>
            </w:r>
            <w:r w:rsidR="00E771C3" w:rsidRPr="00831977">
              <w:rPr>
                <w:bCs/>
                <w:sz w:val="24"/>
              </w:rPr>
              <w:t xml:space="preserve"> (ст. 48 Градостроительного кодекса РФ и постановление Правительства РФ от 16.02.2008 № 87 </w:t>
            </w:r>
            <w:r w:rsidR="00E771C3" w:rsidRPr="00831977">
              <w:rPr>
                <w:sz w:val="24"/>
              </w:rPr>
              <w:t>«О составе разделов проектной документации и требованиях к их содержанию»</w:t>
            </w:r>
            <w:r w:rsidR="00E771C3" w:rsidRPr="00831977">
              <w:rPr>
                <w:bCs/>
                <w:sz w:val="24"/>
              </w:rPr>
              <w:t>).</w:t>
            </w:r>
          </w:p>
          <w:p w14:paraId="1660E194" w14:textId="4672DC37" w:rsidR="00E771C3" w:rsidRPr="00831977" w:rsidRDefault="00E771C3" w:rsidP="00E771C3">
            <w:pPr>
              <w:autoSpaceDE w:val="0"/>
              <w:autoSpaceDN w:val="0"/>
              <w:adjustRightInd w:val="0"/>
              <w:jc w:val="both"/>
              <w:rPr>
                <w:sz w:val="24"/>
              </w:rPr>
            </w:pPr>
            <w:r w:rsidRPr="00831977">
              <w:rPr>
                <w:sz w:val="24"/>
              </w:rPr>
              <w:t>При проектировании принимать наиболее технически эффективные и экономически целесообразные проектные решения.</w:t>
            </w:r>
          </w:p>
        </w:tc>
      </w:tr>
      <w:tr w:rsidR="00E771C3" w:rsidRPr="00831977" w14:paraId="7F25773B" w14:textId="77777777" w:rsidTr="0089351A">
        <w:trPr>
          <w:trHeight w:val="678"/>
        </w:trPr>
        <w:tc>
          <w:tcPr>
            <w:tcW w:w="593" w:type="dxa"/>
          </w:tcPr>
          <w:p w14:paraId="4D5E27FC" w14:textId="77777777" w:rsidR="00E771C3" w:rsidRPr="00831977" w:rsidRDefault="00E771C3" w:rsidP="00E771C3">
            <w:pPr>
              <w:pStyle w:val="ae"/>
              <w:numPr>
                <w:ilvl w:val="0"/>
                <w:numId w:val="4"/>
              </w:numPr>
              <w:ind w:left="284"/>
              <w:jc w:val="right"/>
              <w:rPr>
                <w:b/>
                <w:sz w:val="24"/>
              </w:rPr>
            </w:pPr>
          </w:p>
        </w:tc>
        <w:tc>
          <w:tcPr>
            <w:tcW w:w="3402" w:type="dxa"/>
          </w:tcPr>
          <w:p w14:paraId="3030D4FA" w14:textId="304E0777" w:rsidR="00E771C3" w:rsidRPr="00831977" w:rsidRDefault="00E771C3" w:rsidP="00E771C3">
            <w:pPr>
              <w:jc w:val="center"/>
              <w:rPr>
                <w:b/>
                <w:sz w:val="24"/>
              </w:rPr>
            </w:pPr>
            <w:r w:rsidRPr="00831977">
              <w:rPr>
                <w:b/>
                <w:sz w:val="24"/>
              </w:rPr>
              <w:t>Этапы проектирования и строительства и выделение пусковых комплексов</w:t>
            </w:r>
          </w:p>
        </w:tc>
        <w:tc>
          <w:tcPr>
            <w:tcW w:w="6101" w:type="dxa"/>
          </w:tcPr>
          <w:p w14:paraId="4C2540E4" w14:textId="77777777" w:rsidR="00E771C3" w:rsidRPr="00831977" w:rsidRDefault="00E771C3" w:rsidP="00E771C3">
            <w:pPr>
              <w:rPr>
                <w:sz w:val="24"/>
              </w:rPr>
            </w:pPr>
          </w:p>
          <w:p w14:paraId="5C6739E9" w14:textId="4196AADA" w:rsidR="00E771C3" w:rsidRPr="00831977" w:rsidRDefault="00E771C3" w:rsidP="00E771C3">
            <w:pPr>
              <w:rPr>
                <w:sz w:val="24"/>
              </w:rPr>
            </w:pPr>
            <w:r w:rsidRPr="00831977">
              <w:rPr>
                <w:sz w:val="24"/>
              </w:rPr>
              <w:t>При необходимости выделить этапы.</w:t>
            </w:r>
          </w:p>
        </w:tc>
      </w:tr>
      <w:tr w:rsidR="00E771C3" w:rsidRPr="00831977" w14:paraId="2D42C54B" w14:textId="77777777" w:rsidTr="0089351A">
        <w:trPr>
          <w:trHeight w:val="545"/>
        </w:trPr>
        <w:tc>
          <w:tcPr>
            <w:tcW w:w="593" w:type="dxa"/>
          </w:tcPr>
          <w:p w14:paraId="48742403" w14:textId="77777777" w:rsidR="00E771C3" w:rsidRPr="00831977" w:rsidRDefault="00E771C3" w:rsidP="00E771C3">
            <w:pPr>
              <w:pStyle w:val="ae"/>
              <w:numPr>
                <w:ilvl w:val="0"/>
                <w:numId w:val="4"/>
              </w:numPr>
              <w:ind w:left="284"/>
              <w:jc w:val="right"/>
              <w:rPr>
                <w:b/>
                <w:sz w:val="24"/>
              </w:rPr>
            </w:pPr>
          </w:p>
        </w:tc>
        <w:tc>
          <w:tcPr>
            <w:tcW w:w="3402" w:type="dxa"/>
          </w:tcPr>
          <w:p w14:paraId="2A96655A" w14:textId="13D67B6D" w:rsidR="00E771C3" w:rsidRPr="00831977" w:rsidRDefault="00E771C3" w:rsidP="00E771C3">
            <w:pPr>
              <w:jc w:val="center"/>
              <w:rPr>
                <w:b/>
                <w:sz w:val="24"/>
              </w:rPr>
            </w:pPr>
            <w:r w:rsidRPr="00831977">
              <w:rPr>
                <w:b/>
                <w:sz w:val="24"/>
              </w:rPr>
              <w:t>Стадийность проектирования</w:t>
            </w:r>
          </w:p>
        </w:tc>
        <w:tc>
          <w:tcPr>
            <w:tcW w:w="6101" w:type="dxa"/>
          </w:tcPr>
          <w:p w14:paraId="22C59672" w14:textId="5CA0CD35" w:rsidR="00E771C3" w:rsidRPr="00831977" w:rsidRDefault="00E771C3" w:rsidP="00E771C3">
            <w:pPr>
              <w:rPr>
                <w:sz w:val="24"/>
              </w:rPr>
            </w:pPr>
            <w:r w:rsidRPr="00831977">
              <w:rPr>
                <w:sz w:val="24"/>
              </w:rPr>
              <w:t>Проектная документация.</w:t>
            </w:r>
          </w:p>
          <w:p w14:paraId="66BAF480" w14:textId="39CAE6D9" w:rsidR="00E771C3" w:rsidRPr="00831977" w:rsidRDefault="00E771C3" w:rsidP="00E771C3">
            <w:pPr>
              <w:rPr>
                <w:sz w:val="24"/>
              </w:rPr>
            </w:pPr>
            <w:r w:rsidRPr="00831977">
              <w:rPr>
                <w:sz w:val="24"/>
              </w:rPr>
              <w:t>Рабочая документация.</w:t>
            </w:r>
          </w:p>
        </w:tc>
      </w:tr>
      <w:tr w:rsidR="00E771C3" w:rsidRPr="00831977" w14:paraId="2A166CAE" w14:textId="77777777" w:rsidTr="0089351A">
        <w:trPr>
          <w:trHeight w:val="678"/>
        </w:trPr>
        <w:tc>
          <w:tcPr>
            <w:tcW w:w="593" w:type="dxa"/>
          </w:tcPr>
          <w:p w14:paraId="1D15DA34" w14:textId="77777777" w:rsidR="00E771C3" w:rsidRPr="00831977" w:rsidRDefault="00E771C3" w:rsidP="00E771C3">
            <w:pPr>
              <w:pStyle w:val="ae"/>
              <w:numPr>
                <w:ilvl w:val="0"/>
                <w:numId w:val="4"/>
              </w:numPr>
              <w:ind w:left="284"/>
              <w:jc w:val="right"/>
              <w:rPr>
                <w:b/>
                <w:sz w:val="24"/>
              </w:rPr>
            </w:pPr>
          </w:p>
        </w:tc>
        <w:tc>
          <w:tcPr>
            <w:tcW w:w="3402" w:type="dxa"/>
          </w:tcPr>
          <w:p w14:paraId="6A60B05D" w14:textId="43264C52" w:rsidR="00E771C3" w:rsidRPr="00831977" w:rsidRDefault="00E771C3" w:rsidP="00E771C3">
            <w:pPr>
              <w:tabs>
                <w:tab w:val="left" w:pos="225"/>
              </w:tabs>
              <w:jc w:val="center"/>
              <w:rPr>
                <w:b/>
                <w:sz w:val="24"/>
              </w:rPr>
            </w:pPr>
            <w:r w:rsidRPr="00831977">
              <w:rPr>
                <w:b/>
                <w:sz w:val="24"/>
              </w:rPr>
              <w:t>Сроки проектирования и строительства</w:t>
            </w:r>
          </w:p>
        </w:tc>
        <w:tc>
          <w:tcPr>
            <w:tcW w:w="6101" w:type="dxa"/>
          </w:tcPr>
          <w:p w14:paraId="1A5AD7D3" w14:textId="002377EA" w:rsidR="00ED5931" w:rsidRPr="00831977" w:rsidRDefault="00794F74" w:rsidP="00E87930">
            <w:pPr>
              <w:jc w:val="both"/>
              <w:rPr>
                <w:sz w:val="24"/>
              </w:rPr>
            </w:pPr>
            <w:bookmarkStart w:id="1" w:name="_Hlk120616630"/>
            <w:r w:rsidRPr="00831977">
              <w:rPr>
                <w:sz w:val="24"/>
              </w:rPr>
              <w:t>Сроки начала и окончания работ – в соответствии с Календарным планом</w:t>
            </w:r>
            <w:bookmarkEnd w:id="1"/>
            <w:r w:rsidR="00E779C2">
              <w:rPr>
                <w:sz w:val="24"/>
              </w:rPr>
              <w:t xml:space="preserve"> (Приложение № 1 к Техническому заданию).</w:t>
            </w:r>
          </w:p>
        </w:tc>
      </w:tr>
      <w:tr w:rsidR="00E771C3" w:rsidRPr="00831977" w14:paraId="1F547432" w14:textId="77777777" w:rsidTr="002E2C2B">
        <w:trPr>
          <w:trHeight w:val="308"/>
        </w:trPr>
        <w:tc>
          <w:tcPr>
            <w:tcW w:w="10096" w:type="dxa"/>
            <w:gridSpan w:val="3"/>
          </w:tcPr>
          <w:p w14:paraId="6C875854" w14:textId="0A9E9C15" w:rsidR="00E771C3" w:rsidRPr="00831977" w:rsidRDefault="00E771C3" w:rsidP="00E771C3">
            <w:pPr>
              <w:jc w:val="center"/>
              <w:rPr>
                <w:b/>
                <w:bCs/>
                <w:sz w:val="24"/>
              </w:rPr>
            </w:pPr>
            <w:r w:rsidRPr="00831977">
              <w:rPr>
                <w:b/>
                <w:sz w:val="24"/>
              </w:rPr>
              <w:t>Проектно-изыскательские работы (ПИР)</w:t>
            </w:r>
          </w:p>
        </w:tc>
      </w:tr>
      <w:tr w:rsidR="00794F74" w:rsidRPr="00831977" w14:paraId="5ED93454" w14:textId="77777777" w:rsidTr="0089351A">
        <w:trPr>
          <w:trHeight w:val="678"/>
        </w:trPr>
        <w:tc>
          <w:tcPr>
            <w:tcW w:w="593" w:type="dxa"/>
          </w:tcPr>
          <w:p w14:paraId="5A222933" w14:textId="77777777" w:rsidR="00794F74" w:rsidRPr="00831977" w:rsidRDefault="00794F74" w:rsidP="00794F74">
            <w:pPr>
              <w:pStyle w:val="ae"/>
              <w:numPr>
                <w:ilvl w:val="0"/>
                <w:numId w:val="4"/>
              </w:numPr>
              <w:ind w:left="284"/>
              <w:jc w:val="right"/>
              <w:rPr>
                <w:b/>
                <w:sz w:val="24"/>
              </w:rPr>
            </w:pPr>
          </w:p>
        </w:tc>
        <w:tc>
          <w:tcPr>
            <w:tcW w:w="3402" w:type="dxa"/>
          </w:tcPr>
          <w:p w14:paraId="6B9365C3" w14:textId="2AF8E8AC" w:rsidR="00794F74" w:rsidRPr="00831977" w:rsidRDefault="00794F74" w:rsidP="00794F74">
            <w:pPr>
              <w:tabs>
                <w:tab w:val="left" w:pos="225"/>
              </w:tabs>
              <w:jc w:val="center"/>
              <w:rPr>
                <w:b/>
                <w:sz w:val="24"/>
              </w:rPr>
            </w:pPr>
            <w:r w:rsidRPr="00831977">
              <w:rPr>
                <w:b/>
                <w:sz w:val="24"/>
              </w:rPr>
              <w:t>Градостроительные решения, генеральный план, благоустройство, транспортная обеспеченность</w:t>
            </w:r>
          </w:p>
        </w:tc>
        <w:tc>
          <w:tcPr>
            <w:tcW w:w="6101" w:type="dxa"/>
          </w:tcPr>
          <w:p w14:paraId="49C8EA28" w14:textId="6E41DA74" w:rsidR="00794F74" w:rsidRPr="00831977" w:rsidRDefault="00794F74" w:rsidP="00794F74">
            <w:pPr>
              <w:jc w:val="both"/>
              <w:rPr>
                <w:sz w:val="24"/>
              </w:rPr>
            </w:pPr>
            <w:r w:rsidRPr="00831977">
              <w:rPr>
                <w:sz w:val="24"/>
              </w:rPr>
              <w:t xml:space="preserve">Проектные решения выполнить в соответствии с действующими строительными нормами и правилами, заданием на проектирование, утвержденным Заказчиком и согласованным Департаментом гражданского строительства города Москвы, со Стандартом «Московская школа» </w:t>
            </w:r>
            <w:r w:rsidR="00F922EF" w:rsidRPr="00831977">
              <w:rPr>
                <w:sz w:val="24"/>
              </w:rPr>
              <w:t xml:space="preserve">версия </w:t>
            </w:r>
            <w:r w:rsidRPr="00831977">
              <w:rPr>
                <w:sz w:val="24"/>
              </w:rPr>
              <w:t>2.0, утвержденным заместителем Мэра Москвы в Правительстве Москвы по вопросам социального развития.</w:t>
            </w:r>
          </w:p>
          <w:p w14:paraId="4A268FB3" w14:textId="77777777" w:rsidR="00F922EF" w:rsidRPr="00831977" w:rsidRDefault="00F922EF" w:rsidP="00F922EF">
            <w:pPr>
              <w:jc w:val="both"/>
              <w:rPr>
                <w:sz w:val="24"/>
              </w:rPr>
            </w:pPr>
            <w:r w:rsidRPr="00831977">
              <w:rPr>
                <w:sz w:val="24"/>
              </w:rPr>
              <w:t>Проектные решения выполнить в соответствии с действующими строительными нормами и правилами, заданием на проектирование, утвержденным Заказчиком и согласованным Департаментом гражданского строительства города Москвы, со Стандартом «Московская школа» версия 2.0, утвержденным заместителем Мэра Москвы в Правительстве Москвы по вопросам социального развития.</w:t>
            </w:r>
          </w:p>
          <w:p w14:paraId="47244AD8" w14:textId="77777777" w:rsidR="007E615B" w:rsidRPr="00831977" w:rsidRDefault="007E615B" w:rsidP="007E615B">
            <w:pPr>
              <w:jc w:val="both"/>
              <w:rPr>
                <w:sz w:val="24"/>
              </w:rPr>
            </w:pPr>
            <w:r w:rsidRPr="00831977">
              <w:rPr>
                <w:sz w:val="24"/>
              </w:rPr>
              <w:t xml:space="preserve">Проектом предусмотреть планировку участка, благоустройство с применением малых архитектурных форм (далее - МАФ), включающее установку информационных щитов, спортивные и игровые площадки, подъездные дороги с разворотной площадкой для загрузки пищеблока и проезда пожарных машин, пешеходные дорожки, газоны и цветники, место для колясок и санок, хозяйственную площадку, павильон для мусорных контейнеров (проектирование площадки для сбора мусора выполнить в соответствии с постановлением Правительства Москвы от 18.06.2019 № 734-ПП «О реализации мероприятий по раздельному сбору (накоплению) твердых коммунальных отходов в городе Москве»). </w:t>
            </w:r>
          </w:p>
          <w:p w14:paraId="56580D7E" w14:textId="77777777" w:rsidR="007E615B" w:rsidRPr="00831977" w:rsidRDefault="007E615B" w:rsidP="007E615B">
            <w:pPr>
              <w:jc w:val="both"/>
              <w:rPr>
                <w:sz w:val="24"/>
              </w:rPr>
            </w:pPr>
            <w:r w:rsidRPr="00831977">
              <w:rPr>
                <w:sz w:val="24"/>
              </w:rPr>
              <w:lastRenderedPageBreak/>
              <w:t>Проектные решения увязать с существующим рельефом, инженерными коммуникациями и существующей инфраструктурой района, при необходимости предусмотреть благоустройство прилегающей территории.</w:t>
            </w:r>
          </w:p>
          <w:p w14:paraId="10B3DAAF" w14:textId="0B0A907D" w:rsidR="00794F74" w:rsidRPr="00831977" w:rsidRDefault="007E615B" w:rsidP="007E615B">
            <w:pPr>
              <w:jc w:val="both"/>
              <w:rPr>
                <w:sz w:val="24"/>
              </w:rPr>
            </w:pPr>
            <w:r w:rsidRPr="00831977">
              <w:rPr>
                <w:sz w:val="24"/>
              </w:rPr>
              <w:t>Перечень игрового и спортивного оборудования (с указанием артикулов для определения характеристики игрового и спортивного оборудования), МАФ, а также ограждение территории, ассортимент зеленых насаждений, цветников, покрытие площадок и дорожек, опоры наружного освещения должны соответствовать строительным правилам и нормативным документам. Перечень согласовать с ГКУ ДИОМ.</w:t>
            </w:r>
          </w:p>
        </w:tc>
      </w:tr>
      <w:tr w:rsidR="00E771C3" w:rsidRPr="00831977" w14:paraId="4901037F" w14:textId="77777777" w:rsidTr="0089351A">
        <w:trPr>
          <w:trHeight w:val="678"/>
        </w:trPr>
        <w:tc>
          <w:tcPr>
            <w:tcW w:w="593" w:type="dxa"/>
          </w:tcPr>
          <w:p w14:paraId="14905B1E" w14:textId="77777777" w:rsidR="00E771C3" w:rsidRPr="00831977" w:rsidRDefault="00E771C3" w:rsidP="00E771C3">
            <w:pPr>
              <w:pStyle w:val="ae"/>
              <w:numPr>
                <w:ilvl w:val="0"/>
                <w:numId w:val="4"/>
              </w:numPr>
              <w:ind w:left="284"/>
              <w:jc w:val="right"/>
              <w:rPr>
                <w:b/>
                <w:sz w:val="24"/>
              </w:rPr>
            </w:pPr>
          </w:p>
        </w:tc>
        <w:tc>
          <w:tcPr>
            <w:tcW w:w="3402" w:type="dxa"/>
          </w:tcPr>
          <w:p w14:paraId="576A71F6" w14:textId="77777777" w:rsidR="00E771C3" w:rsidRPr="00831977" w:rsidRDefault="00E771C3" w:rsidP="00E771C3">
            <w:pPr>
              <w:pStyle w:val="FR1"/>
              <w:widowControl/>
              <w:autoSpaceDE/>
              <w:autoSpaceDN/>
              <w:adjustRightInd/>
              <w:spacing w:before="0"/>
              <w:jc w:val="center"/>
              <w:rPr>
                <w:rFonts w:ascii="Times New Roman" w:hAnsi="Times New Roman" w:cs="Times New Roman"/>
                <w:b/>
              </w:rPr>
            </w:pPr>
            <w:r w:rsidRPr="00831977">
              <w:rPr>
                <w:rFonts w:ascii="Times New Roman" w:hAnsi="Times New Roman" w:cs="Times New Roman"/>
                <w:b/>
              </w:rPr>
              <w:t>Технико-экономические показатели</w:t>
            </w:r>
            <w:r w:rsidRPr="00831977">
              <w:rPr>
                <w:rStyle w:val="af5"/>
                <w:b/>
                <w:bCs/>
                <w:color w:val="auto"/>
              </w:rPr>
              <w:t xml:space="preserve"> </w:t>
            </w:r>
          </w:p>
          <w:p w14:paraId="3FEA471E" w14:textId="77777777" w:rsidR="00E771C3" w:rsidRPr="00831977" w:rsidRDefault="00E771C3" w:rsidP="00E771C3">
            <w:pPr>
              <w:rPr>
                <w:sz w:val="24"/>
              </w:rPr>
            </w:pPr>
          </w:p>
          <w:p w14:paraId="19B72BAF" w14:textId="77777777" w:rsidR="00E771C3" w:rsidRPr="00831977" w:rsidRDefault="00E771C3" w:rsidP="00E771C3">
            <w:pPr>
              <w:rPr>
                <w:sz w:val="24"/>
              </w:rPr>
            </w:pPr>
          </w:p>
          <w:p w14:paraId="23138DA0" w14:textId="77777777" w:rsidR="00E771C3" w:rsidRPr="00831977" w:rsidRDefault="00E771C3" w:rsidP="00E771C3">
            <w:pPr>
              <w:rPr>
                <w:sz w:val="24"/>
              </w:rPr>
            </w:pPr>
          </w:p>
          <w:p w14:paraId="010459E1" w14:textId="77777777" w:rsidR="00E771C3" w:rsidRPr="00831977" w:rsidRDefault="00E771C3" w:rsidP="00E771C3">
            <w:pPr>
              <w:tabs>
                <w:tab w:val="left" w:pos="225"/>
              </w:tabs>
              <w:jc w:val="center"/>
              <w:rPr>
                <w:b/>
                <w:sz w:val="24"/>
              </w:rPr>
            </w:pPr>
          </w:p>
        </w:tc>
        <w:tc>
          <w:tcPr>
            <w:tcW w:w="6101" w:type="dxa"/>
          </w:tcPr>
          <w:p w14:paraId="484C7B93" w14:textId="6C7B6C69" w:rsidR="00FE731D" w:rsidRPr="00831977" w:rsidRDefault="00FE731D" w:rsidP="00444E37">
            <w:pPr>
              <w:jc w:val="both"/>
              <w:rPr>
                <w:sz w:val="24"/>
              </w:rPr>
            </w:pPr>
            <w:r w:rsidRPr="00831977">
              <w:rPr>
                <w:sz w:val="24"/>
              </w:rPr>
              <w:t>Предусмотреть проектирование</w:t>
            </w:r>
            <w:r w:rsidR="003C2841" w:rsidRPr="00831977">
              <w:rPr>
                <w:spacing w:val="1"/>
                <w:sz w:val="24"/>
                <w:shd w:val="clear" w:color="auto" w:fill="FFFFFF"/>
              </w:rPr>
              <w:t xml:space="preserve"> Школьного здания на 100</w:t>
            </w:r>
            <w:r w:rsidR="00E87930" w:rsidRPr="00831977">
              <w:rPr>
                <w:spacing w:val="1"/>
                <w:sz w:val="24"/>
                <w:shd w:val="clear" w:color="auto" w:fill="FFFFFF"/>
              </w:rPr>
              <w:t>0 мест.</w:t>
            </w:r>
          </w:p>
          <w:p w14:paraId="081A4C90" w14:textId="77777777" w:rsidR="00E771C3" w:rsidRPr="00831977" w:rsidRDefault="00444E37" w:rsidP="00444E37">
            <w:pPr>
              <w:jc w:val="both"/>
              <w:rPr>
                <w:sz w:val="24"/>
              </w:rPr>
            </w:pPr>
            <w:r w:rsidRPr="00831977">
              <w:rPr>
                <w:sz w:val="24"/>
              </w:rPr>
              <w:t>Основные т</w:t>
            </w:r>
            <w:r w:rsidR="00E771C3" w:rsidRPr="00831977">
              <w:rPr>
                <w:sz w:val="24"/>
              </w:rPr>
              <w:t>ехнико-экономические показатели уточняются при проектировании и не должны превышать предельно допустимые показатели, указанные в ГПЗУ.</w:t>
            </w:r>
          </w:p>
          <w:p w14:paraId="73F7E00A" w14:textId="77777777" w:rsidR="00E87930" w:rsidRPr="00831977" w:rsidRDefault="00E87930" w:rsidP="00E87930">
            <w:pPr>
              <w:ind w:firstLine="293"/>
              <w:jc w:val="both"/>
              <w:rPr>
                <w:sz w:val="24"/>
              </w:rPr>
            </w:pPr>
            <w:r w:rsidRPr="00831977">
              <w:rPr>
                <w:bCs/>
                <w:sz w:val="24"/>
              </w:rPr>
              <w:t xml:space="preserve">Площадь земельного участка – 3,75 га. </w:t>
            </w:r>
            <w:r w:rsidRPr="00831977">
              <w:rPr>
                <w:sz w:val="24"/>
              </w:rPr>
              <w:t>(уточняется в процессе проектирования).</w:t>
            </w:r>
          </w:p>
          <w:p w14:paraId="2E00DF40" w14:textId="0B8F9B83" w:rsidR="00E87930" w:rsidRPr="00831977" w:rsidRDefault="00E87930" w:rsidP="00E87930">
            <w:pPr>
              <w:ind w:firstLine="293"/>
              <w:jc w:val="both"/>
              <w:rPr>
                <w:bCs/>
                <w:spacing w:val="1"/>
                <w:sz w:val="24"/>
                <w:shd w:val="clear" w:color="auto" w:fill="FFFFFF"/>
              </w:rPr>
            </w:pPr>
            <w:r w:rsidRPr="00831977">
              <w:rPr>
                <w:bCs/>
                <w:spacing w:val="1"/>
                <w:sz w:val="24"/>
                <w:shd w:val="clear" w:color="auto" w:fill="FFFFFF"/>
              </w:rPr>
              <w:t xml:space="preserve">Общая площадь сносимых зданий – </w:t>
            </w:r>
            <w:r w:rsidR="00530924" w:rsidRPr="00831977">
              <w:rPr>
                <w:bCs/>
                <w:spacing w:val="1"/>
                <w:sz w:val="24"/>
                <w:shd w:val="clear" w:color="auto" w:fill="FFFFFF"/>
              </w:rPr>
              <w:t>7 828,6</w:t>
            </w:r>
            <w:r w:rsidRPr="00831977">
              <w:rPr>
                <w:bCs/>
                <w:spacing w:val="1"/>
                <w:sz w:val="24"/>
                <w:shd w:val="clear" w:color="auto" w:fill="FFFFFF"/>
              </w:rPr>
              <w:t xml:space="preserve"> </w:t>
            </w:r>
            <w:proofErr w:type="spellStart"/>
            <w:r w:rsidRPr="00831977">
              <w:rPr>
                <w:bCs/>
                <w:spacing w:val="1"/>
                <w:sz w:val="24"/>
                <w:shd w:val="clear" w:color="auto" w:fill="FFFFFF"/>
              </w:rPr>
              <w:t>кв.м</w:t>
            </w:r>
            <w:proofErr w:type="spellEnd"/>
            <w:r w:rsidRPr="00831977">
              <w:rPr>
                <w:bCs/>
                <w:spacing w:val="1"/>
                <w:sz w:val="24"/>
                <w:shd w:val="clear" w:color="auto" w:fill="FFFFFF"/>
              </w:rPr>
              <w:t xml:space="preserve">. </w:t>
            </w:r>
          </w:p>
          <w:p w14:paraId="435789A8" w14:textId="1E25E751" w:rsidR="00530924" w:rsidRPr="00831977" w:rsidRDefault="00E87930" w:rsidP="00530924">
            <w:pPr>
              <w:ind w:firstLine="293"/>
              <w:jc w:val="both"/>
              <w:rPr>
                <w:sz w:val="24"/>
              </w:rPr>
            </w:pPr>
            <w:r w:rsidRPr="00831977">
              <w:rPr>
                <w:bCs/>
                <w:spacing w:val="1"/>
                <w:sz w:val="24"/>
                <w:shd w:val="clear" w:color="auto" w:fill="FFFFFF"/>
              </w:rPr>
              <w:t xml:space="preserve">Общая площадь нового здания – </w:t>
            </w:r>
            <w:r w:rsidR="006F1AB1" w:rsidRPr="00831977">
              <w:rPr>
                <w:bCs/>
                <w:spacing w:val="1"/>
                <w:sz w:val="24"/>
                <w:shd w:val="clear" w:color="auto" w:fill="FFFFFF"/>
              </w:rPr>
              <w:t>20 280</w:t>
            </w:r>
            <w:r w:rsidRPr="00831977">
              <w:rPr>
                <w:bCs/>
                <w:spacing w:val="1"/>
                <w:sz w:val="24"/>
                <w:shd w:val="clear" w:color="auto" w:fill="FFFFFF"/>
              </w:rPr>
              <w:t xml:space="preserve"> кв. м. (</w:t>
            </w:r>
            <w:r w:rsidRPr="00831977">
              <w:rPr>
                <w:sz w:val="24"/>
              </w:rPr>
              <w:t>уточняется на этапе проектирования</w:t>
            </w:r>
            <w:r w:rsidR="00F922EF" w:rsidRPr="00831977">
              <w:rPr>
                <w:sz w:val="24"/>
              </w:rPr>
              <w:t xml:space="preserve"> и применяется в соответствии с </w:t>
            </w:r>
            <w:proofErr w:type="spellStart"/>
            <w:r w:rsidR="00F922EF" w:rsidRPr="00831977">
              <w:rPr>
                <w:sz w:val="24"/>
              </w:rPr>
              <w:t>ТхЗ</w:t>
            </w:r>
            <w:proofErr w:type="spellEnd"/>
            <w:r w:rsidRPr="00831977">
              <w:rPr>
                <w:sz w:val="24"/>
              </w:rPr>
              <w:t xml:space="preserve">) </w:t>
            </w:r>
          </w:p>
          <w:p w14:paraId="72816CD1" w14:textId="60696303" w:rsidR="00E87930" w:rsidRPr="00831977" w:rsidRDefault="003C2841" w:rsidP="00E87930">
            <w:pPr>
              <w:ind w:firstLine="293"/>
              <w:jc w:val="both"/>
              <w:rPr>
                <w:sz w:val="24"/>
              </w:rPr>
            </w:pPr>
            <w:r w:rsidRPr="00831977">
              <w:rPr>
                <w:sz w:val="24"/>
              </w:rPr>
              <w:t>Вместимость – 1</w:t>
            </w:r>
            <w:r w:rsidR="00530924" w:rsidRPr="00831977">
              <w:rPr>
                <w:sz w:val="24"/>
              </w:rPr>
              <w:t xml:space="preserve"> 0</w:t>
            </w:r>
            <w:r w:rsidR="00E87930" w:rsidRPr="00831977">
              <w:rPr>
                <w:sz w:val="24"/>
              </w:rPr>
              <w:t>00 мест.</w:t>
            </w:r>
          </w:p>
          <w:p w14:paraId="265E4472" w14:textId="721B76FB" w:rsidR="00E87930" w:rsidRPr="00831977" w:rsidRDefault="00E87930" w:rsidP="00E87930">
            <w:pPr>
              <w:ind w:firstLine="293"/>
              <w:jc w:val="both"/>
              <w:rPr>
                <w:bCs/>
                <w:sz w:val="24"/>
              </w:rPr>
            </w:pPr>
            <w:r w:rsidRPr="00831977">
              <w:rPr>
                <w:bCs/>
                <w:sz w:val="24"/>
              </w:rPr>
              <w:t>Устройство подпорных стен (</w:t>
            </w:r>
            <w:r w:rsidRPr="00831977">
              <w:rPr>
                <w:sz w:val="24"/>
              </w:rPr>
              <w:t>уточняется на этапе проектирования</w:t>
            </w:r>
            <w:r w:rsidRPr="00831977">
              <w:rPr>
                <w:bCs/>
                <w:sz w:val="24"/>
              </w:rPr>
              <w:t>).</w:t>
            </w:r>
          </w:p>
          <w:p w14:paraId="1EF8C742" w14:textId="4D8ADB19" w:rsidR="009B0397" w:rsidRPr="00831977" w:rsidRDefault="00E87930" w:rsidP="00E6634C">
            <w:pPr>
              <w:ind w:firstLine="293"/>
              <w:jc w:val="both"/>
              <w:rPr>
                <w:bCs/>
                <w:sz w:val="24"/>
              </w:rPr>
            </w:pPr>
            <w:r w:rsidRPr="00831977">
              <w:rPr>
                <w:bCs/>
                <w:sz w:val="24"/>
              </w:rPr>
              <w:t>Устройство шумозащитного экрана (</w:t>
            </w:r>
            <w:r w:rsidRPr="00831977">
              <w:rPr>
                <w:sz w:val="24"/>
              </w:rPr>
              <w:t>уточняется на этапе проектирования</w:t>
            </w:r>
            <w:r w:rsidRPr="00831977">
              <w:rPr>
                <w:bCs/>
                <w:sz w:val="24"/>
              </w:rPr>
              <w:t>).</w:t>
            </w:r>
          </w:p>
        </w:tc>
      </w:tr>
      <w:tr w:rsidR="00794F74" w:rsidRPr="00831977" w14:paraId="51BF1A98" w14:textId="77777777" w:rsidTr="0089351A">
        <w:trPr>
          <w:trHeight w:val="678"/>
        </w:trPr>
        <w:tc>
          <w:tcPr>
            <w:tcW w:w="593" w:type="dxa"/>
          </w:tcPr>
          <w:p w14:paraId="6A159EC4" w14:textId="77777777" w:rsidR="00794F74" w:rsidRPr="00831977" w:rsidRDefault="00794F74" w:rsidP="00794F74">
            <w:pPr>
              <w:pStyle w:val="ae"/>
              <w:numPr>
                <w:ilvl w:val="0"/>
                <w:numId w:val="4"/>
              </w:numPr>
              <w:ind w:left="284"/>
              <w:jc w:val="right"/>
              <w:rPr>
                <w:b/>
                <w:sz w:val="24"/>
              </w:rPr>
            </w:pPr>
          </w:p>
        </w:tc>
        <w:tc>
          <w:tcPr>
            <w:tcW w:w="3402" w:type="dxa"/>
          </w:tcPr>
          <w:p w14:paraId="13786902" w14:textId="77777777" w:rsidR="00794F74" w:rsidRPr="00831977" w:rsidRDefault="00794F74" w:rsidP="00794F74">
            <w:pPr>
              <w:jc w:val="center"/>
              <w:rPr>
                <w:sz w:val="24"/>
              </w:rPr>
            </w:pPr>
            <w:r w:rsidRPr="00831977">
              <w:rPr>
                <w:b/>
                <w:sz w:val="24"/>
              </w:rPr>
              <w:t>Требования к архитектурным решениям фасадов</w:t>
            </w:r>
          </w:p>
          <w:p w14:paraId="0D611FD0" w14:textId="77777777" w:rsidR="00794F74" w:rsidRPr="00831977" w:rsidRDefault="00794F74" w:rsidP="00794F74">
            <w:pPr>
              <w:rPr>
                <w:sz w:val="24"/>
              </w:rPr>
            </w:pPr>
          </w:p>
          <w:p w14:paraId="620E16DF" w14:textId="77777777" w:rsidR="00794F74" w:rsidRPr="00831977" w:rsidRDefault="00794F74" w:rsidP="00794F74">
            <w:pPr>
              <w:rPr>
                <w:sz w:val="24"/>
              </w:rPr>
            </w:pPr>
          </w:p>
          <w:p w14:paraId="51905E93" w14:textId="77777777" w:rsidR="00794F74" w:rsidRPr="00831977" w:rsidRDefault="00794F74" w:rsidP="00794F74">
            <w:pPr>
              <w:rPr>
                <w:sz w:val="24"/>
              </w:rPr>
            </w:pPr>
          </w:p>
          <w:p w14:paraId="2A890705" w14:textId="77777777" w:rsidR="00794F74" w:rsidRPr="00831977" w:rsidRDefault="00794F74" w:rsidP="00794F74">
            <w:pPr>
              <w:rPr>
                <w:sz w:val="24"/>
              </w:rPr>
            </w:pPr>
          </w:p>
          <w:p w14:paraId="65DF0795" w14:textId="77777777" w:rsidR="00794F74" w:rsidRPr="00831977" w:rsidRDefault="00794F74" w:rsidP="00794F74">
            <w:pPr>
              <w:rPr>
                <w:sz w:val="24"/>
              </w:rPr>
            </w:pPr>
          </w:p>
          <w:p w14:paraId="5A78AC01" w14:textId="77777777" w:rsidR="00794F74" w:rsidRPr="00831977" w:rsidRDefault="00794F74" w:rsidP="00794F74">
            <w:pPr>
              <w:tabs>
                <w:tab w:val="left" w:pos="225"/>
              </w:tabs>
              <w:jc w:val="center"/>
              <w:rPr>
                <w:b/>
                <w:sz w:val="24"/>
              </w:rPr>
            </w:pPr>
          </w:p>
        </w:tc>
        <w:tc>
          <w:tcPr>
            <w:tcW w:w="6101" w:type="dxa"/>
          </w:tcPr>
          <w:p w14:paraId="0EB7DF35" w14:textId="77777777" w:rsidR="00794F74" w:rsidRPr="00831977" w:rsidRDefault="00794F74" w:rsidP="00794F74">
            <w:pPr>
              <w:jc w:val="both"/>
              <w:rPr>
                <w:sz w:val="24"/>
              </w:rPr>
            </w:pPr>
            <w:r w:rsidRPr="00831977">
              <w:rPr>
                <w:sz w:val="24"/>
              </w:rPr>
              <w:t>Разработать и предоставить Заказчику не менее 2-х вариантов 3D – визуализаций фасадных решений, предварительно проработав с Заказчиком концептуальный облик здания с перечнем предлагаемых материалов отделки.</w:t>
            </w:r>
          </w:p>
          <w:p w14:paraId="3EFAA435" w14:textId="77777777" w:rsidR="00794F74" w:rsidRPr="00831977" w:rsidRDefault="00794F74" w:rsidP="00794F74">
            <w:pPr>
              <w:jc w:val="both"/>
              <w:rPr>
                <w:sz w:val="24"/>
              </w:rPr>
            </w:pPr>
            <w:r w:rsidRPr="00831977">
              <w:rPr>
                <w:sz w:val="24"/>
              </w:rPr>
              <w:t xml:space="preserve">На основании выбранного Заказчиком варианта фасадных решений подготовить материалы Архитектурно-градостроительного решения объекта (далее - АГР), и обеспечить оформление Свидетельства об утверждении АГР. </w:t>
            </w:r>
          </w:p>
          <w:p w14:paraId="307A68AF" w14:textId="77777777" w:rsidR="00794F74" w:rsidRPr="00831977" w:rsidRDefault="00794F74" w:rsidP="00794F74">
            <w:pPr>
              <w:jc w:val="both"/>
              <w:rPr>
                <w:sz w:val="24"/>
              </w:rPr>
            </w:pPr>
            <w:r w:rsidRPr="00831977">
              <w:rPr>
                <w:sz w:val="24"/>
              </w:rPr>
              <w:t>Цветовое и стилистическое решение фасадов здания, выполнить с учетом сложившейся окружающей застройки, с учетом рекомендаций Комитета по архитектуре и градостроительству города Москвы. Архитектурно-планировочные решения выполнить в объеме, необходимом для согласования с Москомархитектурой.</w:t>
            </w:r>
          </w:p>
          <w:p w14:paraId="630EDCD6" w14:textId="77777777" w:rsidR="00794F74" w:rsidRPr="00831977" w:rsidRDefault="00794F74" w:rsidP="00794F74">
            <w:pPr>
              <w:jc w:val="both"/>
              <w:rPr>
                <w:sz w:val="24"/>
              </w:rPr>
            </w:pPr>
            <w:r w:rsidRPr="00831977">
              <w:rPr>
                <w:sz w:val="24"/>
              </w:rPr>
              <w:t>Отделочные материалы применить преимущественно отечественного производства за исключением продукции, не имеющей отечественных аналогов и предварительно согласованных с Заказчиком и ГКУ ДИОМ.</w:t>
            </w:r>
          </w:p>
          <w:p w14:paraId="56F659E8" w14:textId="77777777" w:rsidR="007E615B" w:rsidRPr="00831977" w:rsidRDefault="007E615B" w:rsidP="00794F74">
            <w:pPr>
              <w:jc w:val="both"/>
              <w:rPr>
                <w:sz w:val="24"/>
              </w:rPr>
            </w:pPr>
            <w:r w:rsidRPr="00831977">
              <w:rPr>
                <w:sz w:val="24"/>
              </w:rPr>
              <w:t>В наружной отделке фасадов применить материалы с возможностью производства работ в зимнее время.</w:t>
            </w:r>
          </w:p>
          <w:p w14:paraId="626B844B" w14:textId="09B3EF77" w:rsidR="00794F74" w:rsidRPr="00831977" w:rsidRDefault="00F922EF" w:rsidP="00794F74">
            <w:pPr>
              <w:jc w:val="both"/>
              <w:rPr>
                <w:sz w:val="24"/>
              </w:rPr>
            </w:pPr>
            <w:r w:rsidRPr="00831977">
              <w:rPr>
                <w:sz w:val="24"/>
              </w:rPr>
              <w:lastRenderedPageBreak/>
              <w:t>Материал наружной отделки – в соответствии со Стандартом «Московская школа» версия 2.0, утвержденного в установленном порядке.</w:t>
            </w:r>
          </w:p>
        </w:tc>
      </w:tr>
      <w:tr w:rsidR="00794F74" w:rsidRPr="00831977" w14:paraId="053E0607" w14:textId="77777777" w:rsidTr="0089351A">
        <w:trPr>
          <w:trHeight w:val="678"/>
        </w:trPr>
        <w:tc>
          <w:tcPr>
            <w:tcW w:w="593" w:type="dxa"/>
          </w:tcPr>
          <w:p w14:paraId="07FA24DC" w14:textId="77777777" w:rsidR="00794F74" w:rsidRPr="00831977" w:rsidRDefault="00794F74" w:rsidP="00794F74">
            <w:pPr>
              <w:pStyle w:val="ae"/>
              <w:numPr>
                <w:ilvl w:val="0"/>
                <w:numId w:val="4"/>
              </w:numPr>
              <w:ind w:left="284"/>
              <w:jc w:val="right"/>
              <w:rPr>
                <w:b/>
                <w:sz w:val="24"/>
              </w:rPr>
            </w:pPr>
          </w:p>
        </w:tc>
        <w:tc>
          <w:tcPr>
            <w:tcW w:w="3402" w:type="dxa"/>
          </w:tcPr>
          <w:p w14:paraId="2264C219" w14:textId="09ED1240" w:rsidR="00794F74" w:rsidRPr="00831977" w:rsidRDefault="00794F74" w:rsidP="00794F74">
            <w:pPr>
              <w:tabs>
                <w:tab w:val="left" w:pos="225"/>
              </w:tabs>
              <w:jc w:val="center"/>
              <w:rPr>
                <w:b/>
                <w:sz w:val="24"/>
              </w:rPr>
            </w:pPr>
            <w:r w:rsidRPr="00831977">
              <w:rPr>
                <w:rStyle w:val="af5"/>
                <w:b/>
                <w:bCs/>
                <w:color w:val="auto"/>
                <w:sz w:val="24"/>
              </w:rPr>
              <w:t>Требования к архитектурно-планировочным решениям</w:t>
            </w:r>
          </w:p>
        </w:tc>
        <w:tc>
          <w:tcPr>
            <w:tcW w:w="6101" w:type="dxa"/>
          </w:tcPr>
          <w:p w14:paraId="032E9847" w14:textId="1053F1B7" w:rsidR="00794F74" w:rsidRPr="00831977" w:rsidRDefault="00794F74" w:rsidP="00794F74">
            <w:pPr>
              <w:jc w:val="both"/>
              <w:rPr>
                <w:sz w:val="24"/>
              </w:rPr>
            </w:pPr>
            <w:r w:rsidRPr="00831977">
              <w:rPr>
                <w:sz w:val="24"/>
              </w:rPr>
              <w:t xml:space="preserve">Проектные решения выполнить в соответствии с действующими строительными нормами и правилами, заданием на проектирование, утвержденным Заказчиком и согласованным Департаментом гражданского строительства города Москвы, Стандартом «Московская школа» </w:t>
            </w:r>
            <w:r w:rsidR="00F922EF" w:rsidRPr="00831977">
              <w:rPr>
                <w:sz w:val="24"/>
              </w:rPr>
              <w:t>версия 2.0, утвержденным в установленном порядке.</w:t>
            </w:r>
          </w:p>
          <w:p w14:paraId="2D948C6C" w14:textId="77777777" w:rsidR="00794F74" w:rsidRPr="00831977" w:rsidRDefault="00794F74" w:rsidP="00794F74">
            <w:pPr>
              <w:jc w:val="both"/>
              <w:rPr>
                <w:sz w:val="24"/>
              </w:rPr>
            </w:pPr>
            <w:r w:rsidRPr="00831977">
              <w:rPr>
                <w:sz w:val="24"/>
              </w:rPr>
              <w:t>Архитектурно-планировочные, конструктивные и технологические решения должны поддерживать принципы современной образовательной среды:</w:t>
            </w:r>
          </w:p>
          <w:p w14:paraId="36DBE0A8" w14:textId="77777777" w:rsidR="00794F74" w:rsidRPr="00831977" w:rsidRDefault="00794F74" w:rsidP="00794F74">
            <w:pPr>
              <w:jc w:val="both"/>
              <w:rPr>
                <w:sz w:val="24"/>
              </w:rPr>
            </w:pPr>
            <w:r w:rsidRPr="00831977">
              <w:rPr>
                <w:sz w:val="24"/>
              </w:rPr>
              <w:t>- эффективность (расширение функций рекреаций, коридоров, в том числе использование магнитно-маркерного покрытия стен);</w:t>
            </w:r>
          </w:p>
          <w:p w14:paraId="2C465A35" w14:textId="77777777" w:rsidR="00794F74" w:rsidRPr="00831977" w:rsidRDefault="00794F74" w:rsidP="00794F74">
            <w:pPr>
              <w:jc w:val="both"/>
              <w:rPr>
                <w:sz w:val="24"/>
              </w:rPr>
            </w:pPr>
            <w:r w:rsidRPr="00831977">
              <w:rPr>
                <w:sz w:val="24"/>
              </w:rPr>
              <w:t xml:space="preserve">- </w:t>
            </w:r>
            <w:proofErr w:type="spellStart"/>
            <w:r w:rsidRPr="00831977">
              <w:rPr>
                <w:sz w:val="24"/>
              </w:rPr>
              <w:t>трансформируемость</w:t>
            </w:r>
            <w:proofErr w:type="spellEnd"/>
            <w:r w:rsidRPr="00831977">
              <w:rPr>
                <w:sz w:val="24"/>
              </w:rPr>
              <w:t xml:space="preserve"> (возможность изменения предметно-пространственной среды, использование модульной мебели).</w:t>
            </w:r>
          </w:p>
          <w:p w14:paraId="21FF808B" w14:textId="77777777" w:rsidR="00794F74" w:rsidRPr="00831977" w:rsidRDefault="00794F74" w:rsidP="00794F74">
            <w:pPr>
              <w:jc w:val="both"/>
              <w:rPr>
                <w:sz w:val="24"/>
              </w:rPr>
            </w:pPr>
            <w:r w:rsidRPr="00831977">
              <w:rPr>
                <w:sz w:val="24"/>
              </w:rPr>
              <w:t>Проектом предусмотреть возможность применения трансформируемых перегородок для помещений школы.</w:t>
            </w:r>
          </w:p>
          <w:p w14:paraId="61F30D71" w14:textId="77777777" w:rsidR="00794F74" w:rsidRPr="00831977" w:rsidRDefault="00794F74" w:rsidP="00794F74">
            <w:pPr>
              <w:jc w:val="both"/>
              <w:rPr>
                <w:sz w:val="24"/>
              </w:rPr>
            </w:pPr>
            <w:r w:rsidRPr="00831977">
              <w:rPr>
                <w:sz w:val="24"/>
              </w:rPr>
              <w:t>При устройстве перегородок и штор обеспечить скрытую прокладку инженерных коммуникаций.</w:t>
            </w:r>
          </w:p>
          <w:p w14:paraId="0E76F913" w14:textId="445783B0" w:rsidR="00794F74" w:rsidRPr="00831977" w:rsidRDefault="00794F74" w:rsidP="00794F74">
            <w:pPr>
              <w:jc w:val="both"/>
              <w:rPr>
                <w:sz w:val="24"/>
              </w:rPr>
            </w:pPr>
            <w:r w:rsidRPr="00831977">
              <w:rPr>
                <w:sz w:val="24"/>
              </w:rPr>
              <w:t>Разработать архитектурно-планировочные решения (АПР), архитектурные решения интерьеров (АИ), технологические решения (ТХ), схему планировочной организации земельного участка (СПОЗУ), мероприятия по обеспечению доступа инвалидов (ОДИ) и согласовать с ГКУ ДИОМ.</w:t>
            </w:r>
          </w:p>
        </w:tc>
      </w:tr>
      <w:tr w:rsidR="00794F74" w:rsidRPr="00831977" w14:paraId="24E89434" w14:textId="77777777" w:rsidTr="0089351A">
        <w:trPr>
          <w:trHeight w:val="678"/>
        </w:trPr>
        <w:tc>
          <w:tcPr>
            <w:tcW w:w="593" w:type="dxa"/>
          </w:tcPr>
          <w:p w14:paraId="7EC711F2" w14:textId="77777777" w:rsidR="00794F74" w:rsidRPr="00831977" w:rsidRDefault="00794F74" w:rsidP="00794F74">
            <w:pPr>
              <w:pStyle w:val="ae"/>
              <w:numPr>
                <w:ilvl w:val="0"/>
                <w:numId w:val="4"/>
              </w:numPr>
              <w:ind w:left="284"/>
              <w:jc w:val="right"/>
              <w:rPr>
                <w:b/>
                <w:sz w:val="24"/>
              </w:rPr>
            </w:pPr>
          </w:p>
        </w:tc>
        <w:tc>
          <w:tcPr>
            <w:tcW w:w="3402" w:type="dxa"/>
          </w:tcPr>
          <w:p w14:paraId="36086847" w14:textId="4D24CA44" w:rsidR="00794F74" w:rsidRPr="00831977" w:rsidRDefault="00794F74" w:rsidP="00794F74">
            <w:pPr>
              <w:tabs>
                <w:tab w:val="left" w:pos="225"/>
              </w:tabs>
              <w:jc w:val="center"/>
              <w:rPr>
                <w:b/>
                <w:sz w:val="24"/>
              </w:rPr>
            </w:pPr>
            <w:r w:rsidRPr="00831977">
              <w:rPr>
                <w:b/>
                <w:sz w:val="24"/>
              </w:rPr>
              <w:t>Требования к конструктивным и объемно-планировочным решениям</w:t>
            </w:r>
          </w:p>
        </w:tc>
        <w:tc>
          <w:tcPr>
            <w:tcW w:w="6101" w:type="dxa"/>
          </w:tcPr>
          <w:p w14:paraId="4E9F2690" w14:textId="77777777" w:rsidR="00794F74" w:rsidRPr="00831977" w:rsidRDefault="00794F74" w:rsidP="00794F74">
            <w:pPr>
              <w:jc w:val="both"/>
              <w:rPr>
                <w:sz w:val="24"/>
              </w:rPr>
            </w:pPr>
            <w:r w:rsidRPr="00831977">
              <w:rPr>
                <w:sz w:val="24"/>
              </w:rPr>
              <w:t>Конструктивную систему зданий и сооружений, входящих в инфраструктуру объекта, тип фундаментов, основной материал несущих конструкций определить по результатам расчетов с учетом требований ст. 16 Федерального закона от 30.12.2009 № 384-ФЗ «Технический регламент о безопасности зданий и сооружений» (далее – Федеральный закон № 384-ФЗ).</w:t>
            </w:r>
          </w:p>
          <w:p w14:paraId="4A9754BA" w14:textId="77777777" w:rsidR="00794F74" w:rsidRPr="00831977" w:rsidRDefault="00794F74" w:rsidP="00794F74">
            <w:pPr>
              <w:autoSpaceDE w:val="0"/>
              <w:autoSpaceDN w:val="0"/>
              <w:adjustRightInd w:val="0"/>
              <w:jc w:val="both"/>
              <w:rPr>
                <w:sz w:val="24"/>
              </w:rPr>
            </w:pPr>
            <w:r w:rsidRPr="00831977">
              <w:rPr>
                <w:sz w:val="24"/>
              </w:rPr>
              <w:t>Проектные решения зданий и сооружений должны учитывать обеспечение их механической безопасности с учетом расчетных ситуаций, предусмотренных требованиями ГОСТ 27751-2014 «</w:t>
            </w:r>
            <w:r w:rsidRPr="00831977">
              <w:rPr>
                <w:rFonts w:eastAsiaTheme="minorHAnsi"/>
                <w:sz w:val="24"/>
                <w:lang w:eastAsia="en-US"/>
              </w:rPr>
              <w:t>Межгосударственный стандарт. Надежность строительных конструкций и оснований. Основные положения»</w:t>
            </w:r>
            <w:r w:rsidRPr="00831977">
              <w:rPr>
                <w:sz w:val="24"/>
              </w:rPr>
              <w:t>.</w:t>
            </w:r>
          </w:p>
          <w:p w14:paraId="2A9A4B6C" w14:textId="77777777" w:rsidR="00794F74" w:rsidRPr="00831977" w:rsidRDefault="00794F74" w:rsidP="00794F74">
            <w:pPr>
              <w:jc w:val="both"/>
              <w:rPr>
                <w:sz w:val="24"/>
              </w:rPr>
            </w:pPr>
            <w:r w:rsidRPr="00831977">
              <w:rPr>
                <w:sz w:val="24"/>
              </w:rPr>
              <w:t>В случае расположения объекта на территории с опасными природными процессами и явлениями и (или) техногенными воздействиями проектными решениями предусмотреть соответствующие защитные мероприятия в соответствии с требованиями Федерального закона № 384-ФЗ.</w:t>
            </w:r>
          </w:p>
          <w:p w14:paraId="7C4C3EA1" w14:textId="77777777" w:rsidR="00794F74" w:rsidRPr="00831977" w:rsidRDefault="00794F74" w:rsidP="00794F74">
            <w:pPr>
              <w:jc w:val="both"/>
              <w:rPr>
                <w:sz w:val="24"/>
              </w:rPr>
            </w:pPr>
            <w:r w:rsidRPr="00831977">
              <w:rPr>
                <w:sz w:val="24"/>
              </w:rPr>
              <w:t>Конструктивные решения должны соответствовать требованиям следующих нормативных документов:</w:t>
            </w:r>
          </w:p>
          <w:p w14:paraId="140BA2DF" w14:textId="77777777" w:rsidR="00794F74" w:rsidRPr="00831977" w:rsidRDefault="00794F74" w:rsidP="00794F74">
            <w:pPr>
              <w:jc w:val="both"/>
              <w:rPr>
                <w:sz w:val="24"/>
              </w:rPr>
            </w:pPr>
            <w:r w:rsidRPr="00831977">
              <w:rPr>
                <w:sz w:val="24"/>
              </w:rPr>
              <w:t>- СП 20.13330.2016 «Свод правил. Нагрузки и воздействия. Актуализированная редакция СНиП 2.01.07-85*»;</w:t>
            </w:r>
          </w:p>
          <w:p w14:paraId="1D740C92" w14:textId="77777777" w:rsidR="00794F74" w:rsidRPr="00831977" w:rsidRDefault="00794F74" w:rsidP="00794F74">
            <w:pPr>
              <w:jc w:val="both"/>
              <w:rPr>
                <w:sz w:val="24"/>
              </w:rPr>
            </w:pPr>
            <w:r w:rsidRPr="00831977">
              <w:rPr>
                <w:sz w:val="24"/>
              </w:rPr>
              <w:lastRenderedPageBreak/>
              <w:t>- СП 63.13330.2018 «Свод правил. Бетонные и железобетонные конструкции. Основные положения. СНиП 52-01-2003»;</w:t>
            </w:r>
          </w:p>
          <w:p w14:paraId="0813026D" w14:textId="77777777" w:rsidR="00794F74" w:rsidRPr="00831977" w:rsidRDefault="00794F74" w:rsidP="00794F74">
            <w:pPr>
              <w:jc w:val="both"/>
              <w:rPr>
                <w:sz w:val="24"/>
              </w:rPr>
            </w:pPr>
            <w:r w:rsidRPr="00831977">
              <w:rPr>
                <w:sz w:val="24"/>
              </w:rPr>
              <w:t>- СП 22.13330.2016 «Свод правил. Основания зданий и сооружений. Актуализированная редакция СНиП 2.02.01-83*»;</w:t>
            </w:r>
          </w:p>
          <w:p w14:paraId="5C50CAB7" w14:textId="77777777" w:rsidR="00794F74" w:rsidRPr="00831977" w:rsidRDefault="00794F74" w:rsidP="00794F74">
            <w:pPr>
              <w:jc w:val="both"/>
              <w:rPr>
                <w:sz w:val="24"/>
              </w:rPr>
            </w:pPr>
            <w:r w:rsidRPr="00831977">
              <w:rPr>
                <w:sz w:val="24"/>
              </w:rPr>
              <w:t>- СП 15.13330.2020 «Свод правил. Каменные и армокаменные конструкции. СНиП II-22-81*»;</w:t>
            </w:r>
          </w:p>
          <w:p w14:paraId="227DB463" w14:textId="77777777" w:rsidR="00794F74" w:rsidRPr="00831977" w:rsidRDefault="00794F74" w:rsidP="00794F74">
            <w:pPr>
              <w:jc w:val="both"/>
              <w:rPr>
                <w:sz w:val="24"/>
              </w:rPr>
            </w:pPr>
            <w:r w:rsidRPr="00831977">
              <w:rPr>
                <w:sz w:val="24"/>
              </w:rPr>
              <w:t>- СП 16.13330.2017 «Свод правил. Стальные конструкции. Актуализированная редакция СНиП II-23-81*»;</w:t>
            </w:r>
          </w:p>
          <w:p w14:paraId="7B952CE7" w14:textId="4B7DEEA4" w:rsidR="00794F74" w:rsidRPr="00831977" w:rsidRDefault="00794F74" w:rsidP="00794F74">
            <w:pPr>
              <w:jc w:val="both"/>
              <w:rPr>
                <w:sz w:val="24"/>
              </w:rPr>
            </w:pPr>
            <w:r w:rsidRPr="00831977">
              <w:rPr>
                <w:sz w:val="24"/>
              </w:rPr>
              <w:t>- СП 28.13330.2017 «Свод правил. Защита строительных конструкций от коррозии. Актуализированная редакция СНиП 2.03.11-85».</w:t>
            </w:r>
          </w:p>
        </w:tc>
      </w:tr>
      <w:tr w:rsidR="00794F74" w:rsidRPr="00831977" w14:paraId="3ABD00EA" w14:textId="77777777" w:rsidTr="0089351A">
        <w:trPr>
          <w:trHeight w:val="678"/>
        </w:trPr>
        <w:tc>
          <w:tcPr>
            <w:tcW w:w="593" w:type="dxa"/>
          </w:tcPr>
          <w:p w14:paraId="6C0795B9" w14:textId="77777777" w:rsidR="00794F74" w:rsidRPr="00831977" w:rsidRDefault="00794F74" w:rsidP="00794F74">
            <w:pPr>
              <w:pStyle w:val="ae"/>
              <w:numPr>
                <w:ilvl w:val="0"/>
                <w:numId w:val="4"/>
              </w:numPr>
              <w:ind w:left="284"/>
              <w:jc w:val="right"/>
              <w:rPr>
                <w:b/>
                <w:sz w:val="24"/>
              </w:rPr>
            </w:pPr>
          </w:p>
        </w:tc>
        <w:tc>
          <w:tcPr>
            <w:tcW w:w="3402" w:type="dxa"/>
          </w:tcPr>
          <w:p w14:paraId="7A07D05E" w14:textId="54B605D9" w:rsidR="00794F74" w:rsidRPr="00831977" w:rsidRDefault="00794F74" w:rsidP="00794F74">
            <w:pPr>
              <w:tabs>
                <w:tab w:val="left" w:pos="225"/>
              </w:tabs>
              <w:jc w:val="center"/>
              <w:rPr>
                <w:b/>
                <w:sz w:val="24"/>
              </w:rPr>
            </w:pPr>
            <w:r w:rsidRPr="00831977">
              <w:rPr>
                <w:rStyle w:val="af5"/>
                <w:b/>
                <w:bCs/>
                <w:color w:val="auto"/>
                <w:sz w:val="24"/>
              </w:rPr>
              <w:t>Требования к безопасной эксплуатации объекта капитального строительства</w:t>
            </w:r>
          </w:p>
        </w:tc>
        <w:tc>
          <w:tcPr>
            <w:tcW w:w="6101" w:type="dxa"/>
          </w:tcPr>
          <w:p w14:paraId="555914DB" w14:textId="77777777" w:rsidR="00794F74" w:rsidRPr="00831977" w:rsidRDefault="00794F74" w:rsidP="00794F74">
            <w:pPr>
              <w:jc w:val="both"/>
              <w:rPr>
                <w:sz w:val="24"/>
              </w:rPr>
            </w:pPr>
            <w:r w:rsidRPr="00831977">
              <w:rPr>
                <w:sz w:val="24"/>
              </w:rPr>
              <w:t xml:space="preserve"> В соответствии с требованиями статьи 48 Градостроительного кодекса Российской Федерации, Федерального закона № 384-ФЗ разработать раздел «Требования к безопасной эксплуатации объекта капитального строительства».</w:t>
            </w:r>
          </w:p>
          <w:p w14:paraId="18D19139" w14:textId="5581F11F" w:rsidR="00794F74" w:rsidRPr="00831977" w:rsidRDefault="00794F74" w:rsidP="00794F74">
            <w:pPr>
              <w:jc w:val="both"/>
              <w:rPr>
                <w:sz w:val="24"/>
              </w:rPr>
            </w:pPr>
            <w:r w:rsidRPr="00831977">
              <w:rPr>
                <w:sz w:val="24"/>
              </w:rPr>
              <w:t>Состав и содержание раздела выполнить в соответствии с требованиями главы 6 СП 255.1325800.2016 «</w:t>
            </w:r>
            <w:r w:rsidRPr="00831977">
              <w:rPr>
                <w:rFonts w:eastAsiaTheme="minorHAnsi"/>
                <w:sz w:val="24"/>
                <w:lang w:eastAsia="en-US"/>
              </w:rPr>
              <w:t>Свод правил. Здания и сооружения. Правила эксплуатации. Основные положения»</w:t>
            </w:r>
            <w:r w:rsidRPr="00831977">
              <w:rPr>
                <w:sz w:val="24"/>
              </w:rPr>
              <w:t>.</w:t>
            </w:r>
          </w:p>
        </w:tc>
      </w:tr>
      <w:tr w:rsidR="00794F74" w:rsidRPr="00831977" w14:paraId="0FAF9C0B" w14:textId="77777777" w:rsidTr="0089351A">
        <w:trPr>
          <w:trHeight w:val="678"/>
        </w:trPr>
        <w:tc>
          <w:tcPr>
            <w:tcW w:w="593" w:type="dxa"/>
          </w:tcPr>
          <w:p w14:paraId="7B029923" w14:textId="77777777" w:rsidR="00794F74" w:rsidRPr="00831977" w:rsidRDefault="00794F74" w:rsidP="00794F74">
            <w:pPr>
              <w:pStyle w:val="ae"/>
              <w:numPr>
                <w:ilvl w:val="0"/>
                <w:numId w:val="4"/>
              </w:numPr>
              <w:ind w:left="284"/>
              <w:jc w:val="right"/>
              <w:rPr>
                <w:b/>
                <w:sz w:val="24"/>
              </w:rPr>
            </w:pPr>
          </w:p>
        </w:tc>
        <w:tc>
          <w:tcPr>
            <w:tcW w:w="3402" w:type="dxa"/>
          </w:tcPr>
          <w:p w14:paraId="2DB9D8DD" w14:textId="6A055571" w:rsidR="00794F74" w:rsidRPr="00831977" w:rsidRDefault="00794F74" w:rsidP="00794F74">
            <w:pPr>
              <w:tabs>
                <w:tab w:val="left" w:pos="225"/>
              </w:tabs>
              <w:jc w:val="center"/>
              <w:rPr>
                <w:b/>
                <w:sz w:val="24"/>
              </w:rPr>
            </w:pPr>
            <w:r w:rsidRPr="00831977">
              <w:rPr>
                <w:rStyle w:val="af5"/>
                <w:b/>
                <w:bCs/>
                <w:color w:val="auto"/>
                <w:sz w:val="24"/>
              </w:rPr>
              <w:t>Требования к наружным светопрозрачным конструкциям</w:t>
            </w:r>
          </w:p>
        </w:tc>
        <w:tc>
          <w:tcPr>
            <w:tcW w:w="6101" w:type="dxa"/>
          </w:tcPr>
          <w:p w14:paraId="4DC16795" w14:textId="7EEE2474" w:rsidR="00794F74" w:rsidRPr="00831977" w:rsidRDefault="00794F74" w:rsidP="00794F74">
            <w:pPr>
              <w:jc w:val="both"/>
              <w:rPr>
                <w:sz w:val="24"/>
              </w:rPr>
            </w:pPr>
            <w:r w:rsidRPr="00831977">
              <w:rPr>
                <w:sz w:val="24"/>
              </w:rPr>
              <w:t>Материал профиля и характеристики светопрозрачных конструкций (окна, витражи) принять в соответствии с АГР, утвержденным Москомархитектурой, Стандартом «Московская школа» версия 2.0.</w:t>
            </w:r>
          </w:p>
        </w:tc>
      </w:tr>
      <w:tr w:rsidR="00794F74" w:rsidRPr="00831977" w14:paraId="333C20EF" w14:textId="77777777" w:rsidTr="0089351A">
        <w:trPr>
          <w:trHeight w:val="678"/>
        </w:trPr>
        <w:tc>
          <w:tcPr>
            <w:tcW w:w="593" w:type="dxa"/>
          </w:tcPr>
          <w:p w14:paraId="0AAE6643" w14:textId="77777777" w:rsidR="00794F74" w:rsidRPr="00831977" w:rsidRDefault="00794F74" w:rsidP="00794F74">
            <w:pPr>
              <w:pStyle w:val="ae"/>
              <w:numPr>
                <w:ilvl w:val="0"/>
                <w:numId w:val="4"/>
              </w:numPr>
              <w:ind w:left="284"/>
              <w:jc w:val="right"/>
              <w:rPr>
                <w:b/>
                <w:sz w:val="24"/>
              </w:rPr>
            </w:pPr>
          </w:p>
        </w:tc>
        <w:tc>
          <w:tcPr>
            <w:tcW w:w="3402" w:type="dxa"/>
          </w:tcPr>
          <w:p w14:paraId="5F95D82D" w14:textId="4EE18CD5" w:rsidR="00794F74" w:rsidRPr="00831977" w:rsidRDefault="00794F74" w:rsidP="00794F74">
            <w:pPr>
              <w:tabs>
                <w:tab w:val="left" w:pos="225"/>
              </w:tabs>
              <w:jc w:val="center"/>
              <w:rPr>
                <w:b/>
                <w:sz w:val="24"/>
              </w:rPr>
            </w:pPr>
            <w:r w:rsidRPr="00831977">
              <w:rPr>
                <w:b/>
                <w:sz w:val="24"/>
              </w:rPr>
              <w:t>Элементы наглядной навигации</w:t>
            </w:r>
          </w:p>
        </w:tc>
        <w:tc>
          <w:tcPr>
            <w:tcW w:w="6101" w:type="dxa"/>
          </w:tcPr>
          <w:p w14:paraId="53FBE833" w14:textId="77777777" w:rsidR="00CE110F" w:rsidRPr="00831977" w:rsidRDefault="00CE110F" w:rsidP="00CE110F">
            <w:pPr>
              <w:jc w:val="both"/>
              <w:rPr>
                <w:sz w:val="24"/>
              </w:rPr>
            </w:pPr>
            <w:r w:rsidRPr="00831977">
              <w:rPr>
                <w:sz w:val="24"/>
              </w:rPr>
              <w:t xml:space="preserve">Разработать систему навигации внутри и снаружи проектируемого объекта в соответствии со Стандартом «Московской школа» версия 2.0. </w:t>
            </w:r>
          </w:p>
          <w:p w14:paraId="12932D43" w14:textId="0207C612" w:rsidR="00794F74" w:rsidRPr="00831977" w:rsidRDefault="00CE110F" w:rsidP="00CE110F">
            <w:pPr>
              <w:jc w:val="both"/>
              <w:rPr>
                <w:sz w:val="24"/>
              </w:rPr>
            </w:pPr>
            <w:r w:rsidRPr="00831977">
              <w:rPr>
                <w:sz w:val="24"/>
              </w:rPr>
              <w:t>Требования к выполнению раздела уточнить в Задании на проектирование.</w:t>
            </w:r>
          </w:p>
        </w:tc>
      </w:tr>
      <w:tr w:rsidR="00794F74" w:rsidRPr="00831977" w14:paraId="0A1105E0" w14:textId="77777777" w:rsidTr="0089351A">
        <w:trPr>
          <w:trHeight w:val="678"/>
        </w:trPr>
        <w:tc>
          <w:tcPr>
            <w:tcW w:w="593" w:type="dxa"/>
          </w:tcPr>
          <w:p w14:paraId="6A8B93C0" w14:textId="77777777" w:rsidR="00794F74" w:rsidRPr="00831977" w:rsidRDefault="00794F74" w:rsidP="00794F74">
            <w:pPr>
              <w:pStyle w:val="ae"/>
              <w:numPr>
                <w:ilvl w:val="0"/>
                <w:numId w:val="4"/>
              </w:numPr>
              <w:ind w:left="284"/>
              <w:jc w:val="right"/>
              <w:rPr>
                <w:b/>
                <w:sz w:val="24"/>
              </w:rPr>
            </w:pPr>
          </w:p>
        </w:tc>
        <w:tc>
          <w:tcPr>
            <w:tcW w:w="3402" w:type="dxa"/>
          </w:tcPr>
          <w:p w14:paraId="07B00B17" w14:textId="1A4AF04D" w:rsidR="00794F74" w:rsidRPr="00831977" w:rsidRDefault="00794F74" w:rsidP="00794F74">
            <w:pPr>
              <w:tabs>
                <w:tab w:val="left" w:pos="225"/>
              </w:tabs>
              <w:jc w:val="center"/>
              <w:rPr>
                <w:b/>
                <w:sz w:val="24"/>
              </w:rPr>
            </w:pPr>
            <w:r w:rsidRPr="00831977">
              <w:rPr>
                <w:b/>
                <w:sz w:val="24"/>
              </w:rPr>
              <w:t>Мероприятия ОЗДС</w:t>
            </w:r>
          </w:p>
        </w:tc>
        <w:tc>
          <w:tcPr>
            <w:tcW w:w="6101" w:type="dxa"/>
          </w:tcPr>
          <w:p w14:paraId="07A618C6" w14:textId="14D8D34E" w:rsidR="00794F74" w:rsidRPr="00831977" w:rsidRDefault="00794F74" w:rsidP="00794F74">
            <w:pPr>
              <w:jc w:val="both"/>
              <w:rPr>
                <w:sz w:val="24"/>
              </w:rPr>
            </w:pPr>
            <w:r w:rsidRPr="00831977">
              <w:rPr>
                <w:sz w:val="24"/>
              </w:rPr>
              <w:t>Предусмотреть мероприятия по</w:t>
            </w:r>
            <w:r w:rsidR="00CF4910" w:rsidRPr="00831977">
              <w:rPr>
                <w:sz w:val="24"/>
              </w:rPr>
              <w:t xml:space="preserve"> разделу</w:t>
            </w:r>
            <w:r w:rsidRPr="00831977">
              <w:rPr>
                <w:sz w:val="24"/>
              </w:rPr>
              <w:t xml:space="preserve"> «Охранно-дератизационная система защиты помещений».</w:t>
            </w:r>
          </w:p>
        </w:tc>
      </w:tr>
      <w:tr w:rsidR="00794F74" w:rsidRPr="00831977" w14:paraId="0607F47F" w14:textId="77777777" w:rsidTr="0089351A">
        <w:trPr>
          <w:trHeight w:val="678"/>
        </w:trPr>
        <w:tc>
          <w:tcPr>
            <w:tcW w:w="593" w:type="dxa"/>
          </w:tcPr>
          <w:p w14:paraId="43A3B655" w14:textId="77777777" w:rsidR="00794F74" w:rsidRPr="00831977" w:rsidRDefault="00794F74" w:rsidP="00794F74">
            <w:pPr>
              <w:pStyle w:val="ae"/>
              <w:numPr>
                <w:ilvl w:val="0"/>
                <w:numId w:val="4"/>
              </w:numPr>
              <w:ind w:left="284"/>
              <w:jc w:val="right"/>
              <w:rPr>
                <w:b/>
                <w:sz w:val="24"/>
              </w:rPr>
            </w:pPr>
          </w:p>
        </w:tc>
        <w:tc>
          <w:tcPr>
            <w:tcW w:w="3402" w:type="dxa"/>
          </w:tcPr>
          <w:p w14:paraId="7A96AE7F" w14:textId="49AEEC4D" w:rsidR="00794F74" w:rsidRPr="00831977" w:rsidRDefault="00794F74" w:rsidP="00794F74">
            <w:pPr>
              <w:tabs>
                <w:tab w:val="left" w:pos="225"/>
              </w:tabs>
              <w:jc w:val="center"/>
              <w:rPr>
                <w:b/>
                <w:sz w:val="24"/>
              </w:rPr>
            </w:pPr>
            <w:r w:rsidRPr="00831977">
              <w:rPr>
                <w:b/>
                <w:bCs/>
                <w:sz w:val="24"/>
              </w:rPr>
              <w:t>Требования к внутренней отделке помещений</w:t>
            </w:r>
          </w:p>
        </w:tc>
        <w:tc>
          <w:tcPr>
            <w:tcW w:w="6101" w:type="dxa"/>
          </w:tcPr>
          <w:p w14:paraId="26A32556" w14:textId="0CB1FB71" w:rsidR="00794F74" w:rsidRPr="00831977" w:rsidRDefault="00794F74" w:rsidP="00794F74">
            <w:pPr>
              <w:jc w:val="both"/>
              <w:rPr>
                <w:sz w:val="24"/>
              </w:rPr>
            </w:pPr>
            <w:r w:rsidRPr="00831977">
              <w:rPr>
                <w:sz w:val="24"/>
              </w:rPr>
              <w:t>Внутреннюю отделку помещений выполнить в соответствии с действующими строительными нормами и правилами, Заданием на проектирование, утвержденным Заказчиком и согласованным Департаментом гражданского строительства города Москвы., Технологическим заданием</w:t>
            </w:r>
            <w:r w:rsidR="00CF4910" w:rsidRPr="00831977">
              <w:rPr>
                <w:sz w:val="24"/>
              </w:rPr>
              <w:t xml:space="preserve">, утвержденным ГКУ ДИОМ в установленном порядке, </w:t>
            </w:r>
            <w:r w:rsidRPr="00831977">
              <w:rPr>
                <w:sz w:val="24"/>
              </w:rPr>
              <w:t>и Стандартом «Московская школа» версия 2.0.</w:t>
            </w:r>
          </w:p>
          <w:p w14:paraId="3A9879EB" w14:textId="77777777" w:rsidR="00CE110F" w:rsidRPr="00831977" w:rsidRDefault="00CE110F" w:rsidP="00CE110F">
            <w:pPr>
              <w:jc w:val="both"/>
              <w:rPr>
                <w:sz w:val="24"/>
              </w:rPr>
            </w:pPr>
            <w:r w:rsidRPr="00831977">
              <w:rPr>
                <w:sz w:val="24"/>
              </w:rPr>
              <w:t xml:space="preserve">Внутреннюю отделку помещений выполнить с использованием отделочных материалов, учитывающих функциональное назначение помещений и условия эксплуатации, применять безопасные для здоровья человека и окружающей среды и пожаробезопасные материалы (в соответствии с Федеральным законом №123-Ф3 от 22.07.2008 г. "Технический регламент о требованиях пожарной безопасности"), допускающие влажную уборку и применение дезинфицирующих средств (СП 2.4.3648-20 «Санитарные правила. Санитарно-эпидемиологические требования к </w:t>
            </w:r>
            <w:r w:rsidRPr="00831977">
              <w:rPr>
                <w:sz w:val="24"/>
              </w:rPr>
              <w:lastRenderedPageBreak/>
              <w:t>организациям воспитания и обучения, отдыха и оздоровления детей и молодежи»).</w:t>
            </w:r>
          </w:p>
          <w:p w14:paraId="068A0C22" w14:textId="042AE4E5" w:rsidR="00CE110F" w:rsidRPr="00831977" w:rsidRDefault="00CE110F" w:rsidP="00CE110F">
            <w:pPr>
              <w:jc w:val="both"/>
              <w:rPr>
                <w:sz w:val="24"/>
              </w:rPr>
            </w:pPr>
            <w:r w:rsidRPr="00831977">
              <w:rPr>
                <w:sz w:val="24"/>
              </w:rPr>
              <w:t xml:space="preserve">Разработать и согласовать с Заказчиком Дизайн-проект и </w:t>
            </w:r>
            <w:r w:rsidR="00BB14E0">
              <w:rPr>
                <w:bCs/>
                <w:sz w:val="24"/>
              </w:rPr>
              <w:t>проект</w:t>
            </w:r>
            <w:r w:rsidRPr="00831977">
              <w:rPr>
                <w:bCs/>
                <w:sz w:val="24"/>
              </w:rPr>
              <w:t xml:space="preserve"> навигации.</w:t>
            </w:r>
          </w:p>
          <w:p w14:paraId="79002D12" w14:textId="77777777" w:rsidR="00CE110F" w:rsidRPr="00831977" w:rsidRDefault="00CE110F" w:rsidP="00CE110F">
            <w:pPr>
              <w:jc w:val="both"/>
              <w:rPr>
                <w:sz w:val="24"/>
              </w:rPr>
            </w:pPr>
            <w:r w:rsidRPr="00831977">
              <w:rPr>
                <w:sz w:val="24"/>
              </w:rPr>
              <w:t>В разработанные материалы включить трехмерную визуализацию типовых помещений. Набор типовых помещений для трехмерной визуализации согласовать с Заказчиком.</w:t>
            </w:r>
          </w:p>
          <w:p w14:paraId="16CDF8A3" w14:textId="77777777" w:rsidR="00CE110F" w:rsidRPr="00831977" w:rsidRDefault="00CE110F" w:rsidP="00CE110F">
            <w:pPr>
              <w:jc w:val="both"/>
              <w:rPr>
                <w:sz w:val="24"/>
              </w:rPr>
            </w:pPr>
            <w:r w:rsidRPr="00831977">
              <w:rPr>
                <w:sz w:val="24"/>
              </w:rPr>
              <w:t>Всем принятым цветовым решениям присвоить соответствующий R</w:t>
            </w:r>
            <w:r w:rsidRPr="00831977">
              <w:rPr>
                <w:sz w:val="24"/>
                <w:lang w:val="en-US"/>
              </w:rPr>
              <w:t>AL</w:t>
            </w:r>
            <w:r w:rsidRPr="00831977">
              <w:rPr>
                <w:sz w:val="24"/>
              </w:rPr>
              <w:t xml:space="preserve"> в соответствии с палитрой «Дизайн Д2».</w:t>
            </w:r>
          </w:p>
          <w:p w14:paraId="01B13341" w14:textId="76C84AAC" w:rsidR="00794F74" w:rsidRPr="00831977" w:rsidRDefault="00CE110F" w:rsidP="00CE110F">
            <w:pPr>
              <w:jc w:val="both"/>
              <w:rPr>
                <w:sz w:val="24"/>
              </w:rPr>
            </w:pPr>
            <w:r w:rsidRPr="00831977">
              <w:rPr>
                <w:sz w:val="24"/>
              </w:rPr>
              <w:t>В технических помещениях предусмотреть простую отделку. В основных помещениях – улучшенная.</w:t>
            </w:r>
          </w:p>
        </w:tc>
      </w:tr>
      <w:tr w:rsidR="00794F74" w:rsidRPr="00831977" w14:paraId="7616C12E" w14:textId="77777777" w:rsidTr="0089351A">
        <w:trPr>
          <w:trHeight w:val="678"/>
        </w:trPr>
        <w:tc>
          <w:tcPr>
            <w:tcW w:w="593" w:type="dxa"/>
          </w:tcPr>
          <w:p w14:paraId="281B864A" w14:textId="77777777" w:rsidR="00794F74" w:rsidRPr="00831977" w:rsidRDefault="00794F74" w:rsidP="00794F74">
            <w:pPr>
              <w:pStyle w:val="ae"/>
              <w:numPr>
                <w:ilvl w:val="0"/>
                <w:numId w:val="4"/>
              </w:numPr>
              <w:ind w:left="284"/>
              <w:jc w:val="right"/>
              <w:rPr>
                <w:b/>
                <w:sz w:val="24"/>
              </w:rPr>
            </w:pPr>
          </w:p>
        </w:tc>
        <w:tc>
          <w:tcPr>
            <w:tcW w:w="3402" w:type="dxa"/>
          </w:tcPr>
          <w:p w14:paraId="42FB8E3D" w14:textId="4488851B" w:rsidR="00794F74" w:rsidRPr="00831977" w:rsidRDefault="00794F74" w:rsidP="00794F74">
            <w:pPr>
              <w:tabs>
                <w:tab w:val="left" w:pos="225"/>
              </w:tabs>
              <w:jc w:val="center"/>
              <w:rPr>
                <w:b/>
                <w:sz w:val="24"/>
              </w:rPr>
            </w:pPr>
            <w:r w:rsidRPr="00831977">
              <w:rPr>
                <w:rStyle w:val="af5"/>
                <w:b/>
                <w:bCs/>
                <w:color w:val="auto"/>
                <w:sz w:val="24"/>
              </w:rPr>
              <w:t>Требования к внутренним инженерным системам</w:t>
            </w:r>
          </w:p>
        </w:tc>
        <w:tc>
          <w:tcPr>
            <w:tcW w:w="6101" w:type="dxa"/>
          </w:tcPr>
          <w:p w14:paraId="446743AF" w14:textId="77777777" w:rsidR="00794F74" w:rsidRPr="00831977" w:rsidRDefault="00794F74" w:rsidP="00794F74">
            <w:pPr>
              <w:jc w:val="both"/>
              <w:rPr>
                <w:b/>
                <w:bCs/>
                <w:sz w:val="24"/>
                <w:u w:val="single"/>
              </w:rPr>
            </w:pPr>
            <w:r w:rsidRPr="00831977">
              <w:rPr>
                <w:b/>
                <w:bCs/>
                <w:sz w:val="24"/>
                <w:u w:val="single"/>
              </w:rPr>
              <w:t>Инженерные системы здания.</w:t>
            </w:r>
          </w:p>
          <w:p w14:paraId="489C7979" w14:textId="75093B75" w:rsidR="00794F74" w:rsidRPr="00831977" w:rsidRDefault="00794F74" w:rsidP="00794F74">
            <w:pPr>
              <w:jc w:val="both"/>
              <w:rPr>
                <w:sz w:val="24"/>
              </w:rPr>
            </w:pPr>
            <w:r w:rsidRPr="00831977">
              <w:rPr>
                <w:sz w:val="24"/>
              </w:rPr>
              <w:t>Все инженерные системы здания выполнить в соответствии с требованиями технических условий, действующих строительных норм и правил, заданием на проектирование, утвержденн</w:t>
            </w:r>
            <w:r w:rsidR="00CF4910" w:rsidRPr="00831977">
              <w:rPr>
                <w:sz w:val="24"/>
              </w:rPr>
              <w:t>ым</w:t>
            </w:r>
            <w:r w:rsidRPr="00831977">
              <w:rPr>
                <w:sz w:val="24"/>
              </w:rPr>
              <w:t xml:space="preserve"> Заказчиком и согласованн</w:t>
            </w:r>
            <w:r w:rsidR="00CF4910" w:rsidRPr="00831977">
              <w:rPr>
                <w:sz w:val="24"/>
              </w:rPr>
              <w:t>ым</w:t>
            </w:r>
            <w:r w:rsidRPr="00831977">
              <w:rPr>
                <w:sz w:val="24"/>
              </w:rPr>
              <w:t xml:space="preserve"> Департаментом гражданского строительства города Москвы.</w:t>
            </w:r>
          </w:p>
          <w:p w14:paraId="35ECFC30" w14:textId="4A17F5DA" w:rsidR="00794F74" w:rsidRPr="00831977" w:rsidRDefault="00794F74" w:rsidP="00794F74">
            <w:pPr>
              <w:jc w:val="both"/>
              <w:rPr>
                <w:sz w:val="24"/>
              </w:rPr>
            </w:pPr>
            <w:r w:rsidRPr="00831977">
              <w:rPr>
                <w:sz w:val="24"/>
              </w:rPr>
              <w:t>Предусмотреть применение инженерного оборудования отечественного производства. Импортное оборудование применять в случае отсутствия отечественных аналогов, при условии согласования с Заказчиком.</w:t>
            </w:r>
          </w:p>
          <w:p w14:paraId="5F93801F" w14:textId="77777777" w:rsidR="00794F74" w:rsidRPr="00831977" w:rsidRDefault="00794F74" w:rsidP="00794F74">
            <w:pPr>
              <w:jc w:val="both"/>
              <w:rPr>
                <w:sz w:val="24"/>
              </w:rPr>
            </w:pPr>
            <w:r w:rsidRPr="00831977">
              <w:rPr>
                <w:sz w:val="24"/>
              </w:rPr>
              <w:t>Проектируемый объект обеспечить следующими инженерными системами:</w:t>
            </w:r>
          </w:p>
          <w:p w14:paraId="38A7186D" w14:textId="77777777" w:rsidR="00794F74" w:rsidRPr="00831977" w:rsidRDefault="00794F74" w:rsidP="00831977">
            <w:pPr>
              <w:tabs>
                <w:tab w:val="left" w:pos="319"/>
              </w:tabs>
              <w:jc w:val="both"/>
              <w:rPr>
                <w:sz w:val="24"/>
              </w:rPr>
            </w:pPr>
            <w:r w:rsidRPr="00831977">
              <w:rPr>
                <w:sz w:val="24"/>
              </w:rPr>
              <w:t>-</w:t>
            </w:r>
            <w:r w:rsidRPr="00831977">
              <w:rPr>
                <w:sz w:val="24"/>
              </w:rPr>
              <w:tab/>
              <w:t>приточно-вытяжной вентиляции и кондиционирования;</w:t>
            </w:r>
          </w:p>
          <w:p w14:paraId="7D60EE67" w14:textId="77777777" w:rsidR="00794F74" w:rsidRPr="00831977" w:rsidRDefault="00794F74" w:rsidP="00831977">
            <w:pPr>
              <w:tabs>
                <w:tab w:val="left" w:pos="319"/>
              </w:tabs>
              <w:jc w:val="both"/>
              <w:rPr>
                <w:sz w:val="24"/>
              </w:rPr>
            </w:pPr>
            <w:r w:rsidRPr="00831977">
              <w:rPr>
                <w:sz w:val="24"/>
              </w:rPr>
              <w:t>-</w:t>
            </w:r>
            <w:r w:rsidRPr="00831977">
              <w:rPr>
                <w:sz w:val="24"/>
              </w:rPr>
              <w:tab/>
              <w:t>отопления;</w:t>
            </w:r>
          </w:p>
          <w:p w14:paraId="0AA6D956" w14:textId="36CC5C03" w:rsidR="00794F74" w:rsidRPr="00831977" w:rsidRDefault="00794F74" w:rsidP="00831977">
            <w:pPr>
              <w:tabs>
                <w:tab w:val="left" w:pos="319"/>
              </w:tabs>
              <w:jc w:val="both"/>
              <w:rPr>
                <w:sz w:val="24"/>
              </w:rPr>
            </w:pPr>
            <w:r w:rsidRPr="00831977">
              <w:rPr>
                <w:sz w:val="24"/>
              </w:rPr>
              <w:t>-</w:t>
            </w:r>
            <w:r w:rsidRPr="00831977">
              <w:rPr>
                <w:sz w:val="24"/>
              </w:rPr>
              <w:tab/>
            </w:r>
            <w:r w:rsidR="00CF4910" w:rsidRPr="00831977">
              <w:rPr>
                <w:sz w:val="24"/>
              </w:rPr>
              <w:t>теплоснабжения (в том числе индивидуального теплового пункта (далее – ИТП));</w:t>
            </w:r>
          </w:p>
          <w:p w14:paraId="3DEC6BB8" w14:textId="77777777" w:rsidR="00794F74" w:rsidRPr="00831977" w:rsidRDefault="00794F74" w:rsidP="00831977">
            <w:pPr>
              <w:tabs>
                <w:tab w:val="left" w:pos="319"/>
              </w:tabs>
              <w:jc w:val="both"/>
              <w:rPr>
                <w:sz w:val="24"/>
              </w:rPr>
            </w:pPr>
            <w:r w:rsidRPr="00831977">
              <w:rPr>
                <w:sz w:val="24"/>
              </w:rPr>
              <w:t>-</w:t>
            </w:r>
            <w:r w:rsidRPr="00831977">
              <w:rPr>
                <w:sz w:val="24"/>
              </w:rPr>
              <w:tab/>
              <w:t>электроснабжения (220В, 380В.), электрической мощностью из расчета общей потребляемой мощности, определяемой проектом;</w:t>
            </w:r>
          </w:p>
          <w:p w14:paraId="31ED4384" w14:textId="77777777" w:rsidR="00794F74" w:rsidRPr="00831977" w:rsidRDefault="00794F74" w:rsidP="00831977">
            <w:pPr>
              <w:tabs>
                <w:tab w:val="left" w:pos="319"/>
              </w:tabs>
              <w:jc w:val="both"/>
              <w:rPr>
                <w:sz w:val="24"/>
              </w:rPr>
            </w:pPr>
            <w:r w:rsidRPr="00831977">
              <w:rPr>
                <w:sz w:val="24"/>
              </w:rPr>
              <w:t>-</w:t>
            </w:r>
            <w:r w:rsidRPr="00831977">
              <w:rPr>
                <w:sz w:val="24"/>
              </w:rPr>
              <w:tab/>
              <w:t>электроосвещения и силового электрооборудования (розеточные группы на этажах сформировать с учетом необходимого технологического оборудования);</w:t>
            </w:r>
          </w:p>
          <w:p w14:paraId="7643F857" w14:textId="77777777" w:rsidR="00794F74" w:rsidRPr="00831977" w:rsidRDefault="00794F74" w:rsidP="00831977">
            <w:pPr>
              <w:tabs>
                <w:tab w:val="left" w:pos="319"/>
              </w:tabs>
              <w:jc w:val="both"/>
              <w:rPr>
                <w:sz w:val="24"/>
              </w:rPr>
            </w:pPr>
            <w:r w:rsidRPr="00831977">
              <w:rPr>
                <w:sz w:val="24"/>
              </w:rPr>
              <w:t>-</w:t>
            </w:r>
            <w:r w:rsidRPr="00831977">
              <w:rPr>
                <w:sz w:val="24"/>
              </w:rPr>
              <w:tab/>
              <w:t>молниезащиты и заземления;</w:t>
            </w:r>
          </w:p>
          <w:p w14:paraId="289B1632" w14:textId="77777777" w:rsidR="00794F74" w:rsidRPr="00831977" w:rsidRDefault="00794F74" w:rsidP="00831977">
            <w:pPr>
              <w:tabs>
                <w:tab w:val="left" w:pos="319"/>
              </w:tabs>
              <w:jc w:val="both"/>
              <w:rPr>
                <w:sz w:val="24"/>
              </w:rPr>
            </w:pPr>
            <w:r w:rsidRPr="00831977">
              <w:rPr>
                <w:sz w:val="24"/>
              </w:rPr>
              <w:t>-</w:t>
            </w:r>
            <w:r w:rsidRPr="00831977">
              <w:rPr>
                <w:sz w:val="24"/>
              </w:rPr>
              <w:tab/>
              <w:t>водоснабжения, водоотведения, канализации;</w:t>
            </w:r>
          </w:p>
          <w:p w14:paraId="3F66CE59" w14:textId="57FE10A3" w:rsidR="00794F74" w:rsidRPr="00831977" w:rsidRDefault="00794F74" w:rsidP="00831977">
            <w:pPr>
              <w:tabs>
                <w:tab w:val="left" w:pos="319"/>
              </w:tabs>
              <w:jc w:val="both"/>
              <w:rPr>
                <w:sz w:val="24"/>
              </w:rPr>
            </w:pPr>
            <w:r w:rsidRPr="00831977">
              <w:rPr>
                <w:sz w:val="24"/>
              </w:rPr>
              <w:t>-         дренажа и (или) гидроизоляции (при необходимости, в объеме необходимом для обеспечения водонепроницаемости конструкции в период эксплуатации);</w:t>
            </w:r>
          </w:p>
          <w:p w14:paraId="66070D36" w14:textId="77777777" w:rsidR="00794F74" w:rsidRPr="00831977" w:rsidRDefault="00794F74" w:rsidP="00831977">
            <w:pPr>
              <w:tabs>
                <w:tab w:val="left" w:pos="319"/>
              </w:tabs>
              <w:jc w:val="both"/>
              <w:rPr>
                <w:sz w:val="24"/>
              </w:rPr>
            </w:pPr>
            <w:r w:rsidRPr="00831977">
              <w:rPr>
                <w:sz w:val="24"/>
              </w:rPr>
              <w:t>-</w:t>
            </w:r>
            <w:r w:rsidRPr="00831977">
              <w:rPr>
                <w:sz w:val="24"/>
              </w:rPr>
              <w:tab/>
              <w:t>вертикального транспорта;</w:t>
            </w:r>
          </w:p>
          <w:p w14:paraId="3792CB80" w14:textId="77777777" w:rsidR="00794F74" w:rsidRPr="00831977" w:rsidRDefault="00794F74" w:rsidP="00831977">
            <w:pPr>
              <w:tabs>
                <w:tab w:val="left" w:pos="319"/>
              </w:tabs>
              <w:jc w:val="both"/>
              <w:rPr>
                <w:sz w:val="24"/>
              </w:rPr>
            </w:pPr>
            <w:r w:rsidRPr="00831977">
              <w:rPr>
                <w:sz w:val="24"/>
              </w:rPr>
              <w:t>-</w:t>
            </w:r>
            <w:r w:rsidRPr="00831977">
              <w:rPr>
                <w:sz w:val="24"/>
              </w:rPr>
              <w:tab/>
              <w:t>противопожарной защиты (противодымной вентиляции, водяного и газового пожаротушения, при необходимости);</w:t>
            </w:r>
          </w:p>
          <w:p w14:paraId="1595C325" w14:textId="77777777" w:rsidR="00794F74" w:rsidRPr="00831977" w:rsidRDefault="00794F74" w:rsidP="00831977">
            <w:pPr>
              <w:tabs>
                <w:tab w:val="left" w:pos="319"/>
              </w:tabs>
              <w:jc w:val="both"/>
              <w:rPr>
                <w:sz w:val="24"/>
              </w:rPr>
            </w:pPr>
            <w:r w:rsidRPr="00831977">
              <w:rPr>
                <w:sz w:val="24"/>
              </w:rPr>
              <w:t>-</w:t>
            </w:r>
            <w:r w:rsidRPr="00831977">
              <w:rPr>
                <w:sz w:val="24"/>
              </w:rPr>
              <w:tab/>
              <w:t>автоматической пожарной сигнализации;</w:t>
            </w:r>
          </w:p>
          <w:p w14:paraId="2D6C2D85" w14:textId="77777777" w:rsidR="00794F74" w:rsidRPr="00831977" w:rsidRDefault="00794F74" w:rsidP="00831977">
            <w:pPr>
              <w:tabs>
                <w:tab w:val="left" w:pos="319"/>
              </w:tabs>
              <w:jc w:val="both"/>
              <w:rPr>
                <w:sz w:val="24"/>
              </w:rPr>
            </w:pPr>
            <w:r w:rsidRPr="00831977">
              <w:rPr>
                <w:sz w:val="24"/>
              </w:rPr>
              <w:t>-</w:t>
            </w:r>
            <w:r w:rsidRPr="00831977">
              <w:rPr>
                <w:sz w:val="24"/>
              </w:rPr>
              <w:tab/>
              <w:t>оповещения и управления эвакуацией при пожаре;</w:t>
            </w:r>
          </w:p>
          <w:p w14:paraId="2A1B214F" w14:textId="77777777" w:rsidR="00794F74" w:rsidRPr="00831977" w:rsidRDefault="00794F74" w:rsidP="00831977">
            <w:pPr>
              <w:tabs>
                <w:tab w:val="left" w:pos="319"/>
              </w:tabs>
              <w:jc w:val="both"/>
              <w:rPr>
                <w:sz w:val="24"/>
              </w:rPr>
            </w:pPr>
            <w:r w:rsidRPr="00831977">
              <w:rPr>
                <w:sz w:val="24"/>
              </w:rPr>
              <w:t>-</w:t>
            </w:r>
            <w:r w:rsidRPr="00831977">
              <w:rPr>
                <w:sz w:val="24"/>
              </w:rPr>
              <w:tab/>
              <w:t>автоматизация и диспетчеризация инженерных систем;</w:t>
            </w:r>
          </w:p>
          <w:p w14:paraId="6DD98CF1" w14:textId="77777777" w:rsidR="00794F74" w:rsidRPr="00831977" w:rsidRDefault="00794F74" w:rsidP="00831977">
            <w:pPr>
              <w:tabs>
                <w:tab w:val="left" w:pos="319"/>
              </w:tabs>
              <w:jc w:val="both"/>
              <w:rPr>
                <w:sz w:val="24"/>
              </w:rPr>
            </w:pPr>
            <w:r w:rsidRPr="00831977">
              <w:rPr>
                <w:sz w:val="24"/>
              </w:rPr>
              <w:t>-</w:t>
            </w:r>
            <w:r w:rsidRPr="00831977">
              <w:rPr>
                <w:sz w:val="24"/>
              </w:rPr>
              <w:tab/>
              <w:t>охранной сигнализации;</w:t>
            </w:r>
          </w:p>
          <w:p w14:paraId="4E00F110" w14:textId="77777777" w:rsidR="00794F74" w:rsidRPr="00831977" w:rsidRDefault="00794F74" w:rsidP="00831977">
            <w:pPr>
              <w:tabs>
                <w:tab w:val="left" w:pos="319"/>
              </w:tabs>
              <w:jc w:val="both"/>
              <w:rPr>
                <w:sz w:val="24"/>
              </w:rPr>
            </w:pPr>
            <w:r w:rsidRPr="00831977">
              <w:rPr>
                <w:sz w:val="24"/>
              </w:rPr>
              <w:t>-</w:t>
            </w:r>
            <w:r w:rsidRPr="00831977">
              <w:rPr>
                <w:sz w:val="24"/>
              </w:rPr>
              <w:tab/>
              <w:t>видеонаблюдения;</w:t>
            </w:r>
          </w:p>
          <w:p w14:paraId="152CC1DD" w14:textId="77777777" w:rsidR="00794F74" w:rsidRPr="00831977" w:rsidRDefault="00794F74" w:rsidP="00831977">
            <w:pPr>
              <w:tabs>
                <w:tab w:val="left" w:pos="319"/>
              </w:tabs>
              <w:jc w:val="both"/>
              <w:rPr>
                <w:sz w:val="24"/>
              </w:rPr>
            </w:pPr>
            <w:r w:rsidRPr="00831977">
              <w:rPr>
                <w:sz w:val="24"/>
              </w:rPr>
              <w:t>-</w:t>
            </w:r>
            <w:r w:rsidRPr="00831977">
              <w:rPr>
                <w:sz w:val="24"/>
              </w:rPr>
              <w:tab/>
              <w:t>контроля и управления доступом;</w:t>
            </w:r>
          </w:p>
          <w:p w14:paraId="711606F6" w14:textId="79E74F82" w:rsidR="00794F74" w:rsidRPr="00831977" w:rsidRDefault="00794F74" w:rsidP="00831977">
            <w:pPr>
              <w:tabs>
                <w:tab w:val="left" w:pos="319"/>
              </w:tabs>
              <w:jc w:val="both"/>
              <w:rPr>
                <w:sz w:val="24"/>
              </w:rPr>
            </w:pPr>
            <w:r w:rsidRPr="00831977">
              <w:rPr>
                <w:sz w:val="24"/>
              </w:rPr>
              <w:lastRenderedPageBreak/>
              <w:t>-</w:t>
            </w:r>
            <w:r w:rsidRPr="00831977">
              <w:rPr>
                <w:sz w:val="24"/>
              </w:rPr>
              <w:tab/>
              <w:t xml:space="preserve">тревожной сигнализации в сан. узлах, зонах безопасности и лифтах </w:t>
            </w:r>
            <w:r w:rsidR="00CF4910" w:rsidRPr="00831977">
              <w:rPr>
                <w:sz w:val="24"/>
              </w:rPr>
              <w:t>для маломобильных граждан населения (далее – МГН);</w:t>
            </w:r>
          </w:p>
          <w:p w14:paraId="7515F6BD" w14:textId="77777777" w:rsidR="00794F74" w:rsidRPr="00831977" w:rsidRDefault="00794F74" w:rsidP="00831977">
            <w:pPr>
              <w:tabs>
                <w:tab w:val="left" w:pos="319"/>
              </w:tabs>
              <w:jc w:val="both"/>
              <w:rPr>
                <w:sz w:val="24"/>
              </w:rPr>
            </w:pPr>
            <w:r w:rsidRPr="00831977">
              <w:rPr>
                <w:sz w:val="24"/>
              </w:rPr>
              <w:t>-</w:t>
            </w:r>
            <w:r w:rsidRPr="00831977">
              <w:rPr>
                <w:sz w:val="24"/>
              </w:rPr>
              <w:tab/>
              <w:t>телефонизации;</w:t>
            </w:r>
          </w:p>
          <w:p w14:paraId="66A795BD" w14:textId="77777777" w:rsidR="00794F74" w:rsidRPr="00831977" w:rsidRDefault="00794F74" w:rsidP="00831977">
            <w:pPr>
              <w:tabs>
                <w:tab w:val="left" w:pos="319"/>
              </w:tabs>
              <w:jc w:val="both"/>
              <w:rPr>
                <w:sz w:val="24"/>
              </w:rPr>
            </w:pPr>
            <w:r w:rsidRPr="00831977">
              <w:rPr>
                <w:sz w:val="24"/>
              </w:rPr>
              <w:t>-</w:t>
            </w:r>
            <w:r w:rsidRPr="00831977">
              <w:rPr>
                <w:sz w:val="24"/>
              </w:rPr>
              <w:tab/>
              <w:t>радиофикации;</w:t>
            </w:r>
          </w:p>
          <w:p w14:paraId="46284ED9" w14:textId="77777777" w:rsidR="00794F74" w:rsidRPr="00831977" w:rsidRDefault="00794F74" w:rsidP="00831977">
            <w:pPr>
              <w:tabs>
                <w:tab w:val="left" w:pos="319"/>
              </w:tabs>
              <w:jc w:val="both"/>
              <w:rPr>
                <w:sz w:val="24"/>
              </w:rPr>
            </w:pPr>
            <w:r w:rsidRPr="00831977">
              <w:rPr>
                <w:sz w:val="24"/>
              </w:rPr>
              <w:t>-</w:t>
            </w:r>
            <w:r w:rsidRPr="00831977">
              <w:rPr>
                <w:sz w:val="24"/>
              </w:rPr>
              <w:tab/>
              <w:t>телевидения;</w:t>
            </w:r>
          </w:p>
          <w:p w14:paraId="1365B6D9" w14:textId="77777777" w:rsidR="00794F74" w:rsidRPr="00831977" w:rsidRDefault="00794F74" w:rsidP="00831977">
            <w:pPr>
              <w:tabs>
                <w:tab w:val="left" w:pos="319"/>
              </w:tabs>
              <w:jc w:val="both"/>
              <w:rPr>
                <w:sz w:val="24"/>
              </w:rPr>
            </w:pPr>
            <w:r w:rsidRPr="00831977">
              <w:rPr>
                <w:sz w:val="24"/>
              </w:rPr>
              <w:t>-</w:t>
            </w:r>
            <w:r w:rsidRPr="00831977">
              <w:rPr>
                <w:sz w:val="24"/>
              </w:rPr>
              <w:tab/>
              <w:t>телекоммуникации, компьютерной сетью и оптико-волоконной связью с интернет;</w:t>
            </w:r>
          </w:p>
          <w:p w14:paraId="40245868" w14:textId="77777777" w:rsidR="00794F74" w:rsidRPr="00831977" w:rsidRDefault="00794F74" w:rsidP="00831977">
            <w:pPr>
              <w:tabs>
                <w:tab w:val="left" w:pos="319"/>
              </w:tabs>
              <w:jc w:val="both"/>
              <w:rPr>
                <w:sz w:val="24"/>
              </w:rPr>
            </w:pPr>
            <w:r w:rsidRPr="00831977">
              <w:rPr>
                <w:sz w:val="24"/>
              </w:rPr>
              <w:t>-</w:t>
            </w:r>
            <w:r w:rsidRPr="00831977">
              <w:rPr>
                <w:sz w:val="24"/>
              </w:rPr>
              <w:tab/>
            </w:r>
            <w:proofErr w:type="spellStart"/>
            <w:r w:rsidRPr="00831977">
              <w:rPr>
                <w:sz w:val="24"/>
              </w:rPr>
              <w:t>электрочасофикации</w:t>
            </w:r>
            <w:proofErr w:type="spellEnd"/>
            <w:r w:rsidRPr="00831977">
              <w:rPr>
                <w:sz w:val="24"/>
              </w:rPr>
              <w:t xml:space="preserve"> и звонковой сигнализации;</w:t>
            </w:r>
          </w:p>
          <w:p w14:paraId="4D6062C0" w14:textId="275DA6E9" w:rsidR="00794F74" w:rsidRPr="00831977" w:rsidRDefault="00794F74" w:rsidP="00831977">
            <w:pPr>
              <w:tabs>
                <w:tab w:val="left" w:pos="319"/>
              </w:tabs>
              <w:jc w:val="both"/>
              <w:rPr>
                <w:sz w:val="24"/>
              </w:rPr>
            </w:pPr>
            <w:r w:rsidRPr="00831977">
              <w:rPr>
                <w:sz w:val="24"/>
              </w:rPr>
              <w:t>-</w:t>
            </w:r>
            <w:r w:rsidRPr="00831977">
              <w:rPr>
                <w:sz w:val="24"/>
              </w:rPr>
              <w:tab/>
            </w:r>
            <w:r w:rsidR="001F34E2" w:rsidRPr="00831977">
              <w:rPr>
                <w:sz w:val="24"/>
              </w:rPr>
              <w:t>система «Московская электронная школа» в необходимом объеме;</w:t>
            </w:r>
          </w:p>
          <w:p w14:paraId="05B938D8" w14:textId="77777777" w:rsidR="00794F74" w:rsidRPr="00831977" w:rsidRDefault="00794F74" w:rsidP="00831977">
            <w:pPr>
              <w:tabs>
                <w:tab w:val="left" w:pos="319"/>
              </w:tabs>
              <w:jc w:val="both"/>
              <w:rPr>
                <w:sz w:val="24"/>
              </w:rPr>
            </w:pPr>
            <w:r w:rsidRPr="00831977">
              <w:rPr>
                <w:sz w:val="24"/>
              </w:rPr>
              <w:t>-</w:t>
            </w:r>
            <w:r w:rsidRPr="00831977">
              <w:rPr>
                <w:sz w:val="24"/>
              </w:rPr>
              <w:tab/>
              <w:t xml:space="preserve">звукоусиления, видеопроекции и светового оборудования музыкального зала. </w:t>
            </w:r>
          </w:p>
          <w:p w14:paraId="2DC668D2" w14:textId="77777777" w:rsidR="00794F74" w:rsidRPr="00831977" w:rsidRDefault="00794F74" w:rsidP="00794F74">
            <w:pPr>
              <w:jc w:val="both"/>
              <w:rPr>
                <w:sz w:val="24"/>
              </w:rPr>
            </w:pPr>
          </w:p>
          <w:p w14:paraId="2FB01C87" w14:textId="77777777" w:rsidR="00794F74" w:rsidRPr="00831977" w:rsidRDefault="00794F74" w:rsidP="00794F74">
            <w:pPr>
              <w:jc w:val="both"/>
              <w:rPr>
                <w:b/>
                <w:bCs/>
                <w:sz w:val="24"/>
                <w:u w:val="single"/>
              </w:rPr>
            </w:pPr>
            <w:r w:rsidRPr="00831977">
              <w:rPr>
                <w:b/>
                <w:bCs/>
                <w:sz w:val="24"/>
                <w:u w:val="single"/>
              </w:rPr>
              <w:t>Требования к системе электроснабжения.</w:t>
            </w:r>
          </w:p>
          <w:p w14:paraId="12433186" w14:textId="40ADA0D5" w:rsidR="00794F74" w:rsidRPr="00831977" w:rsidRDefault="00794F74" w:rsidP="00794F74">
            <w:pPr>
              <w:jc w:val="both"/>
              <w:rPr>
                <w:sz w:val="24"/>
              </w:rPr>
            </w:pPr>
            <w:r w:rsidRPr="00831977">
              <w:rPr>
                <w:sz w:val="24"/>
              </w:rPr>
              <w:t>Проект выполнить в соответствии с техническими условиями ресурсоснабжающей (сетевой) организации, заданием на проектирование, утвержденн</w:t>
            </w:r>
            <w:r w:rsidR="001B05D1">
              <w:rPr>
                <w:sz w:val="24"/>
              </w:rPr>
              <w:t>ым</w:t>
            </w:r>
            <w:r w:rsidRPr="00831977">
              <w:rPr>
                <w:sz w:val="24"/>
              </w:rPr>
              <w:t xml:space="preserve"> Заказчиком и согласованн</w:t>
            </w:r>
            <w:r w:rsidR="001B05D1">
              <w:rPr>
                <w:sz w:val="24"/>
              </w:rPr>
              <w:t>ым</w:t>
            </w:r>
            <w:r w:rsidRPr="00831977">
              <w:rPr>
                <w:sz w:val="24"/>
              </w:rPr>
              <w:t xml:space="preserve"> </w:t>
            </w:r>
            <w:r w:rsidR="00E85265" w:rsidRPr="00831977">
              <w:rPr>
                <w:sz w:val="24"/>
              </w:rPr>
              <w:t>Департаментом гражданского строительства города Москвы</w:t>
            </w:r>
            <w:r w:rsidRPr="00831977">
              <w:rPr>
                <w:sz w:val="24"/>
              </w:rPr>
              <w:t>, а также с требованиями строительных норм и правил:</w:t>
            </w:r>
          </w:p>
          <w:p w14:paraId="36CFAA49" w14:textId="77777777" w:rsidR="00794F74" w:rsidRPr="00831977" w:rsidRDefault="00794F74" w:rsidP="00794F74">
            <w:pPr>
              <w:jc w:val="both"/>
              <w:rPr>
                <w:rFonts w:eastAsiaTheme="minorHAnsi"/>
                <w:sz w:val="24"/>
                <w:lang w:eastAsia="en-US"/>
              </w:rPr>
            </w:pPr>
            <w:r w:rsidRPr="00831977">
              <w:rPr>
                <w:sz w:val="24"/>
              </w:rPr>
              <w:t>- СП 31-110-2003 «</w:t>
            </w:r>
            <w:r w:rsidRPr="00831977">
              <w:rPr>
                <w:rFonts w:eastAsiaTheme="minorHAnsi"/>
                <w:sz w:val="24"/>
                <w:lang w:eastAsia="en-US"/>
              </w:rPr>
              <w:t>Свод правил по проектированию и строительству. Проектирование и монтаж электроустановок жилых и общественных зданий»;</w:t>
            </w:r>
          </w:p>
          <w:p w14:paraId="57C48CBB" w14:textId="77777777" w:rsidR="00794F74" w:rsidRPr="00831977" w:rsidRDefault="00794F74" w:rsidP="00794F74">
            <w:pPr>
              <w:jc w:val="both"/>
              <w:rPr>
                <w:rFonts w:eastAsiaTheme="minorHAnsi"/>
                <w:sz w:val="24"/>
                <w:lang w:eastAsia="en-US"/>
              </w:rPr>
            </w:pPr>
            <w:r w:rsidRPr="00831977">
              <w:rPr>
                <w:sz w:val="24"/>
              </w:rPr>
              <w:t>- СП 256.1325800.2016</w:t>
            </w:r>
            <w:r w:rsidRPr="00831977">
              <w:rPr>
                <w:rFonts w:eastAsiaTheme="minorHAnsi"/>
                <w:sz w:val="24"/>
                <w:lang w:eastAsia="en-US"/>
              </w:rPr>
              <w:t xml:space="preserve"> «Свод правил. Электроустановки жилых и общественных зданий. Правила проектирования и монтажа»; </w:t>
            </w:r>
          </w:p>
          <w:p w14:paraId="2A57D673" w14:textId="77777777" w:rsidR="00794F74" w:rsidRPr="00831977" w:rsidRDefault="00794F74" w:rsidP="00794F74">
            <w:pPr>
              <w:jc w:val="both"/>
              <w:rPr>
                <w:rFonts w:eastAsiaTheme="minorHAnsi"/>
                <w:sz w:val="24"/>
                <w:lang w:eastAsia="en-US"/>
              </w:rPr>
            </w:pPr>
            <w:r w:rsidRPr="00831977">
              <w:rPr>
                <w:rFonts w:eastAsiaTheme="minorHAnsi"/>
                <w:sz w:val="24"/>
                <w:lang w:eastAsia="en-US"/>
              </w:rPr>
              <w:t>- СП 60.13330.2020 «Свод правил. Отопление, вентиляция и кондиционирование воздуха.  СНиП 41-01-2003»;</w:t>
            </w:r>
          </w:p>
          <w:p w14:paraId="06CABE91" w14:textId="77777777" w:rsidR="00794F74" w:rsidRPr="00831977" w:rsidRDefault="00794F74" w:rsidP="00794F74">
            <w:pPr>
              <w:jc w:val="both"/>
              <w:rPr>
                <w:rFonts w:eastAsiaTheme="minorHAnsi"/>
                <w:sz w:val="24"/>
                <w:lang w:eastAsia="en-US"/>
              </w:rPr>
            </w:pPr>
            <w:r w:rsidRPr="00831977">
              <w:rPr>
                <w:rFonts w:eastAsiaTheme="minorHAnsi"/>
                <w:sz w:val="24"/>
                <w:lang w:eastAsia="en-US"/>
              </w:rPr>
              <w:t>- СП 52.13330.2016 «Свод правил. Естественное и искусственное освещение.</w:t>
            </w:r>
            <w:r w:rsidRPr="00831977">
              <w:rPr>
                <w:sz w:val="24"/>
              </w:rPr>
              <w:t xml:space="preserve"> </w:t>
            </w:r>
            <w:r w:rsidRPr="00831977">
              <w:rPr>
                <w:rFonts w:eastAsiaTheme="minorHAnsi"/>
                <w:sz w:val="24"/>
                <w:lang w:eastAsia="en-US"/>
              </w:rPr>
              <w:t>Актуализированная редакция СНиП 23-05-95*»;</w:t>
            </w:r>
          </w:p>
          <w:p w14:paraId="2AFD6A6A" w14:textId="77777777" w:rsidR="00794F74" w:rsidRPr="00831977" w:rsidRDefault="00794F74" w:rsidP="00794F74">
            <w:pPr>
              <w:jc w:val="both"/>
              <w:rPr>
                <w:rFonts w:eastAsiaTheme="minorHAnsi"/>
                <w:sz w:val="24"/>
                <w:lang w:eastAsia="en-US"/>
              </w:rPr>
            </w:pPr>
            <w:r w:rsidRPr="00831977">
              <w:rPr>
                <w:rFonts w:eastAsiaTheme="minorHAnsi"/>
                <w:sz w:val="24"/>
                <w:lang w:eastAsia="en-US"/>
              </w:rPr>
              <w:t xml:space="preserve">- СП 6.13130.2021 «Свод правил. Системы противопожарной защиты. Электроустановки низковольтные. Требования пожарной безопасности»; </w:t>
            </w:r>
          </w:p>
          <w:p w14:paraId="56E81EA7" w14:textId="77777777" w:rsidR="00794F74" w:rsidRPr="00831977" w:rsidRDefault="00794F74" w:rsidP="00794F74">
            <w:pPr>
              <w:jc w:val="both"/>
              <w:rPr>
                <w:rFonts w:eastAsiaTheme="minorHAnsi"/>
                <w:sz w:val="24"/>
                <w:lang w:eastAsia="en-US"/>
              </w:rPr>
            </w:pPr>
            <w:r w:rsidRPr="00831977">
              <w:rPr>
                <w:sz w:val="24"/>
              </w:rPr>
              <w:t>- ГОСТ 32396-2021 «</w:t>
            </w:r>
            <w:r w:rsidRPr="00831977">
              <w:rPr>
                <w:rFonts w:eastAsiaTheme="minorHAnsi"/>
                <w:sz w:val="24"/>
                <w:lang w:eastAsia="en-US"/>
              </w:rPr>
              <w:t>Межгосударственный стандарт. Устройства вводно-распределительные для жилых и общественных зданий. Общие технические условия»;</w:t>
            </w:r>
          </w:p>
          <w:p w14:paraId="21ECC4B6" w14:textId="77777777" w:rsidR="00794F74" w:rsidRPr="00831977" w:rsidRDefault="00794F74" w:rsidP="00794F74">
            <w:pPr>
              <w:jc w:val="both"/>
              <w:rPr>
                <w:sz w:val="24"/>
              </w:rPr>
            </w:pPr>
            <w:r w:rsidRPr="00831977">
              <w:rPr>
                <w:sz w:val="24"/>
              </w:rPr>
              <w:t>- ГОСТ Р 55842-2013 (ИСО 30061:2007) «Национальный стандарт Российской Федерации. Освещение аварийное. Классификация и нормы»;</w:t>
            </w:r>
          </w:p>
          <w:p w14:paraId="13433E01" w14:textId="77777777" w:rsidR="00794F74" w:rsidRPr="00831977" w:rsidRDefault="00794F74" w:rsidP="00794F74">
            <w:pPr>
              <w:jc w:val="both"/>
              <w:rPr>
                <w:sz w:val="24"/>
              </w:rPr>
            </w:pPr>
            <w:r w:rsidRPr="00831977">
              <w:rPr>
                <w:sz w:val="24"/>
              </w:rPr>
              <w:t>- ГОСТ 31565-2012 «Межгосударственный стандарт. Кабельные изделия. Требования пожарной безопасности»;</w:t>
            </w:r>
          </w:p>
          <w:p w14:paraId="15AE7592" w14:textId="77777777" w:rsidR="00794F74" w:rsidRPr="00831977" w:rsidRDefault="00794F74" w:rsidP="00794F74">
            <w:pPr>
              <w:jc w:val="both"/>
              <w:rPr>
                <w:sz w:val="24"/>
              </w:rPr>
            </w:pPr>
            <w:r w:rsidRPr="00831977">
              <w:rPr>
                <w:sz w:val="24"/>
              </w:rPr>
              <w:t>- ГОСТ Р 53316-2021 «Национальный стандарт Российской Федерации. Электропроводки. Сохранение работоспособности в условиях стандартного температурного режима пожара. Методы испытаний»;</w:t>
            </w:r>
          </w:p>
          <w:p w14:paraId="60E12745" w14:textId="77777777" w:rsidR="00794F74" w:rsidRPr="00831977" w:rsidRDefault="00794F74" w:rsidP="00794F74">
            <w:pPr>
              <w:jc w:val="both"/>
              <w:rPr>
                <w:sz w:val="24"/>
              </w:rPr>
            </w:pPr>
            <w:r w:rsidRPr="00831977">
              <w:rPr>
                <w:sz w:val="24"/>
              </w:rPr>
              <w:t>- ГОСТ IEC 60598-1-2017 «</w:t>
            </w:r>
            <w:r w:rsidRPr="00831977">
              <w:rPr>
                <w:rFonts w:eastAsiaTheme="minorHAnsi"/>
                <w:sz w:val="24"/>
                <w:lang w:eastAsia="en-US"/>
              </w:rPr>
              <w:t xml:space="preserve">Межгосударственный стандарт. </w:t>
            </w:r>
            <w:r w:rsidRPr="00831977">
              <w:rPr>
                <w:sz w:val="24"/>
              </w:rPr>
              <w:t>Светильники. Часть 1. Общие требования и методы испытаний»;</w:t>
            </w:r>
          </w:p>
          <w:p w14:paraId="38AC7BFA" w14:textId="77777777" w:rsidR="00794F74" w:rsidRPr="00831977" w:rsidRDefault="00794F74" w:rsidP="00794F74">
            <w:pPr>
              <w:jc w:val="both"/>
              <w:rPr>
                <w:sz w:val="24"/>
              </w:rPr>
            </w:pPr>
            <w:r w:rsidRPr="00831977">
              <w:rPr>
                <w:sz w:val="24"/>
              </w:rPr>
              <w:lastRenderedPageBreak/>
              <w:t>- ГОСТ IEC 60598-2-22-2012 «</w:t>
            </w:r>
            <w:r w:rsidRPr="00831977">
              <w:rPr>
                <w:rFonts w:eastAsiaTheme="minorHAnsi"/>
                <w:sz w:val="24"/>
                <w:lang w:eastAsia="en-US"/>
              </w:rPr>
              <w:t xml:space="preserve">Межгосударственный стандарт. </w:t>
            </w:r>
            <w:r w:rsidRPr="00831977">
              <w:rPr>
                <w:sz w:val="24"/>
              </w:rPr>
              <w:t>Светильники. Часть 2-22. Частные требования. Светильники для аварийного освещения»;</w:t>
            </w:r>
          </w:p>
          <w:p w14:paraId="4C1CED9A" w14:textId="77777777" w:rsidR="00794F74" w:rsidRPr="00831977" w:rsidRDefault="00794F74" w:rsidP="00794F74">
            <w:pPr>
              <w:jc w:val="both"/>
              <w:rPr>
                <w:sz w:val="24"/>
              </w:rPr>
            </w:pPr>
            <w:r w:rsidRPr="00831977">
              <w:rPr>
                <w:sz w:val="24"/>
              </w:rPr>
              <w:t>- РД 34.21.122-87 «Инструкция по устройству молниезащиты зданий и сооружений»;</w:t>
            </w:r>
          </w:p>
          <w:p w14:paraId="0CD4073D" w14:textId="77777777" w:rsidR="00794F74" w:rsidRPr="00831977" w:rsidRDefault="00794F74" w:rsidP="00794F74">
            <w:pPr>
              <w:jc w:val="both"/>
              <w:rPr>
                <w:sz w:val="24"/>
              </w:rPr>
            </w:pPr>
            <w:r w:rsidRPr="00831977">
              <w:rPr>
                <w:sz w:val="24"/>
              </w:rPr>
              <w:t>- СО 153-34.21.122-2003 «Инструкция по устройству молниезащиты зданий, сооружений и промышленных коммуникаций»</w:t>
            </w:r>
          </w:p>
          <w:p w14:paraId="3D265DEA" w14:textId="77777777" w:rsidR="00794F74" w:rsidRPr="00831977" w:rsidRDefault="00794F74" w:rsidP="00794F74">
            <w:pPr>
              <w:jc w:val="both"/>
              <w:rPr>
                <w:sz w:val="24"/>
              </w:rPr>
            </w:pPr>
            <w:r w:rsidRPr="00831977">
              <w:rPr>
                <w:sz w:val="24"/>
              </w:rPr>
              <w:t>- Правила устройства электроустановок (ПУЭ).</w:t>
            </w:r>
          </w:p>
          <w:p w14:paraId="03EDC10A" w14:textId="77777777" w:rsidR="00794F74" w:rsidRPr="00831977" w:rsidRDefault="00794F74" w:rsidP="00794F74">
            <w:pPr>
              <w:jc w:val="both"/>
              <w:rPr>
                <w:sz w:val="24"/>
              </w:rPr>
            </w:pPr>
            <w:r w:rsidRPr="00831977">
              <w:rPr>
                <w:sz w:val="24"/>
              </w:rPr>
              <w:t>Категорию надёжности электроснабжения здания принять не ниже II.</w:t>
            </w:r>
          </w:p>
          <w:p w14:paraId="531346BE" w14:textId="77777777" w:rsidR="00794F74" w:rsidRPr="00831977" w:rsidRDefault="00794F74" w:rsidP="00794F74">
            <w:pPr>
              <w:jc w:val="both"/>
              <w:rPr>
                <w:sz w:val="24"/>
              </w:rPr>
            </w:pPr>
            <w:r w:rsidRPr="00831977">
              <w:rPr>
                <w:sz w:val="24"/>
              </w:rPr>
              <w:t>В объем проектирования входит:</w:t>
            </w:r>
          </w:p>
          <w:p w14:paraId="258DC403" w14:textId="77777777" w:rsidR="00794F74" w:rsidRPr="00831977" w:rsidRDefault="00794F74" w:rsidP="00794F74">
            <w:pPr>
              <w:jc w:val="both"/>
              <w:rPr>
                <w:sz w:val="24"/>
              </w:rPr>
            </w:pPr>
            <w:r w:rsidRPr="00831977">
              <w:rPr>
                <w:sz w:val="24"/>
              </w:rPr>
              <w:t>■</w:t>
            </w:r>
            <w:r w:rsidRPr="00831977">
              <w:rPr>
                <w:sz w:val="24"/>
              </w:rPr>
              <w:tab/>
              <w:t>силовое электрооборудование;</w:t>
            </w:r>
          </w:p>
          <w:p w14:paraId="4AA56A86" w14:textId="77777777" w:rsidR="00794F74" w:rsidRPr="00831977" w:rsidRDefault="00794F74" w:rsidP="00794F74">
            <w:pPr>
              <w:jc w:val="both"/>
              <w:rPr>
                <w:sz w:val="24"/>
              </w:rPr>
            </w:pPr>
            <w:r w:rsidRPr="00831977">
              <w:rPr>
                <w:sz w:val="24"/>
              </w:rPr>
              <w:t>■</w:t>
            </w:r>
            <w:r w:rsidRPr="00831977">
              <w:rPr>
                <w:sz w:val="24"/>
              </w:rPr>
              <w:tab/>
              <w:t>электроосвещение;</w:t>
            </w:r>
          </w:p>
          <w:p w14:paraId="46F482CD" w14:textId="77777777" w:rsidR="00794F74" w:rsidRPr="00831977" w:rsidRDefault="00794F74" w:rsidP="00794F74">
            <w:pPr>
              <w:jc w:val="both"/>
              <w:rPr>
                <w:sz w:val="24"/>
              </w:rPr>
            </w:pPr>
            <w:r w:rsidRPr="00831977">
              <w:rPr>
                <w:sz w:val="24"/>
              </w:rPr>
              <w:t>■</w:t>
            </w:r>
            <w:r w:rsidRPr="00831977">
              <w:rPr>
                <w:sz w:val="24"/>
              </w:rPr>
              <w:tab/>
              <w:t>заземление и молниезащита;</w:t>
            </w:r>
          </w:p>
          <w:p w14:paraId="2D4AD06F" w14:textId="77777777" w:rsidR="00794F74" w:rsidRPr="00831977" w:rsidRDefault="00794F74" w:rsidP="00794F74">
            <w:pPr>
              <w:jc w:val="both"/>
              <w:rPr>
                <w:sz w:val="24"/>
              </w:rPr>
            </w:pPr>
            <w:r w:rsidRPr="00831977">
              <w:rPr>
                <w:sz w:val="24"/>
              </w:rPr>
              <w:t>■</w:t>
            </w:r>
            <w:r w:rsidRPr="00831977">
              <w:rPr>
                <w:sz w:val="24"/>
              </w:rPr>
              <w:tab/>
              <w:t>сети наружного освещения;</w:t>
            </w:r>
          </w:p>
          <w:p w14:paraId="2A2B03A0" w14:textId="77777777" w:rsidR="00794F74" w:rsidRPr="00831977" w:rsidRDefault="00794F74" w:rsidP="00794F74">
            <w:pPr>
              <w:jc w:val="both"/>
              <w:rPr>
                <w:sz w:val="24"/>
              </w:rPr>
            </w:pPr>
            <w:r w:rsidRPr="00831977">
              <w:rPr>
                <w:sz w:val="24"/>
              </w:rPr>
              <w:t>■</w:t>
            </w:r>
            <w:r w:rsidRPr="00831977">
              <w:rPr>
                <w:sz w:val="24"/>
              </w:rPr>
              <w:tab/>
              <w:t>сети электроснабжения;</w:t>
            </w:r>
          </w:p>
          <w:p w14:paraId="4F36C7AC" w14:textId="29453B8C" w:rsidR="00794F74" w:rsidRPr="00831977" w:rsidRDefault="00794F74" w:rsidP="00794F74">
            <w:pPr>
              <w:jc w:val="both"/>
              <w:rPr>
                <w:sz w:val="24"/>
              </w:rPr>
            </w:pPr>
            <w:r w:rsidRPr="00831977">
              <w:rPr>
                <w:sz w:val="24"/>
              </w:rPr>
              <w:t>■</w:t>
            </w:r>
            <w:r w:rsidRPr="00831977">
              <w:rPr>
                <w:sz w:val="24"/>
              </w:rPr>
              <w:tab/>
            </w:r>
            <w:r w:rsidR="00CE110F" w:rsidRPr="00831977">
              <w:rPr>
                <w:sz w:val="24"/>
              </w:rPr>
              <w:t>коммерческий учет потребления электроэнергии.</w:t>
            </w:r>
          </w:p>
          <w:p w14:paraId="0396F452" w14:textId="77777777" w:rsidR="00794F74" w:rsidRPr="00831977" w:rsidRDefault="00794F74" w:rsidP="00794F74">
            <w:pPr>
              <w:jc w:val="both"/>
              <w:rPr>
                <w:sz w:val="24"/>
              </w:rPr>
            </w:pPr>
            <w:r w:rsidRPr="00831977">
              <w:rPr>
                <w:sz w:val="24"/>
              </w:rPr>
              <w:t>К потребителям 1-й категории отнести:</w:t>
            </w:r>
          </w:p>
          <w:p w14:paraId="5127914E" w14:textId="77777777" w:rsidR="00794F74" w:rsidRPr="00831977" w:rsidRDefault="00794F74" w:rsidP="00794F74">
            <w:pPr>
              <w:jc w:val="both"/>
              <w:rPr>
                <w:sz w:val="24"/>
              </w:rPr>
            </w:pPr>
            <w:r w:rsidRPr="00831977">
              <w:rPr>
                <w:sz w:val="24"/>
              </w:rPr>
              <w:t>■</w:t>
            </w:r>
            <w:r w:rsidRPr="00831977">
              <w:rPr>
                <w:sz w:val="24"/>
              </w:rPr>
              <w:tab/>
              <w:t>пожарно-охранную сигнализацию;</w:t>
            </w:r>
          </w:p>
          <w:p w14:paraId="75FE3AEB" w14:textId="77777777" w:rsidR="00794F74" w:rsidRPr="00831977" w:rsidRDefault="00794F74" w:rsidP="00794F74">
            <w:pPr>
              <w:jc w:val="both"/>
              <w:rPr>
                <w:sz w:val="24"/>
              </w:rPr>
            </w:pPr>
            <w:r w:rsidRPr="00831977">
              <w:rPr>
                <w:sz w:val="24"/>
              </w:rPr>
              <w:t>■</w:t>
            </w:r>
            <w:r w:rsidRPr="00831977">
              <w:rPr>
                <w:sz w:val="24"/>
              </w:rPr>
              <w:tab/>
              <w:t>системы оповещения о пожаре;</w:t>
            </w:r>
          </w:p>
          <w:p w14:paraId="3527448E" w14:textId="77777777" w:rsidR="00794F74" w:rsidRPr="00831977" w:rsidRDefault="00794F74" w:rsidP="00794F74">
            <w:pPr>
              <w:jc w:val="both"/>
              <w:rPr>
                <w:sz w:val="24"/>
              </w:rPr>
            </w:pPr>
            <w:r w:rsidRPr="00831977">
              <w:rPr>
                <w:sz w:val="24"/>
              </w:rPr>
              <w:t>■</w:t>
            </w:r>
            <w:r w:rsidRPr="00831977">
              <w:rPr>
                <w:sz w:val="24"/>
              </w:rPr>
              <w:tab/>
              <w:t>системы противодымной защиты;</w:t>
            </w:r>
          </w:p>
          <w:p w14:paraId="3E7DC6BD" w14:textId="20C5BD1F" w:rsidR="00794F74" w:rsidRPr="00831977" w:rsidRDefault="00794F74" w:rsidP="00794F74">
            <w:pPr>
              <w:jc w:val="both"/>
              <w:rPr>
                <w:sz w:val="24"/>
              </w:rPr>
            </w:pPr>
            <w:r w:rsidRPr="00831977">
              <w:rPr>
                <w:sz w:val="24"/>
              </w:rPr>
              <w:t>■</w:t>
            </w:r>
            <w:r w:rsidRPr="00831977">
              <w:rPr>
                <w:sz w:val="24"/>
              </w:rPr>
              <w:tab/>
              <w:t>видеонаблюдени</w:t>
            </w:r>
            <w:r w:rsidR="00831977">
              <w:rPr>
                <w:sz w:val="24"/>
              </w:rPr>
              <w:t>е</w:t>
            </w:r>
            <w:r w:rsidRPr="00831977">
              <w:rPr>
                <w:sz w:val="24"/>
              </w:rPr>
              <w:t>;</w:t>
            </w:r>
          </w:p>
          <w:p w14:paraId="7A3E219D" w14:textId="77777777" w:rsidR="00794F74" w:rsidRPr="00831977" w:rsidRDefault="00794F74" w:rsidP="00794F74">
            <w:pPr>
              <w:jc w:val="both"/>
              <w:rPr>
                <w:sz w:val="24"/>
              </w:rPr>
            </w:pPr>
            <w:r w:rsidRPr="00831977">
              <w:rPr>
                <w:sz w:val="24"/>
              </w:rPr>
              <w:t>■</w:t>
            </w:r>
            <w:r w:rsidRPr="00831977">
              <w:rPr>
                <w:sz w:val="24"/>
              </w:rPr>
              <w:tab/>
              <w:t>лифт;</w:t>
            </w:r>
          </w:p>
          <w:p w14:paraId="3C9C85E3" w14:textId="77777777" w:rsidR="00794F74" w:rsidRPr="00831977" w:rsidRDefault="00794F74" w:rsidP="00794F74">
            <w:pPr>
              <w:jc w:val="both"/>
              <w:rPr>
                <w:sz w:val="24"/>
              </w:rPr>
            </w:pPr>
            <w:r w:rsidRPr="00831977">
              <w:rPr>
                <w:sz w:val="24"/>
              </w:rPr>
              <w:t>■</w:t>
            </w:r>
            <w:r w:rsidRPr="00831977">
              <w:rPr>
                <w:sz w:val="24"/>
              </w:rPr>
              <w:tab/>
              <w:t>указатели пожарных гидрантов и номера здания;</w:t>
            </w:r>
          </w:p>
          <w:p w14:paraId="5BC9270F" w14:textId="77777777" w:rsidR="00794F74" w:rsidRPr="00831977" w:rsidRDefault="00794F74" w:rsidP="00794F74">
            <w:pPr>
              <w:jc w:val="both"/>
              <w:rPr>
                <w:sz w:val="24"/>
              </w:rPr>
            </w:pPr>
            <w:r w:rsidRPr="00831977">
              <w:rPr>
                <w:sz w:val="24"/>
              </w:rPr>
              <w:t>■</w:t>
            </w:r>
            <w:r w:rsidRPr="00831977">
              <w:rPr>
                <w:sz w:val="24"/>
              </w:rPr>
              <w:tab/>
              <w:t>контроль доступа;</w:t>
            </w:r>
          </w:p>
          <w:p w14:paraId="4EEC633C" w14:textId="77777777" w:rsidR="00794F74" w:rsidRPr="00831977" w:rsidRDefault="00794F74" w:rsidP="00794F74">
            <w:pPr>
              <w:jc w:val="both"/>
              <w:rPr>
                <w:sz w:val="24"/>
              </w:rPr>
            </w:pPr>
            <w:r w:rsidRPr="00831977">
              <w:rPr>
                <w:sz w:val="24"/>
              </w:rPr>
              <w:t>■</w:t>
            </w:r>
            <w:r w:rsidRPr="00831977">
              <w:rPr>
                <w:sz w:val="24"/>
              </w:rPr>
              <w:tab/>
              <w:t>аварийное (эвакуационное и резервное) освещение;</w:t>
            </w:r>
          </w:p>
          <w:p w14:paraId="5DA7C724" w14:textId="77777777" w:rsidR="00794F74" w:rsidRPr="00831977" w:rsidRDefault="00794F74" w:rsidP="00794F74">
            <w:pPr>
              <w:jc w:val="both"/>
              <w:rPr>
                <w:sz w:val="24"/>
              </w:rPr>
            </w:pPr>
            <w:r w:rsidRPr="00831977">
              <w:rPr>
                <w:sz w:val="24"/>
              </w:rPr>
              <w:t>■</w:t>
            </w:r>
            <w:r w:rsidRPr="00831977">
              <w:rPr>
                <w:sz w:val="24"/>
              </w:rPr>
              <w:tab/>
              <w:t>электроснабжение цепей управления защиты от замораживания приточных систем вентиляции;</w:t>
            </w:r>
          </w:p>
          <w:p w14:paraId="088FA1D3" w14:textId="77777777" w:rsidR="00794F74" w:rsidRPr="00831977" w:rsidRDefault="00794F74" w:rsidP="00794F74">
            <w:pPr>
              <w:jc w:val="both"/>
              <w:rPr>
                <w:sz w:val="24"/>
              </w:rPr>
            </w:pPr>
            <w:r w:rsidRPr="00831977">
              <w:rPr>
                <w:sz w:val="24"/>
              </w:rPr>
              <w:t>■</w:t>
            </w:r>
            <w:r w:rsidRPr="00831977">
              <w:rPr>
                <w:sz w:val="24"/>
              </w:rPr>
              <w:tab/>
              <w:t>система двухсторонней связи для МГН.</w:t>
            </w:r>
          </w:p>
          <w:p w14:paraId="093FC4CB" w14:textId="77777777" w:rsidR="00794F74" w:rsidRPr="00831977" w:rsidRDefault="00794F74" w:rsidP="00794F74">
            <w:pPr>
              <w:jc w:val="both"/>
              <w:rPr>
                <w:sz w:val="24"/>
              </w:rPr>
            </w:pPr>
            <w:r w:rsidRPr="00831977">
              <w:rPr>
                <w:sz w:val="24"/>
              </w:rPr>
              <w:t>■</w:t>
            </w:r>
            <w:r w:rsidRPr="00831977">
              <w:rPr>
                <w:sz w:val="24"/>
              </w:rPr>
              <w:tab/>
              <w:t>диспетчерский пункт;</w:t>
            </w:r>
          </w:p>
          <w:p w14:paraId="6E6D4881" w14:textId="77777777" w:rsidR="00794F74" w:rsidRPr="00831977" w:rsidRDefault="00794F74" w:rsidP="00794F74">
            <w:pPr>
              <w:jc w:val="both"/>
              <w:rPr>
                <w:sz w:val="24"/>
              </w:rPr>
            </w:pPr>
            <w:r w:rsidRPr="00831977">
              <w:rPr>
                <w:sz w:val="24"/>
              </w:rPr>
              <w:t>■</w:t>
            </w:r>
            <w:r w:rsidRPr="00831977">
              <w:rPr>
                <w:sz w:val="24"/>
              </w:rPr>
              <w:tab/>
              <w:t>систему городской радиотрансляционной связи и оповещение о ЧС;</w:t>
            </w:r>
          </w:p>
          <w:p w14:paraId="718375DF" w14:textId="77777777" w:rsidR="00794F74" w:rsidRPr="00831977" w:rsidRDefault="00794F74" w:rsidP="00794F74">
            <w:pPr>
              <w:jc w:val="both"/>
              <w:rPr>
                <w:sz w:val="24"/>
              </w:rPr>
            </w:pPr>
            <w:r w:rsidRPr="00831977">
              <w:rPr>
                <w:sz w:val="24"/>
              </w:rPr>
              <w:t xml:space="preserve">■ </w:t>
            </w:r>
            <w:r w:rsidRPr="00831977">
              <w:rPr>
                <w:sz w:val="24"/>
              </w:rPr>
              <w:tab/>
              <w:t>основное оборудование ИТП;</w:t>
            </w:r>
          </w:p>
          <w:p w14:paraId="5B4DD356" w14:textId="77777777" w:rsidR="00794F74" w:rsidRPr="00831977" w:rsidRDefault="00794F74" w:rsidP="00794F74">
            <w:pPr>
              <w:jc w:val="both"/>
              <w:rPr>
                <w:sz w:val="24"/>
              </w:rPr>
            </w:pPr>
            <w:r w:rsidRPr="00831977">
              <w:rPr>
                <w:sz w:val="24"/>
              </w:rPr>
              <w:t xml:space="preserve">■ </w:t>
            </w:r>
            <w:r w:rsidRPr="00831977">
              <w:rPr>
                <w:sz w:val="24"/>
              </w:rPr>
              <w:tab/>
              <w:t>противопожарные насосы (при необходимости).</w:t>
            </w:r>
          </w:p>
          <w:p w14:paraId="53B176AA" w14:textId="77777777" w:rsidR="00794F74" w:rsidRPr="00831977" w:rsidRDefault="00794F74" w:rsidP="00794F74">
            <w:pPr>
              <w:jc w:val="both"/>
              <w:rPr>
                <w:sz w:val="24"/>
              </w:rPr>
            </w:pPr>
            <w:r w:rsidRPr="00831977">
              <w:rPr>
                <w:sz w:val="24"/>
              </w:rPr>
              <w:t>■</w:t>
            </w:r>
            <w:r w:rsidRPr="00831977">
              <w:rPr>
                <w:sz w:val="24"/>
              </w:rPr>
              <w:tab/>
              <w:t>архитектурно-художественное освещение</w:t>
            </w:r>
          </w:p>
          <w:p w14:paraId="5A222B3A" w14:textId="77777777" w:rsidR="00794F74" w:rsidRPr="00831977" w:rsidRDefault="00794F74" w:rsidP="00794F74">
            <w:pPr>
              <w:jc w:val="both"/>
              <w:rPr>
                <w:sz w:val="24"/>
              </w:rPr>
            </w:pPr>
          </w:p>
          <w:p w14:paraId="6BE1373F" w14:textId="77777777" w:rsidR="00794F74" w:rsidRPr="00831977" w:rsidRDefault="00794F74" w:rsidP="00794F74">
            <w:pPr>
              <w:jc w:val="both"/>
              <w:rPr>
                <w:sz w:val="24"/>
              </w:rPr>
            </w:pPr>
            <w:r w:rsidRPr="00831977">
              <w:rPr>
                <w:sz w:val="24"/>
              </w:rPr>
              <w:t>Распределительные сети, питающие токоприемники, относящиеся к 1-ой категории электроснабжения (противопожарным устройствам), проложить отдельно от токоприемников, питающихся по 2-ой категории электроснабжения.</w:t>
            </w:r>
          </w:p>
          <w:p w14:paraId="3A114A4C" w14:textId="24E455F4" w:rsidR="00794F74" w:rsidRPr="00831977" w:rsidRDefault="00CE110F" w:rsidP="00794F74">
            <w:pPr>
              <w:jc w:val="both"/>
              <w:rPr>
                <w:sz w:val="24"/>
              </w:rPr>
            </w:pPr>
            <w:r w:rsidRPr="00831977">
              <w:rPr>
                <w:sz w:val="24"/>
              </w:rPr>
              <w:t>Электроснабжение ИТП выполнить по 1-ой категории от трансформаторной подстанции (далее – ТП) или вводно</w:t>
            </w:r>
            <w:r w:rsidR="001F5F33" w:rsidRPr="00831977">
              <w:rPr>
                <w:sz w:val="24"/>
              </w:rPr>
              <w:t xml:space="preserve">-распределительного устройства </w:t>
            </w:r>
            <w:r w:rsidR="00794F74" w:rsidRPr="00831977">
              <w:rPr>
                <w:sz w:val="24"/>
              </w:rPr>
              <w:t xml:space="preserve">ИТП и отдельного коммерческого учета электроэнергии. </w:t>
            </w:r>
          </w:p>
          <w:p w14:paraId="445C1A5A" w14:textId="77777777" w:rsidR="00794F74" w:rsidRPr="00831977" w:rsidRDefault="00794F74" w:rsidP="00794F74">
            <w:pPr>
              <w:jc w:val="both"/>
              <w:rPr>
                <w:sz w:val="24"/>
              </w:rPr>
            </w:pPr>
            <w:r w:rsidRPr="00831977">
              <w:rPr>
                <w:sz w:val="24"/>
              </w:rPr>
              <w:t>Взаимно резервирующие питающие кабели, рабочие и резервные кабели проложить по разным лоткам.</w:t>
            </w:r>
          </w:p>
          <w:p w14:paraId="1C6BD93F" w14:textId="77777777" w:rsidR="00794F74" w:rsidRPr="00831977" w:rsidRDefault="00794F74" w:rsidP="00794F74">
            <w:pPr>
              <w:jc w:val="both"/>
              <w:rPr>
                <w:sz w:val="24"/>
              </w:rPr>
            </w:pPr>
            <w:r w:rsidRPr="00831977">
              <w:rPr>
                <w:sz w:val="24"/>
              </w:rPr>
              <w:t>Предусмотреть наружное освещение. Проект выполнить с учетом технических условий ГУП «</w:t>
            </w:r>
            <w:proofErr w:type="spellStart"/>
            <w:r w:rsidRPr="00831977">
              <w:rPr>
                <w:sz w:val="24"/>
              </w:rPr>
              <w:t>Моссвет</w:t>
            </w:r>
            <w:proofErr w:type="spellEnd"/>
            <w:r w:rsidRPr="00831977">
              <w:rPr>
                <w:sz w:val="24"/>
              </w:rPr>
              <w:t xml:space="preserve">» и энергоснабжающей организации. </w:t>
            </w:r>
          </w:p>
          <w:p w14:paraId="707A0499" w14:textId="77777777" w:rsidR="00794F74" w:rsidRPr="00831977" w:rsidRDefault="00794F74" w:rsidP="00794F74">
            <w:pPr>
              <w:jc w:val="both"/>
              <w:rPr>
                <w:sz w:val="24"/>
              </w:rPr>
            </w:pPr>
            <w:r w:rsidRPr="00831977">
              <w:rPr>
                <w:sz w:val="24"/>
              </w:rPr>
              <w:lastRenderedPageBreak/>
              <w:t>Исключить электроснабжение системы наружного освещения от электроустановки образовательной организации.</w:t>
            </w:r>
          </w:p>
          <w:p w14:paraId="140F6310" w14:textId="77777777" w:rsidR="00794F74" w:rsidRPr="00831977" w:rsidRDefault="00794F74" w:rsidP="00794F74">
            <w:pPr>
              <w:jc w:val="both"/>
              <w:rPr>
                <w:sz w:val="24"/>
              </w:rPr>
            </w:pPr>
            <w:r w:rsidRPr="00831977">
              <w:rPr>
                <w:sz w:val="24"/>
              </w:rPr>
              <w:t>Исключить размещение пункта управления наружным освещением и электросчетчика системы наружного освещения в здании и на территории проектируемого объекта.</w:t>
            </w:r>
          </w:p>
          <w:p w14:paraId="2D580B7F" w14:textId="77777777" w:rsidR="00794F74" w:rsidRPr="00831977" w:rsidRDefault="00794F74" w:rsidP="00794F74">
            <w:pPr>
              <w:jc w:val="both"/>
              <w:rPr>
                <w:sz w:val="24"/>
              </w:rPr>
            </w:pPr>
          </w:p>
          <w:p w14:paraId="25BDC0D5" w14:textId="77777777" w:rsidR="00794F74" w:rsidRPr="00831977" w:rsidRDefault="00794F74" w:rsidP="00794F74">
            <w:pPr>
              <w:jc w:val="both"/>
              <w:rPr>
                <w:sz w:val="24"/>
                <w:u w:val="single"/>
              </w:rPr>
            </w:pPr>
            <w:r w:rsidRPr="00831977">
              <w:rPr>
                <w:b/>
                <w:bCs/>
                <w:sz w:val="24"/>
                <w:u w:val="single"/>
              </w:rPr>
              <w:t>Требования к системам водоснабжения и водоотведения</w:t>
            </w:r>
            <w:r w:rsidRPr="00831977">
              <w:rPr>
                <w:sz w:val="24"/>
                <w:u w:val="single"/>
              </w:rPr>
              <w:t>.</w:t>
            </w:r>
          </w:p>
          <w:p w14:paraId="7B9B7FF8" w14:textId="552C38F6" w:rsidR="00794F74" w:rsidRPr="00831977" w:rsidRDefault="00794F74" w:rsidP="00794F74">
            <w:pPr>
              <w:jc w:val="both"/>
              <w:rPr>
                <w:sz w:val="24"/>
              </w:rPr>
            </w:pPr>
            <w:r w:rsidRPr="00831977">
              <w:rPr>
                <w:sz w:val="24"/>
              </w:rPr>
              <w:t>Проект выполнить в соответствии техническими условиями на подключение (технологическом присоединении) к централизованным системам водоснабжения и водоотведения выданными ресурсоснабжающей (сетевой) организацией, заданием на проектирование, утвержденн</w:t>
            </w:r>
            <w:r w:rsidR="001B05D1">
              <w:rPr>
                <w:sz w:val="24"/>
              </w:rPr>
              <w:t xml:space="preserve">ым </w:t>
            </w:r>
            <w:r w:rsidRPr="00831977">
              <w:rPr>
                <w:sz w:val="24"/>
              </w:rPr>
              <w:t>Заказчиком и согласованн</w:t>
            </w:r>
            <w:r w:rsidR="001B05D1">
              <w:rPr>
                <w:sz w:val="24"/>
              </w:rPr>
              <w:t>ым</w:t>
            </w:r>
            <w:r w:rsidRPr="00831977">
              <w:rPr>
                <w:sz w:val="24"/>
              </w:rPr>
              <w:t xml:space="preserve"> Департаментом гражданского строительства города Москвы, Стандартом «Московская школа» версия 2.0, а также с требованиями строительных норм и правил:</w:t>
            </w:r>
          </w:p>
          <w:p w14:paraId="17895012" w14:textId="77777777" w:rsidR="00794F74" w:rsidRPr="00831977" w:rsidRDefault="00794F74" w:rsidP="00794F74">
            <w:pPr>
              <w:jc w:val="both"/>
              <w:rPr>
                <w:sz w:val="24"/>
              </w:rPr>
            </w:pPr>
            <w:r w:rsidRPr="00831977">
              <w:rPr>
                <w:sz w:val="24"/>
              </w:rPr>
              <w:t>- СанПиН 2.1.3684-21 «Санитарные правила и нормы.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9D18980" w14:textId="77777777" w:rsidR="00794F74" w:rsidRPr="00831977" w:rsidRDefault="00794F74" w:rsidP="00794F74">
            <w:pPr>
              <w:jc w:val="both"/>
              <w:rPr>
                <w:sz w:val="24"/>
              </w:rPr>
            </w:pPr>
            <w:r w:rsidRPr="00831977">
              <w:rPr>
                <w:sz w:val="24"/>
              </w:rPr>
              <w:t>- СанПиН 2.3/2.4.3590-20 «Санитарно-эпидемиологические правила и нормы. Санитарно-эпидемиологические требования к организации общественного питания населения»;</w:t>
            </w:r>
          </w:p>
          <w:p w14:paraId="4694A780" w14:textId="77777777" w:rsidR="00794F74" w:rsidRPr="00831977" w:rsidRDefault="00794F74" w:rsidP="00794F74">
            <w:pPr>
              <w:jc w:val="both"/>
              <w:rPr>
                <w:sz w:val="24"/>
              </w:rPr>
            </w:pPr>
            <w:r w:rsidRPr="00831977">
              <w:rPr>
                <w:sz w:val="24"/>
              </w:rPr>
              <w:t>- ГОСТ Р 51232-98 «Государственный стандарт Российской Федерации. Вода питьевая. Общие требования к организации и методам контроля качества»;</w:t>
            </w:r>
          </w:p>
          <w:p w14:paraId="4FEAB596" w14:textId="77777777" w:rsidR="00794F74" w:rsidRPr="00831977" w:rsidRDefault="00794F74" w:rsidP="00794F74">
            <w:pPr>
              <w:autoSpaceDE w:val="0"/>
              <w:autoSpaceDN w:val="0"/>
              <w:adjustRightInd w:val="0"/>
              <w:jc w:val="both"/>
              <w:rPr>
                <w:sz w:val="24"/>
              </w:rPr>
            </w:pPr>
            <w:r w:rsidRPr="00831977">
              <w:rPr>
                <w:sz w:val="24"/>
              </w:rPr>
              <w:t>- СП 2.4.3648-20 «Санитарные правила. Санитарно-эпидемиологические требования к организациям воспитания и обучения, отдыха и оздоровления детей и молодежи»;</w:t>
            </w:r>
          </w:p>
          <w:p w14:paraId="7A451E65" w14:textId="17A98D30" w:rsidR="00794F74" w:rsidRPr="00831977" w:rsidRDefault="00794F74" w:rsidP="00794F74">
            <w:pPr>
              <w:jc w:val="both"/>
              <w:rPr>
                <w:sz w:val="24"/>
              </w:rPr>
            </w:pPr>
            <w:r w:rsidRPr="00831977">
              <w:rPr>
                <w:sz w:val="24"/>
              </w:rPr>
              <w:t xml:space="preserve">- СП 30.13330.2020 «Свод правил. Внутренний водопровод и </w:t>
            </w:r>
            <w:r w:rsidR="003C2841" w:rsidRPr="00831977">
              <w:rPr>
                <w:sz w:val="24"/>
              </w:rPr>
              <w:t>канализация зданий</w:t>
            </w:r>
            <w:r w:rsidRPr="00831977">
              <w:rPr>
                <w:sz w:val="24"/>
              </w:rPr>
              <w:t>. СНиП 2.04.01-85*»;</w:t>
            </w:r>
          </w:p>
          <w:p w14:paraId="48ABFFE7" w14:textId="77777777" w:rsidR="00794F74" w:rsidRPr="00831977" w:rsidRDefault="00794F74" w:rsidP="00794F74">
            <w:pPr>
              <w:jc w:val="both"/>
              <w:rPr>
                <w:sz w:val="24"/>
              </w:rPr>
            </w:pPr>
            <w:r w:rsidRPr="00831977">
              <w:rPr>
                <w:sz w:val="24"/>
              </w:rPr>
              <w:t>- СП 73.13330.2016 «Свод правил. Внутренние санитарно-технические системы зданий. СНиП 3.05.01-85»;</w:t>
            </w:r>
          </w:p>
          <w:p w14:paraId="09851A76" w14:textId="77777777" w:rsidR="00794F74" w:rsidRPr="00831977" w:rsidRDefault="00794F74" w:rsidP="00794F74">
            <w:pPr>
              <w:jc w:val="both"/>
              <w:rPr>
                <w:sz w:val="24"/>
              </w:rPr>
            </w:pPr>
            <w:r w:rsidRPr="00831977">
              <w:rPr>
                <w:sz w:val="24"/>
              </w:rPr>
              <w:t>- СП 61.13330.2012 «Свод правил. Тепловая изоляция оборудования и трубопроводов. Актуализированная редакция СНиП 41-03-2003».</w:t>
            </w:r>
          </w:p>
          <w:p w14:paraId="5254D6AA" w14:textId="77777777" w:rsidR="00794F74" w:rsidRPr="00831977" w:rsidRDefault="00794F74" w:rsidP="00794F74">
            <w:pPr>
              <w:jc w:val="both"/>
              <w:rPr>
                <w:sz w:val="24"/>
              </w:rPr>
            </w:pPr>
          </w:p>
          <w:p w14:paraId="1BBC21A2" w14:textId="77777777" w:rsidR="00794F74" w:rsidRPr="00831977" w:rsidRDefault="00794F74" w:rsidP="00794F74">
            <w:pPr>
              <w:jc w:val="both"/>
              <w:rPr>
                <w:b/>
                <w:bCs/>
                <w:sz w:val="24"/>
              </w:rPr>
            </w:pPr>
            <w:r w:rsidRPr="00831977">
              <w:rPr>
                <w:b/>
                <w:bCs/>
                <w:sz w:val="24"/>
              </w:rPr>
              <w:t>Система водоснабжения.</w:t>
            </w:r>
          </w:p>
          <w:p w14:paraId="1B631095" w14:textId="77777777" w:rsidR="00794F74" w:rsidRPr="00831977" w:rsidRDefault="00794F74" w:rsidP="00794F74">
            <w:pPr>
              <w:jc w:val="both"/>
              <w:rPr>
                <w:sz w:val="24"/>
              </w:rPr>
            </w:pPr>
            <w:r w:rsidRPr="00831977">
              <w:rPr>
                <w:sz w:val="24"/>
              </w:rPr>
              <w:t>Здание оборудовать системами:</w:t>
            </w:r>
          </w:p>
          <w:p w14:paraId="427FD79B" w14:textId="77777777" w:rsidR="00794F74" w:rsidRPr="00831977" w:rsidRDefault="00794F74" w:rsidP="00794F74">
            <w:pPr>
              <w:jc w:val="both"/>
              <w:rPr>
                <w:sz w:val="24"/>
              </w:rPr>
            </w:pPr>
            <w:r w:rsidRPr="00831977">
              <w:rPr>
                <w:sz w:val="24"/>
              </w:rPr>
              <w:t>■</w:t>
            </w:r>
            <w:r w:rsidRPr="00831977">
              <w:rPr>
                <w:sz w:val="24"/>
              </w:rPr>
              <w:tab/>
              <w:t>холодного (ХВС) и горячего (ГВС) водоснабжения;</w:t>
            </w:r>
          </w:p>
          <w:p w14:paraId="3D7F26FB" w14:textId="77777777" w:rsidR="00794F74" w:rsidRPr="00831977" w:rsidRDefault="00794F74" w:rsidP="00794F74">
            <w:pPr>
              <w:jc w:val="both"/>
              <w:rPr>
                <w:sz w:val="24"/>
              </w:rPr>
            </w:pPr>
            <w:r w:rsidRPr="00831977">
              <w:rPr>
                <w:sz w:val="24"/>
              </w:rPr>
              <w:lastRenderedPageBreak/>
              <w:t>■</w:t>
            </w:r>
            <w:r w:rsidRPr="00831977">
              <w:rPr>
                <w:sz w:val="24"/>
              </w:rPr>
              <w:tab/>
              <w:t>водоподготовки на технологические нужды вентиляции;</w:t>
            </w:r>
          </w:p>
          <w:p w14:paraId="52074493" w14:textId="77777777" w:rsidR="00794F74" w:rsidRPr="00831977" w:rsidRDefault="00794F74" w:rsidP="00794F74">
            <w:pPr>
              <w:jc w:val="both"/>
              <w:rPr>
                <w:sz w:val="24"/>
              </w:rPr>
            </w:pPr>
            <w:r w:rsidRPr="00831977">
              <w:rPr>
                <w:sz w:val="24"/>
              </w:rPr>
              <w:t>■</w:t>
            </w:r>
            <w:r w:rsidRPr="00831977">
              <w:rPr>
                <w:sz w:val="24"/>
              </w:rPr>
              <w:tab/>
              <w:t>полива наружных зеленых насаждений;</w:t>
            </w:r>
          </w:p>
          <w:p w14:paraId="7BDE89A0" w14:textId="77777777" w:rsidR="00794F74" w:rsidRPr="00831977" w:rsidRDefault="00794F74" w:rsidP="00794F74">
            <w:pPr>
              <w:jc w:val="both"/>
              <w:rPr>
                <w:sz w:val="24"/>
              </w:rPr>
            </w:pPr>
            <w:r w:rsidRPr="00831977">
              <w:rPr>
                <w:sz w:val="24"/>
              </w:rPr>
              <w:t>■</w:t>
            </w:r>
            <w:r w:rsidRPr="00831977">
              <w:rPr>
                <w:sz w:val="24"/>
              </w:rPr>
              <w:tab/>
              <w:t>коммерческого учета холодной и горячие воды.</w:t>
            </w:r>
          </w:p>
          <w:p w14:paraId="2352B13E" w14:textId="77777777" w:rsidR="00794F74" w:rsidRPr="00831977" w:rsidRDefault="00794F74" w:rsidP="00794F74">
            <w:pPr>
              <w:jc w:val="both"/>
              <w:rPr>
                <w:sz w:val="24"/>
              </w:rPr>
            </w:pPr>
            <w:r w:rsidRPr="00831977">
              <w:rPr>
                <w:sz w:val="24"/>
              </w:rPr>
              <w:t>На вводе в здание предусмотреть водомерный узел с приборами учета воды в соответствии с ТУ ресурсоснабжающей организации.</w:t>
            </w:r>
          </w:p>
          <w:p w14:paraId="36666394" w14:textId="77777777" w:rsidR="00794F74" w:rsidRPr="00831977" w:rsidRDefault="00794F74" w:rsidP="00794F74">
            <w:pPr>
              <w:jc w:val="both"/>
              <w:rPr>
                <w:sz w:val="24"/>
              </w:rPr>
            </w:pPr>
            <w:r w:rsidRPr="00831977">
              <w:rPr>
                <w:sz w:val="24"/>
              </w:rPr>
              <w:t>В помещение пищеблока предусмотреть линию подачи холодной и горячей воды, обособленную от общей.</w:t>
            </w:r>
          </w:p>
          <w:p w14:paraId="1106E642" w14:textId="77777777" w:rsidR="00794F74" w:rsidRPr="00831977" w:rsidRDefault="00794F74" w:rsidP="00794F74">
            <w:pPr>
              <w:jc w:val="both"/>
              <w:rPr>
                <w:sz w:val="24"/>
              </w:rPr>
            </w:pPr>
            <w:r w:rsidRPr="00831977">
              <w:rPr>
                <w:sz w:val="24"/>
              </w:rPr>
              <w:t>Помещение насосной отделить от ИТП.</w:t>
            </w:r>
          </w:p>
          <w:p w14:paraId="50BC1C03" w14:textId="77777777" w:rsidR="00794F74" w:rsidRPr="00831977" w:rsidRDefault="00794F74" w:rsidP="00794F74">
            <w:pPr>
              <w:jc w:val="both"/>
              <w:rPr>
                <w:sz w:val="24"/>
              </w:rPr>
            </w:pPr>
            <w:r w:rsidRPr="00831977">
              <w:rPr>
                <w:sz w:val="24"/>
              </w:rPr>
              <w:t>По периметру здания предусмотреть наружные поливочные краны с подводом холодной воды.</w:t>
            </w:r>
          </w:p>
          <w:p w14:paraId="5B8B751B" w14:textId="77777777" w:rsidR="00794F74" w:rsidRPr="00831977" w:rsidRDefault="00794F74" w:rsidP="00794F74">
            <w:pPr>
              <w:jc w:val="both"/>
              <w:rPr>
                <w:sz w:val="24"/>
              </w:rPr>
            </w:pPr>
          </w:p>
          <w:p w14:paraId="10187ABB" w14:textId="77777777" w:rsidR="00794F74" w:rsidRPr="00831977" w:rsidRDefault="00794F74" w:rsidP="00794F74">
            <w:pPr>
              <w:jc w:val="both"/>
              <w:rPr>
                <w:b/>
                <w:sz w:val="24"/>
              </w:rPr>
            </w:pPr>
            <w:r w:rsidRPr="00831977">
              <w:rPr>
                <w:b/>
                <w:sz w:val="24"/>
              </w:rPr>
              <w:t>Система внутреннего противопожарного водопровода.</w:t>
            </w:r>
          </w:p>
          <w:p w14:paraId="16291D52" w14:textId="2C4F61AB" w:rsidR="00794F74" w:rsidRPr="00831977" w:rsidRDefault="00794F74" w:rsidP="00794F74">
            <w:pPr>
              <w:jc w:val="both"/>
              <w:rPr>
                <w:sz w:val="24"/>
              </w:rPr>
            </w:pPr>
            <w:r w:rsidRPr="00831977">
              <w:rPr>
                <w:sz w:val="24"/>
              </w:rPr>
              <w:t>Необходимость устройства системы внутреннего противопожарного водопровода определить в соответстви</w:t>
            </w:r>
            <w:r w:rsidR="001B05D1">
              <w:rPr>
                <w:sz w:val="24"/>
              </w:rPr>
              <w:t>и</w:t>
            </w:r>
            <w:r w:rsidRPr="00831977">
              <w:rPr>
                <w:sz w:val="24"/>
              </w:rPr>
              <w:t xml:space="preserve"> с действующими нормами и правилами.</w:t>
            </w:r>
          </w:p>
          <w:p w14:paraId="42568DE8" w14:textId="77167434" w:rsidR="00794F74" w:rsidRDefault="00794F74" w:rsidP="00794F74">
            <w:pPr>
              <w:jc w:val="both"/>
              <w:rPr>
                <w:sz w:val="24"/>
              </w:rPr>
            </w:pPr>
            <w:r w:rsidRPr="00831977">
              <w:rPr>
                <w:sz w:val="24"/>
              </w:rPr>
              <w:t>Систему ВПВ запроектировать раздельными с хозяйственно-питьевым водопроводом из стал</w:t>
            </w:r>
            <w:r w:rsidR="001B05D1">
              <w:rPr>
                <w:sz w:val="24"/>
              </w:rPr>
              <w:t>ьных труб по ГОСТ 3262-75</w:t>
            </w:r>
            <w:r w:rsidR="002F2318" w:rsidRPr="00831977">
              <w:rPr>
                <w:sz w:val="24"/>
              </w:rPr>
              <w:t xml:space="preserve"> «Трубы стальные водогазопроводные. Технические условия» (не оцинкованных) и ГОСТ 10704-91 «Трубы стальные электросварные </w:t>
            </w:r>
            <w:proofErr w:type="spellStart"/>
            <w:r w:rsidR="002F2318" w:rsidRPr="00831977">
              <w:rPr>
                <w:sz w:val="24"/>
              </w:rPr>
              <w:t>прямошовные</w:t>
            </w:r>
            <w:proofErr w:type="spellEnd"/>
            <w:r w:rsidR="002F2318" w:rsidRPr="00831977">
              <w:rPr>
                <w:sz w:val="24"/>
              </w:rPr>
              <w:t xml:space="preserve">» </w:t>
            </w:r>
            <w:r w:rsidRPr="00831977">
              <w:rPr>
                <w:sz w:val="24"/>
              </w:rPr>
              <w:t>(не оцинкованных) на сварных соединениях.</w:t>
            </w:r>
          </w:p>
          <w:p w14:paraId="5DB19B8A" w14:textId="77777777" w:rsidR="007C4AF8" w:rsidRPr="00831977" w:rsidRDefault="007C4AF8" w:rsidP="00794F74">
            <w:pPr>
              <w:jc w:val="both"/>
              <w:rPr>
                <w:b/>
                <w:bCs/>
                <w:sz w:val="24"/>
              </w:rPr>
            </w:pPr>
          </w:p>
          <w:p w14:paraId="0D8EE330" w14:textId="77777777" w:rsidR="00794F74" w:rsidRPr="00831977" w:rsidRDefault="00794F74" w:rsidP="00794F74">
            <w:pPr>
              <w:jc w:val="both"/>
              <w:rPr>
                <w:b/>
                <w:bCs/>
                <w:sz w:val="24"/>
              </w:rPr>
            </w:pPr>
            <w:r w:rsidRPr="00831977">
              <w:rPr>
                <w:b/>
                <w:bCs/>
                <w:sz w:val="24"/>
              </w:rPr>
              <w:t>Система водоотведения.</w:t>
            </w:r>
          </w:p>
          <w:p w14:paraId="3DAE5D1D" w14:textId="77777777" w:rsidR="00794F74" w:rsidRPr="00831977" w:rsidRDefault="00794F74" w:rsidP="00794F74">
            <w:pPr>
              <w:jc w:val="both"/>
              <w:rPr>
                <w:sz w:val="24"/>
              </w:rPr>
            </w:pPr>
            <w:r w:rsidRPr="00831977">
              <w:rPr>
                <w:sz w:val="24"/>
              </w:rPr>
              <w:t>Здание оборудовать системами:</w:t>
            </w:r>
          </w:p>
          <w:p w14:paraId="6536EF9C" w14:textId="77777777" w:rsidR="00794F74" w:rsidRPr="00831977" w:rsidRDefault="00794F74" w:rsidP="00794F74">
            <w:pPr>
              <w:jc w:val="both"/>
              <w:rPr>
                <w:sz w:val="24"/>
              </w:rPr>
            </w:pPr>
            <w:r w:rsidRPr="00831977">
              <w:rPr>
                <w:sz w:val="24"/>
              </w:rPr>
              <w:t>■ хозяйственно-бытовой и производственной канализации;</w:t>
            </w:r>
          </w:p>
          <w:p w14:paraId="079317DB" w14:textId="77777777" w:rsidR="00794F74" w:rsidRPr="00831977" w:rsidRDefault="00794F74" w:rsidP="00794F74">
            <w:pPr>
              <w:jc w:val="both"/>
              <w:rPr>
                <w:sz w:val="24"/>
              </w:rPr>
            </w:pPr>
            <w:r w:rsidRPr="00831977">
              <w:rPr>
                <w:sz w:val="24"/>
              </w:rPr>
              <w:t>■канализации условно-чистых вод и внутреннего водостока.</w:t>
            </w:r>
          </w:p>
          <w:p w14:paraId="3106DA6A" w14:textId="77777777" w:rsidR="00794F74" w:rsidRPr="00831977" w:rsidRDefault="00794F74" w:rsidP="00794F74">
            <w:pPr>
              <w:jc w:val="both"/>
              <w:rPr>
                <w:sz w:val="24"/>
              </w:rPr>
            </w:pPr>
          </w:p>
          <w:p w14:paraId="6EF5F4A3" w14:textId="77777777" w:rsidR="00794F74" w:rsidRPr="00831977" w:rsidRDefault="00794F74" w:rsidP="00794F74">
            <w:pPr>
              <w:jc w:val="both"/>
              <w:rPr>
                <w:b/>
                <w:bCs/>
                <w:sz w:val="24"/>
              </w:rPr>
            </w:pPr>
            <w:r w:rsidRPr="00831977">
              <w:rPr>
                <w:b/>
                <w:bCs/>
                <w:sz w:val="24"/>
              </w:rPr>
              <w:t>Система хозяйственно-бытовой и производственной канализации.</w:t>
            </w:r>
          </w:p>
          <w:p w14:paraId="6CB71323" w14:textId="77777777" w:rsidR="00794F74" w:rsidRPr="00831977" w:rsidRDefault="00794F74" w:rsidP="00794F74">
            <w:pPr>
              <w:jc w:val="both"/>
              <w:rPr>
                <w:sz w:val="24"/>
              </w:rPr>
            </w:pPr>
            <w:r w:rsidRPr="00831977">
              <w:rPr>
                <w:sz w:val="24"/>
              </w:rPr>
              <w:t>Для пищеблока выполнить отдельные системы канализации. На выпуске производственной канализации в городскую канализационную сеть предусмотреть устройство локальной очисти стоков. При применении в системе канализационных затворов, предусмотреть их автоматическое управление с выводом контроля технического состояния на автоматизированное рабочее место диспетчеризации внутренних инженерных систем.</w:t>
            </w:r>
          </w:p>
          <w:p w14:paraId="466624B8" w14:textId="77777777" w:rsidR="00794F74" w:rsidRPr="00831977" w:rsidRDefault="00794F74" w:rsidP="00794F74">
            <w:pPr>
              <w:jc w:val="both"/>
              <w:rPr>
                <w:sz w:val="24"/>
              </w:rPr>
            </w:pPr>
          </w:p>
          <w:p w14:paraId="579B7C30" w14:textId="77777777" w:rsidR="00794F74" w:rsidRPr="00831977" w:rsidRDefault="00794F74" w:rsidP="00794F74">
            <w:pPr>
              <w:pStyle w:val="af6"/>
              <w:spacing w:line="240" w:lineRule="auto"/>
              <w:jc w:val="both"/>
              <w:rPr>
                <w:rStyle w:val="af5"/>
                <w:b/>
                <w:bCs/>
                <w:color w:val="auto"/>
                <w:sz w:val="24"/>
                <w:szCs w:val="24"/>
              </w:rPr>
            </w:pPr>
            <w:r w:rsidRPr="00831977">
              <w:rPr>
                <w:rStyle w:val="af5"/>
                <w:b/>
                <w:bCs/>
                <w:color w:val="auto"/>
                <w:sz w:val="24"/>
                <w:szCs w:val="24"/>
              </w:rPr>
              <w:t>Система канализации условно-чистых вод и внутреннего водостока.</w:t>
            </w:r>
          </w:p>
          <w:p w14:paraId="02F81302" w14:textId="77777777" w:rsidR="00794F74" w:rsidRPr="00831977" w:rsidRDefault="00794F74" w:rsidP="00794F74">
            <w:pPr>
              <w:pStyle w:val="af6"/>
              <w:jc w:val="both"/>
              <w:rPr>
                <w:rStyle w:val="af5"/>
                <w:color w:val="auto"/>
                <w:sz w:val="24"/>
                <w:szCs w:val="24"/>
              </w:rPr>
            </w:pPr>
            <w:r w:rsidRPr="00831977">
              <w:rPr>
                <w:color w:val="auto"/>
                <w:sz w:val="24"/>
                <w:szCs w:val="24"/>
              </w:rPr>
              <w:t>Внутренние сети дождевой канализации (водостока) разработать в соответствии с техническими условиями эксплуатирующей организации. Систему внутреннего водостока осуществить в наружную сеть ливневой канализации самостоятельным выпуском.</w:t>
            </w:r>
          </w:p>
          <w:p w14:paraId="01FDF7D7" w14:textId="77777777" w:rsidR="00794F74" w:rsidRPr="00831977" w:rsidRDefault="00794F74" w:rsidP="00794F74">
            <w:pPr>
              <w:pStyle w:val="af6"/>
              <w:spacing w:line="240" w:lineRule="auto"/>
              <w:jc w:val="both"/>
              <w:rPr>
                <w:color w:val="auto"/>
                <w:sz w:val="24"/>
                <w:szCs w:val="24"/>
              </w:rPr>
            </w:pPr>
            <w:r w:rsidRPr="00831977">
              <w:rPr>
                <w:color w:val="auto"/>
                <w:sz w:val="24"/>
                <w:szCs w:val="24"/>
              </w:rPr>
              <w:t>Отвод ливневых и талых вод с кровли здания осуществить через водосточные воронки с электрообогревом.</w:t>
            </w:r>
          </w:p>
          <w:p w14:paraId="0719AADC" w14:textId="77777777" w:rsidR="00794F74" w:rsidRPr="00831977" w:rsidRDefault="00794F74" w:rsidP="00794F74">
            <w:pPr>
              <w:pStyle w:val="af6"/>
              <w:ind w:firstLine="339"/>
              <w:jc w:val="both"/>
              <w:rPr>
                <w:rStyle w:val="af5"/>
                <w:color w:val="auto"/>
                <w:sz w:val="24"/>
                <w:szCs w:val="24"/>
              </w:rPr>
            </w:pPr>
            <w:r w:rsidRPr="00831977">
              <w:rPr>
                <w:rStyle w:val="af5"/>
                <w:color w:val="auto"/>
                <w:sz w:val="24"/>
                <w:szCs w:val="24"/>
              </w:rPr>
              <w:lastRenderedPageBreak/>
              <w:t xml:space="preserve">Для сбора условно-чистых вод из подвальных помещений, ИТП и </w:t>
            </w:r>
            <w:proofErr w:type="spellStart"/>
            <w:r w:rsidRPr="00831977">
              <w:rPr>
                <w:rStyle w:val="af5"/>
                <w:color w:val="auto"/>
                <w:sz w:val="24"/>
                <w:szCs w:val="24"/>
              </w:rPr>
              <w:t>венткамер</w:t>
            </w:r>
            <w:proofErr w:type="spellEnd"/>
            <w:r w:rsidRPr="00831977">
              <w:rPr>
                <w:rStyle w:val="af5"/>
                <w:color w:val="auto"/>
                <w:sz w:val="24"/>
                <w:szCs w:val="24"/>
              </w:rPr>
              <w:t xml:space="preserve"> (находящихся в подвальной части здания) предусмотреть устройство приямков с установкой в них погружных насосов с выводом контроля их технического состояния и уровня воды в приямке на автоматизированное рабочее место диспетчеризации внутренних инженерных систем. </w:t>
            </w:r>
          </w:p>
          <w:p w14:paraId="7EBC636D" w14:textId="77777777" w:rsidR="00794F74" w:rsidRPr="00831977" w:rsidRDefault="00794F74" w:rsidP="00794F74">
            <w:pPr>
              <w:pStyle w:val="af6"/>
              <w:tabs>
                <w:tab w:val="left" w:pos="1541"/>
                <w:tab w:val="left" w:pos="2170"/>
                <w:tab w:val="left" w:pos="3859"/>
              </w:tabs>
              <w:spacing w:line="240" w:lineRule="auto"/>
              <w:jc w:val="both"/>
              <w:rPr>
                <w:color w:val="auto"/>
                <w:sz w:val="24"/>
                <w:szCs w:val="24"/>
              </w:rPr>
            </w:pPr>
            <w:r w:rsidRPr="00831977">
              <w:rPr>
                <w:rStyle w:val="af5"/>
                <w:color w:val="auto"/>
                <w:sz w:val="24"/>
                <w:szCs w:val="24"/>
              </w:rPr>
              <w:t>Предусмотреть отдельную систему отвода конденсата от системы кондиционирования (без подключения к системе хозяйственно бытовой и производственной канализации).</w:t>
            </w:r>
          </w:p>
          <w:p w14:paraId="1C3F36F1" w14:textId="77777777" w:rsidR="00794F74" w:rsidRPr="00831977" w:rsidRDefault="00794F74" w:rsidP="00794F74">
            <w:pPr>
              <w:jc w:val="both"/>
              <w:rPr>
                <w:rStyle w:val="af5"/>
                <w:color w:val="auto"/>
                <w:sz w:val="24"/>
              </w:rPr>
            </w:pPr>
          </w:p>
          <w:p w14:paraId="402B8402" w14:textId="77777777" w:rsidR="00794F74" w:rsidRPr="00831977" w:rsidRDefault="00794F74" w:rsidP="00794F74">
            <w:pPr>
              <w:jc w:val="both"/>
              <w:rPr>
                <w:rStyle w:val="af5"/>
                <w:b/>
                <w:bCs/>
                <w:color w:val="auto"/>
                <w:sz w:val="24"/>
                <w:u w:val="single"/>
              </w:rPr>
            </w:pPr>
            <w:r w:rsidRPr="00831977">
              <w:rPr>
                <w:rStyle w:val="af5"/>
                <w:b/>
                <w:bCs/>
                <w:color w:val="auto"/>
                <w:sz w:val="24"/>
                <w:u w:val="single"/>
              </w:rPr>
              <w:t>Требования к системам отопления, вентиляции и кондиционирования воздуха.</w:t>
            </w:r>
          </w:p>
          <w:p w14:paraId="60740D00" w14:textId="6259D72A" w:rsidR="00794F74" w:rsidRPr="00831977" w:rsidRDefault="00794F74" w:rsidP="00794F74">
            <w:pPr>
              <w:jc w:val="both"/>
              <w:rPr>
                <w:sz w:val="24"/>
              </w:rPr>
            </w:pPr>
            <w:r w:rsidRPr="00831977">
              <w:rPr>
                <w:sz w:val="24"/>
              </w:rPr>
              <w:t xml:space="preserve">Проект выполнить в соответствии с техническими условиями ресурсоснабжающей (сетевой) организации, заданием на проектирование, утвержденным Заказчиком и согласованным </w:t>
            </w:r>
            <w:r w:rsidR="00E85265" w:rsidRPr="00831977">
              <w:rPr>
                <w:sz w:val="24"/>
              </w:rPr>
              <w:t>Департаментом гражданского строительства города Москвы</w:t>
            </w:r>
            <w:r w:rsidRPr="00831977">
              <w:rPr>
                <w:sz w:val="24"/>
              </w:rPr>
              <w:t>, а также с требованиями строительных норм и правил:</w:t>
            </w:r>
          </w:p>
          <w:p w14:paraId="5F23B5C1" w14:textId="77777777" w:rsidR="00794F74" w:rsidRPr="00831977" w:rsidRDefault="00794F74" w:rsidP="00794F74">
            <w:pPr>
              <w:jc w:val="both"/>
              <w:rPr>
                <w:sz w:val="24"/>
              </w:rPr>
            </w:pPr>
            <w:r w:rsidRPr="00831977">
              <w:rPr>
                <w:sz w:val="24"/>
              </w:rPr>
              <w:t>- Федеральный закон от 22.07.2008 № 123-Ф3 «Технический регламент о требованиях пожарной безопасности»;</w:t>
            </w:r>
          </w:p>
          <w:p w14:paraId="78009782" w14:textId="77777777" w:rsidR="00794F74" w:rsidRPr="00831977" w:rsidRDefault="00794F74" w:rsidP="00794F74">
            <w:pPr>
              <w:jc w:val="both"/>
              <w:rPr>
                <w:sz w:val="24"/>
              </w:rPr>
            </w:pPr>
            <w:r w:rsidRPr="00831977">
              <w:rPr>
                <w:sz w:val="24"/>
              </w:rPr>
              <w:t>- Постановление Правительства РФ от 18.11.2013 № 1034 «О коммерческом учете тепловой энергии, теплоносителя»;</w:t>
            </w:r>
          </w:p>
          <w:p w14:paraId="49C153BB" w14:textId="77777777" w:rsidR="00794F74" w:rsidRPr="00831977" w:rsidRDefault="00794F74" w:rsidP="00794F74">
            <w:pPr>
              <w:jc w:val="both"/>
              <w:rPr>
                <w:sz w:val="24"/>
              </w:rPr>
            </w:pPr>
            <w:r w:rsidRPr="00831977">
              <w:rPr>
                <w:sz w:val="24"/>
              </w:rPr>
              <w:t>- СП 131.13330.2020 «Свод правил. Строительная климатология. СНиП 23-01-99*»;</w:t>
            </w:r>
          </w:p>
          <w:p w14:paraId="18B6105E" w14:textId="77777777" w:rsidR="00794F74" w:rsidRPr="00831977" w:rsidRDefault="00794F74" w:rsidP="00794F74">
            <w:pPr>
              <w:jc w:val="both"/>
              <w:rPr>
                <w:sz w:val="24"/>
              </w:rPr>
            </w:pPr>
            <w:r w:rsidRPr="00831977">
              <w:rPr>
                <w:rStyle w:val="af5"/>
                <w:b/>
                <w:bCs/>
                <w:color w:val="auto"/>
                <w:sz w:val="24"/>
              </w:rPr>
              <w:t xml:space="preserve">- </w:t>
            </w:r>
            <w:r w:rsidRPr="00831977">
              <w:rPr>
                <w:sz w:val="24"/>
              </w:rPr>
              <w:t>СП 61.13330.2012 «Свод правил. Тепловая изоляция оборудования и трубопроводов. Актуализированная редакция СНиП 41-03-2003»;</w:t>
            </w:r>
          </w:p>
          <w:p w14:paraId="1B9E9B0D" w14:textId="77777777" w:rsidR="00794F74" w:rsidRPr="00831977" w:rsidRDefault="00794F74" w:rsidP="00794F74">
            <w:pPr>
              <w:jc w:val="both"/>
              <w:rPr>
                <w:sz w:val="24"/>
              </w:rPr>
            </w:pPr>
            <w:r w:rsidRPr="00831977">
              <w:rPr>
                <w:sz w:val="24"/>
              </w:rPr>
              <w:t>- СП 60.13330.2020 «Свод правил. Отопление, вентиляция и кондиционирование воздуха. СНиП 41-01-2003»;</w:t>
            </w:r>
          </w:p>
          <w:p w14:paraId="2EAEFE57" w14:textId="77777777" w:rsidR="00794F74" w:rsidRPr="00831977" w:rsidRDefault="00794F74" w:rsidP="00794F74">
            <w:pPr>
              <w:jc w:val="both"/>
              <w:rPr>
                <w:sz w:val="24"/>
              </w:rPr>
            </w:pPr>
            <w:r w:rsidRPr="00831977">
              <w:rPr>
                <w:sz w:val="24"/>
              </w:rPr>
              <w:t>- СП 118.13330.2022 «Свод правил. Общественные здания и сооружения. СНиП 31-06-2009»;</w:t>
            </w:r>
          </w:p>
          <w:p w14:paraId="0A60276D" w14:textId="77777777" w:rsidR="00794F74" w:rsidRPr="00831977" w:rsidRDefault="00794F74" w:rsidP="00794F74">
            <w:pPr>
              <w:jc w:val="both"/>
              <w:rPr>
                <w:sz w:val="24"/>
              </w:rPr>
            </w:pPr>
            <w:r w:rsidRPr="00831977">
              <w:rPr>
                <w:sz w:val="24"/>
              </w:rPr>
              <w:t>- СП 251.1325800.2016 «Свод правил. Здания общеобразовательных организаций. Правила проектирования»;</w:t>
            </w:r>
          </w:p>
          <w:p w14:paraId="25D52F94" w14:textId="77777777" w:rsidR="00794F74" w:rsidRPr="00831977" w:rsidRDefault="00794F74" w:rsidP="00794F74">
            <w:pPr>
              <w:jc w:val="both"/>
              <w:rPr>
                <w:sz w:val="24"/>
              </w:rPr>
            </w:pPr>
            <w:r w:rsidRPr="00831977">
              <w:rPr>
                <w:sz w:val="24"/>
              </w:rPr>
              <w:t>- СП 252.1325800.2016 «Свод правил. Здания дошкольных образовательных организаций. Правила проектирования»;</w:t>
            </w:r>
          </w:p>
          <w:p w14:paraId="7E8F1655" w14:textId="77777777" w:rsidR="00794F74" w:rsidRPr="00831977" w:rsidRDefault="00794F74" w:rsidP="00794F74">
            <w:pPr>
              <w:jc w:val="both"/>
              <w:rPr>
                <w:sz w:val="24"/>
              </w:rPr>
            </w:pPr>
            <w:r w:rsidRPr="00831977">
              <w:rPr>
                <w:sz w:val="24"/>
              </w:rPr>
              <w:t>- СП 2.4.3648-20 «Санитарные правила. Санитарно-эпидемиологические требования к организациям воспитания и обучения, отдыха и оздоровления детей и молодежи»;</w:t>
            </w:r>
            <w:r w:rsidRPr="00831977" w:rsidDel="005E7EA7">
              <w:rPr>
                <w:sz w:val="24"/>
              </w:rPr>
              <w:t xml:space="preserve"> </w:t>
            </w:r>
          </w:p>
          <w:p w14:paraId="5258A55A" w14:textId="77777777" w:rsidR="00794F74" w:rsidRPr="00831977" w:rsidRDefault="00794F74" w:rsidP="00794F74">
            <w:pPr>
              <w:jc w:val="both"/>
              <w:rPr>
                <w:sz w:val="24"/>
              </w:rPr>
            </w:pPr>
            <w:r w:rsidRPr="00831977">
              <w:rPr>
                <w:sz w:val="24"/>
              </w:rPr>
              <w:t>- ГОСТ Р 59972-2021 «Национальный стандарт Российской Федерации. Системы вентиляции и кондиционирования воздуха общественных зданий. Технические требования»;</w:t>
            </w:r>
          </w:p>
          <w:p w14:paraId="2DCC4BE2" w14:textId="77777777" w:rsidR="00794F74" w:rsidRPr="00831977" w:rsidRDefault="00794F74" w:rsidP="00794F74">
            <w:pPr>
              <w:jc w:val="both"/>
              <w:rPr>
                <w:sz w:val="24"/>
              </w:rPr>
            </w:pPr>
            <w:r w:rsidRPr="00831977">
              <w:rPr>
                <w:sz w:val="24"/>
              </w:rPr>
              <w:t>-  СП 51.13330.2011 «Свод правил. Защита от шума. Актуализированная редакция СНиП 23-03-2003»;</w:t>
            </w:r>
          </w:p>
          <w:p w14:paraId="1187DCF2" w14:textId="77777777" w:rsidR="00794F74" w:rsidRPr="00831977" w:rsidRDefault="00794F74" w:rsidP="00794F74">
            <w:pPr>
              <w:jc w:val="both"/>
              <w:rPr>
                <w:sz w:val="24"/>
              </w:rPr>
            </w:pPr>
            <w:r w:rsidRPr="00831977">
              <w:rPr>
                <w:sz w:val="24"/>
              </w:rPr>
              <w:t xml:space="preserve">- ГОСТ 34058-2021 «Межгосударственный стандарт. Инженерные сети зданий и сооружений внутренние. </w:t>
            </w:r>
            <w:r w:rsidRPr="00831977">
              <w:rPr>
                <w:sz w:val="24"/>
              </w:rPr>
              <w:lastRenderedPageBreak/>
              <w:t>Монтаж и пусковая наладка, техническое обслуживание и ремонт испарительных и компрессорно-конденсаторных блоков бытовых систем кондиционирования. Правила и контроль выполнения работ»;</w:t>
            </w:r>
          </w:p>
          <w:p w14:paraId="2433DA1A" w14:textId="77777777" w:rsidR="00794F74" w:rsidRPr="00831977" w:rsidRDefault="00794F74" w:rsidP="00794F74">
            <w:pPr>
              <w:jc w:val="both"/>
              <w:rPr>
                <w:sz w:val="24"/>
              </w:rPr>
            </w:pPr>
            <w:r w:rsidRPr="00831977">
              <w:rPr>
                <w:sz w:val="24"/>
              </w:rPr>
              <w:t>- СП 7.13130.2013 «Свод правил. Отопление, вентиляция и кондиционирование. Требования пожарной безопасности»;</w:t>
            </w:r>
          </w:p>
          <w:p w14:paraId="7442D509" w14:textId="408478EB" w:rsidR="00794F74" w:rsidRPr="00831977" w:rsidRDefault="00794F74" w:rsidP="00794F74">
            <w:pPr>
              <w:jc w:val="both"/>
              <w:rPr>
                <w:sz w:val="24"/>
              </w:rPr>
            </w:pPr>
            <w:r w:rsidRPr="00831977">
              <w:rPr>
                <w:sz w:val="24"/>
              </w:rPr>
              <w:t>- Методические р</w:t>
            </w:r>
            <w:r w:rsidR="00D06D1D" w:rsidRPr="00831977">
              <w:rPr>
                <w:sz w:val="24"/>
              </w:rPr>
              <w:t>екомендации к СП 7.13130.2013 «</w:t>
            </w:r>
            <w:r w:rsidRPr="00831977">
              <w:rPr>
                <w:sz w:val="24"/>
              </w:rPr>
              <w:t>Расчетное определение основных параметров п</w:t>
            </w:r>
            <w:r w:rsidR="00D06D1D" w:rsidRPr="00831977">
              <w:rPr>
                <w:sz w:val="24"/>
              </w:rPr>
              <w:t>ротиводымной вентиляции зданий».</w:t>
            </w:r>
          </w:p>
          <w:p w14:paraId="42F39FF3" w14:textId="77777777" w:rsidR="00794F74" w:rsidRPr="00831977" w:rsidRDefault="00794F74" w:rsidP="00794F74">
            <w:pPr>
              <w:jc w:val="both"/>
              <w:rPr>
                <w:rStyle w:val="af5"/>
                <w:color w:val="auto"/>
                <w:sz w:val="24"/>
              </w:rPr>
            </w:pPr>
          </w:p>
          <w:p w14:paraId="174BF37D" w14:textId="77777777" w:rsidR="00794F74" w:rsidRPr="00831977" w:rsidRDefault="00794F74" w:rsidP="00794F74">
            <w:pPr>
              <w:jc w:val="both"/>
              <w:rPr>
                <w:b/>
                <w:bCs/>
                <w:sz w:val="24"/>
              </w:rPr>
            </w:pPr>
            <w:r w:rsidRPr="00831977">
              <w:rPr>
                <w:b/>
                <w:bCs/>
                <w:sz w:val="24"/>
              </w:rPr>
              <w:t>Система отопления.</w:t>
            </w:r>
          </w:p>
          <w:p w14:paraId="57C8BD74" w14:textId="77777777" w:rsidR="00794F74" w:rsidRPr="00831977" w:rsidRDefault="00794F74" w:rsidP="00794F74">
            <w:pPr>
              <w:jc w:val="both"/>
              <w:rPr>
                <w:sz w:val="24"/>
              </w:rPr>
            </w:pPr>
            <w:r w:rsidRPr="00831977">
              <w:rPr>
                <w:sz w:val="24"/>
              </w:rPr>
              <w:t>В здании запроектировать двухтрубную систему отопления с нижней разводкой магистральных трубопроводов под потолком -1 этажа или подвала, с вертикальными стояками и поэтажными распределительными коллекторами, прокладываемыми скрытно в шахтах, с поэтажной разводкой труб к приборам отопления в подготовке пола, исключить соединения в стяжке пола и штробах стен.</w:t>
            </w:r>
          </w:p>
          <w:p w14:paraId="4B18EA13" w14:textId="77777777" w:rsidR="00794F74" w:rsidRPr="00831977" w:rsidRDefault="00794F74" w:rsidP="00794F74">
            <w:pPr>
              <w:jc w:val="both"/>
              <w:rPr>
                <w:sz w:val="24"/>
              </w:rPr>
            </w:pPr>
            <w:r w:rsidRPr="00831977">
              <w:rPr>
                <w:sz w:val="24"/>
              </w:rPr>
              <w:t>Во всех помещениях школьного здания, в том числе на лестничных клетках, в вестибюле, в рекреационных зонах предусмотреть защитные ограждения для отопительных приборов.  Стояки проложить в шахтах.</w:t>
            </w:r>
          </w:p>
          <w:p w14:paraId="15D8BA10" w14:textId="77777777" w:rsidR="00794F74" w:rsidRPr="00831977" w:rsidRDefault="00794F74" w:rsidP="00794F74">
            <w:pPr>
              <w:autoSpaceDE w:val="0"/>
              <w:autoSpaceDN w:val="0"/>
              <w:adjustRightInd w:val="0"/>
              <w:jc w:val="both"/>
              <w:rPr>
                <w:sz w:val="24"/>
              </w:rPr>
            </w:pPr>
            <w:r w:rsidRPr="00831977">
              <w:rPr>
                <w:sz w:val="24"/>
              </w:rPr>
              <w:t xml:space="preserve">В качестве нагревательных приборов установить стальные радиаторы или конвекторы отечественного производства. Приборы отопления установить под световыми проемами в местах доступных для осмотра, ремонта, замены и очистки. </w:t>
            </w:r>
          </w:p>
          <w:p w14:paraId="3666C584" w14:textId="77777777" w:rsidR="00794F74" w:rsidRPr="00831977" w:rsidRDefault="00794F74" w:rsidP="00794F74">
            <w:pPr>
              <w:autoSpaceDE w:val="0"/>
              <w:autoSpaceDN w:val="0"/>
              <w:adjustRightInd w:val="0"/>
              <w:jc w:val="both"/>
              <w:rPr>
                <w:rFonts w:eastAsiaTheme="minorHAnsi"/>
                <w:sz w:val="24"/>
                <w:lang w:eastAsia="en-US"/>
              </w:rPr>
            </w:pPr>
            <w:r w:rsidRPr="00831977">
              <w:rPr>
                <w:sz w:val="24"/>
              </w:rPr>
              <w:t>В помещениях медицинского назначения предусмотреть установку отопительных приборов в санитарно-гигиеническом исполнении согласно п. 4.5.1 СП 2.1.3678-20 «</w:t>
            </w:r>
            <w:r w:rsidRPr="00831977">
              <w:rPr>
                <w:rFonts w:eastAsiaTheme="minorHAnsi"/>
                <w:sz w:val="24"/>
                <w:lang w:eastAsia="en-US"/>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831977">
              <w:rPr>
                <w:sz w:val="24"/>
              </w:rPr>
              <w:t xml:space="preserve">. </w:t>
            </w:r>
          </w:p>
          <w:p w14:paraId="1FB41A4B" w14:textId="77777777" w:rsidR="00794F74" w:rsidRPr="00831977" w:rsidRDefault="00794F74" w:rsidP="00794F74">
            <w:pPr>
              <w:jc w:val="both"/>
              <w:rPr>
                <w:sz w:val="24"/>
              </w:rPr>
            </w:pPr>
            <w:r w:rsidRPr="00831977">
              <w:rPr>
                <w:sz w:val="24"/>
              </w:rPr>
              <w:t xml:space="preserve">Для помещений общеобразовательного блока предусмотреть приборы отопления в </w:t>
            </w:r>
            <w:proofErr w:type="spellStart"/>
            <w:r w:rsidRPr="00831977">
              <w:rPr>
                <w:sz w:val="24"/>
              </w:rPr>
              <w:t>травмобезопасном</w:t>
            </w:r>
            <w:proofErr w:type="spellEnd"/>
            <w:r w:rsidRPr="00831977">
              <w:rPr>
                <w:sz w:val="24"/>
              </w:rPr>
              <w:t xml:space="preserve"> исполнении.</w:t>
            </w:r>
          </w:p>
          <w:p w14:paraId="5B6171B5" w14:textId="77777777" w:rsidR="00794F74" w:rsidRPr="00831977" w:rsidRDefault="00794F74" w:rsidP="00794F74">
            <w:pPr>
              <w:jc w:val="both"/>
              <w:rPr>
                <w:sz w:val="24"/>
              </w:rPr>
            </w:pPr>
            <w:r w:rsidRPr="00831977">
              <w:rPr>
                <w:sz w:val="24"/>
              </w:rPr>
              <w:t>Отопление электрощитовой предусмотреть электроконвектором. Нижние точки сетей оснастить сливными кранами со штуцерами для присоединения гибкого шланга для слива воды в водоприемные устройства.</w:t>
            </w:r>
          </w:p>
          <w:p w14:paraId="44540B04" w14:textId="77777777" w:rsidR="00794F74" w:rsidRPr="00831977" w:rsidRDefault="00794F74" w:rsidP="00794F74">
            <w:pPr>
              <w:jc w:val="both"/>
              <w:rPr>
                <w:sz w:val="24"/>
              </w:rPr>
            </w:pPr>
            <w:r w:rsidRPr="00831977">
              <w:rPr>
                <w:sz w:val="24"/>
              </w:rPr>
              <w:t xml:space="preserve">В верхних точках систем предусмотреть устройства для выпуска воздуха. </w:t>
            </w:r>
          </w:p>
          <w:p w14:paraId="67375F42" w14:textId="77777777" w:rsidR="00794F74" w:rsidRPr="00831977" w:rsidRDefault="00794F74" w:rsidP="00794F74">
            <w:pPr>
              <w:jc w:val="both"/>
              <w:rPr>
                <w:sz w:val="24"/>
              </w:rPr>
            </w:pPr>
            <w:r w:rsidRPr="00831977">
              <w:rPr>
                <w:sz w:val="24"/>
              </w:rPr>
              <w:t xml:space="preserve">Узлы управления (гребенки) разместить за помещением ИТП. </w:t>
            </w:r>
          </w:p>
          <w:p w14:paraId="524E59C4" w14:textId="77777777" w:rsidR="00794F74" w:rsidRPr="00831977" w:rsidRDefault="00794F74" w:rsidP="00794F74">
            <w:pPr>
              <w:jc w:val="both"/>
              <w:rPr>
                <w:sz w:val="24"/>
              </w:rPr>
            </w:pPr>
            <w:r w:rsidRPr="00831977">
              <w:rPr>
                <w:sz w:val="24"/>
              </w:rPr>
              <w:t xml:space="preserve">На узлах управления (гребенках) отопления и теплоснабжения (вентиляции) предусмотреть установку </w:t>
            </w:r>
            <w:r w:rsidRPr="00831977">
              <w:rPr>
                <w:sz w:val="24"/>
              </w:rPr>
              <w:lastRenderedPageBreak/>
              <w:t>манометров и термометров на каждой ветке подающего и обратного трубопровода.</w:t>
            </w:r>
          </w:p>
          <w:p w14:paraId="22D69889" w14:textId="77777777" w:rsidR="00794F74" w:rsidRPr="00831977" w:rsidRDefault="00794F74" w:rsidP="00794F74">
            <w:pPr>
              <w:jc w:val="both"/>
              <w:rPr>
                <w:sz w:val="24"/>
              </w:rPr>
            </w:pPr>
            <w:r w:rsidRPr="00831977">
              <w:rPr>
                <w:sz w:val="24"/>
              </w:rPr>
              <w:t xml:space="preserve">Предусмотреть установку запорной арматуры и сливные краны на выходе из ИТП (вне помещения ИТП), на всех ответвлениях и стояках. </w:t>
            </w:r>
          </w:p>
          <w:p w14:paraId="1DA67B91" w14:textId="77777777" w:rsidR="00794F74" w:rsidRPr="00831977" w:rsidRDefault="00794F74" w:rsidP="00794F74">
            <w:pPr>
              <w:jc w:val="both"/>
              <w:rPr>
                <w:sz w:val="24"/>
              </w:rPr>
            </w:pPr>
            <w:r w:rsidRPr="00831977">
              <w:rPr>
                <w:sz w:val="24"/>
              </w:rPr>
              <w:t>Тепловую изоляцию оборудования и трубопроводов выполнить в соответствии с СП 61.13330.2012 «Свод правил. Тепловая изоляция оборудования и трубопроводов. Актуализированная редакция СНиП 41-03-2003».</w:t>
            </w:r>
          </w:p>
          <w:p w14:paraId="16DF1B35" w14:textId="77777777" w:rsidR="00794F74" w:rsidRPr="00831977" w:rsidRDefault="00794F74" w:rsidP="00794F74">
            <w:pPr>
              <w:jc w:val="both"/>
              <w:rPr>
                <w:sz w:val="24"/>
              </w:rPr>
            </w:pPr>
            <w:r w:rsidRPr="00831977">
              <w:rPr>
                <w:sz w:val="24"/>
              </w:rPr>
              <w:t>Входные группы в здание и загрузочную пищеблока оборудовать воздушно-тепловыми завесами.</w:t>
            </w:r>
          </w:p>
          <w:p w14:paraId="08237635" w14:textId="77777777" w:rsidR="00794F74" w:rsidRPr="00831977" w:rsidRDefault="00794F74" w:rsidP="00794F74">
            <w:pPr>
              <w:jc w:val="both"/>
              <w:rPr>
                <w:sz w:val="24"/>
              </w:rPr>
            </w:pPr>
          </w:p>
          <w:p w14:paraId="537A7A56" w14:textId="77777777" w:rsidR="00794F74" w:rsidRPr="00831977" w:rsidRDefault="00794F74" w:rsidP="00794F74">
            <w:pPr>
              <w:jc w:val="both"/>
              <w:rPr>
                <w:b/>
                <w:sz w:val="24"/>
              </w:rPr>
            </w:pPr>
            <w:r w:rsidRPr="00831977">
              <w:rPr>
                <w:b/>
                <w:sz w:val="24"/>
              </w:rPr>
              <w:t>Индивидуальный тепловой пункт.</w:t>
            </w:r>
          </w:p>
          <w:p w14:paraId="1CB42018" w14:textId="77777777" w:rsidR="00794F74" w:rsidRPr="00831977" w:rsidRDefault="00794F74" w:rsidP="00794F74">
            <w:pPr>
              <w:jc w:val="both"/>
              <w:rPr>
                <w:sz w:val="24"/>
              </w:rPr>
            </w:pPr>
            <w:r w:rsidRPr="00831977">
              <w:rPr>
                <w:sz w:val="24"/>
              </w:rPr>
              <w:t>Проектом ИТП предусмотреть разработку разделов: «Тепломеханические решения» (ТМ); «Внутреннее электрооборудование и освещение» (ЭОМ); «Автоматизация и диспетчеризация» (ATM); «Узел учета тепла».</w:t>
            </w:r>
          </w:p>
          <w:p w14:paraId="453FECF2" w14:textId="77777777" w:rsidR="00794F74" w:rsidRPr="00831977" w:rsidRDefault="00794F74" w:rsidP="00794F74">
            <w:pPr>
              <w:jc w:val="both"/>
              <w:rPr>
                <w:sz w:val="24"/>
              </w:rPr>
            </w:pPr>
            <w:r w:rsidRPr="00831977">
              <w:rPr>
                <w:sz w:val="24"/>
              </w:rPr>
              <w:t>При проектировании ИТП исключить транзитное прохождение внутренних инженерных сетей через помещение ИТП.</w:t>
            </w:r>
          </w:p>
          <w:p w14:paraId="4071CA8B" w14:textId="77777777" w:rsidR="00794F74" w:rsidRPr="00831977" w:rsidRDefault="00794F74" w:rsidP="00794F74">
            <w:pPr>
              <w:jc w:val="both"/>
              <w:rPr>
                <w:sz w:val="24"/>
              </w:rPr>
            </w:pPr>
            <w:r w:rsidRPr="00831977">
              <w:rPr>
                <w:sz w:val="24"/>
              </w:rPr>
              <w:t>Схемы систем отопления, вентиляции, ГВС выполнить независимыми с циркуляционными насосами, с подпиткой теплосетевой подготовленной водой от обратного трубопровода теплосети путем заполнения насосами, а также станцией поддержания давления.</w:t>
            </w:r>
          </w:p>
          <w:p w14:paraId="68740D09" w14:textId="77777777" w:rsidR="00794F74" w:rsidRPr="00831977" w:rsidRDefault="00794F74" w:rsidP="00794F74">
            <w:pPr>
              <w:jc w:val="both"/>
              <w:rPr>
                <w:sz w:val="24"/>
              </w:rPr>
            </w:pPr>
            <w:r w:rsidRPr="00831977">
              <w:rPr>
                <w:sz w:val="24"/>
              </w:rPr>
              <w:t xml:space="preserve">Учесть при проектировании отдельные контуры по системам отопления, ГВС и вентиляции. Предусмотреть отдельные </w:t>
            </w:r>
            <w:proofErr w:type="spellStart"/>
            <w:r w:rsidRPr="00831977">
              <w:rPr>
                <w:sz w:val="24"/>
              </w:rPr>
              <w:t>тепловычислители</w:t>
            </w:r>
            <w:proofErr w:type="spellEnd"/>
            <w:r w:rsidRPr="00831977">
              <w:rPr>
                <w:sz w:val="24"/>
              </w:rPr>
              <w:t xml:space="preserve"> на каждом контуре.</w:t>
            </w:r>
          </w:p>
          <w:p w14:paraId="47250A9B" w14:textId="77777777" w:rsidR="00794F74" w:rsidRPr="00831977" w:rsidRDefault="00794F74" w:rsidP="00794F74">
            <w:pPr>
              <w:jc w:val="both"/>
              <w:rPr>
                <w:sz w:val="24"/>
              </w:rPr>
            </w:pPr>
            <w:r w:rsidRPr="00831977">
              <w:rPr>
                <w:sz w:val="24"/>
              </w:rPr>
              <w:t xml:space="preserve">Температуру обратного теплоносителя системы отопления и теплоснабжения вентиляции и ВТЗ принять на 5-10 </w:t>
            </w:r>
            <w:r w:rsidRPr="00831977">
              <w:rPr>
                <w:sz w:val="24"/>
                <w:vertAlign w:val="superscript"/>
              </w:rPr>
              <w:t>0</w:t>
            </w:r>
            <w:r w:rsidRPr="00831977">
              <w:rPr>
                <w:sz w:val="24"/>
              </w:rPr>
              <w:t>С ниже температуры обратного теплоносителя тепловой сети, в соответствии с УП теплоснабжающей организации и п.3 приложения 3 СП 41-101-95.</w:t>
            </w:r>
          </w:p>
          <w:p w14:paraId="7314AB35" w14:textId="77777777" w:rsidR="00794F74" w:rsidRPr="00831977" w:rsidRDefault="00794F74" w:rsidP="00794F74">
            <w:pPr>
              <w:jc w:val="both"/>
              <w:rPr>
                <w:sz w:val="24"/>
              </w:rPr>
            </w:pPr>
          </w:p>
          <w:p w14:paraId="7AF8F45B" w14:textId="77777777" w:rsidR="00794F74" w:rsidRPr="00831977" w:rsidRDefault="00794F74" w:rsidP="00794F74">
            <w:pPr>
              <w:jc w:val="both"/>
              <w:rPr>
                <w:b/>
                <w:sz w:val="24"/>
              </w:rPr>
            </w:pPr>
            <w:r w:rsidRPr="00831977">
              <w:rPr>
                <w:b/>
                <w:sz w:val="24"/>
              </w:rPr>
              <w:t>Вентиляция и кондиционирование.</w:t>
            </w:r>
          </w:p>
          <w:p w14:paraId="3BC33AAC" w14:textId="77777777" w:rsidR="00794F74" w:rsidRPr="00831977" w:rsidRDefault="00794F74" w:rsidP="00794F74">
            <w:pPr>
              <w:jc w:val="both"/>
              <w:rPr>
                <w:bCs/>
                <w:sz w:val="24"/>
              </w:rPr>
            </w:pPr>
            <w:r w:rsidRPr="00831977">
              <w:rPr>
                <w:bCs/>
                <w:sz w:val="24"/>
              </w:rPr>
              <w:t xml:space="preserve">Вентиляцию здания принять приточно-вытяжную с естественным и механическим побуждением. </w:t>
            </w:r>
          </w:p>
          <w:p w14:paraId="4BAEBCD0" w14:textId="77777777" w:rsidR="00794F74" w:rsidRPr="00831977" w:rsidRDefault="00794F74" w:rsidP="00794F74">
            <w:pPr>
              <w:jc w:val="both"/>
              <w:rPr>
                <w:bCs/>
                <w:sz w:val="24"/>
              </w:rPr>
            </w:pPr>
            <w:r w:rsidRPr="00831977">
              <w:rPr>
                <w:bCs/>
                <w:sz w:val="24"/>
              </w:rPr>
              <w:t>Количество вентиляционных систем определить наличием местных отсосов, характером выделяемых вредных веществ, режимом работы, функциональным назначением помещений, противопожарными и конструктивными требованиями.</w:t>
            </w:r>
          </w:p>
          <w:p w14:paraId="098E59B9" w14:textId="77777777" w:rsidR="00794F74" w:rsidRPr="00831977" w:rsidRDefault="00794F74" w:rsidP="00794F74">
            <w:pPr>
              <w:jc w:val="both"/>
              <w:rPr>
                <w:bCs/>
                <w:sz w:val="24"/>
              </w:rPr>
            </w:pPr>
            <w:r w:rsidRPr="00831977">
              <w:rPr>
                <w:bCs/>
                <w:sz w:val="24"/>
              </w:rPr>
              <w:t>Воздухообмен в пищеблоке рассчитать на поглощение избытков тепла, выделяемого технологическим оборудованием кухни.</w:t>
            </w:r>
          </w:p>
          <w:p w14:paraId="3514BFBC" w14:textId="77777777" w:rsidR="00794F74" w:rsidRPr="00831977" w:rsidRDefault="00794F74" w:rsidP="00794F74">
            <w:pPr>
              <w:jc w:val="both"/>
              <w:rPr>
                <w:bCs/>
                <w:sz w:val="24"/>
              </w:rPr>
            </w:pPr>
            <w:r w:rsidRPr="00831977">
              <w:rPr>
                <w:bCs/>
                <w:sz w:val="24"/>
              </w:rPr>
              <w:t xml:space="preserve">Проект разработать в соответствии с: </w:t>
            </w:r>
          </w:p>
          <w:p w14:paraId="780C6B9B" w14:textId="77777777" w:rsidR="00794F74" w:rsidRPr="00831977" w:rsidRDefault="00794F74" w:rsidP="00794F74">
            <w:pPr>
              <w:jc w:val="both"/>
              <w:rPr>
                <w:bCs/>
                <w:sz w:val="24"/>
              </w:rPr>
            </w:pPr>
            <w:r w:rsidRPr="00831977">
              <w:rPr>
                <w:bCs/>
                <w:sz w:val="24"/>
              </w:rPr>
              <w:t>- СП 2.4.3648-20 «Санитарные правила. Санитарно-эпидемиологические требования к организациям воспитания и обучения, отдыха и оздоровления детей и молодежи»;</w:t>
            </w:r>
          </w:p>
          <w:p w14:paraId="0F89111F" w14:textId="77777777" w:rsidR="00794F74" w:rsidRPr="00831977" w:rsidRDefault="00794F74" w:rsidP="00794F74">
            <w:pPr>
              <w:jc w:val="both"/>
              <w:rPr>
                <w:bCs/>
                <w:sz w:val="24"/>
              </w:rPr>
            </w:pPr>
            <w:r w:rsidRPr="00831977">
              <w:rPr>
                <w:bCs/>
                <w:sz w:val="24"/>
              </w:rPr>
              <w:t>-  СП 51.13330.2011 «Свод правил. Защита от шума. Актуализированная редакция СНиП 23-03-2003»;</w:t>
            </w:r>
          </w:p>
          <w:p w14:paraId="186296D3" w14:textId="77777777" w:rsidR="00794F74" w:rsidRPr="00831977" w:rsidRDefault="00794F74" w:rsidP="00794F74">
            <w:pPr>
              <w:jc w:val="both"/>
              <w:rPr>
                <w:bCs/>
                <w:sz w:val="24"/>
              </w:rPr>
            </w:pPr>
            <w:r w:rsidRPr="00831977">
              <w:rPr>
                <w:bCs/>
                <w:sz w:val="24"/>
              </w:rPr>
              <w:lastRenderedPageBreak/>
              <w:t>- СП 7.13130.2013 «Свод правил. Отопление, вентиляция и кондиционирование. Требования пожарной безопасности»;</w:t>
            </w:r>
          </w:p>
          <w:p w14:paraId="1940D7D9" w14:textId="77777777" w:rsidR="00794F74" w:rsidRPr="00831977" w:rsidRDefault="00794F74" w:rsidP="00794F74">
            <w:pPr>
              <w:jc w:val="both"/>
              <w:rPr>
                <w:bCs/>
                <w:sz w:val="24"/>
              </w:rPr>
            </w:pPr>
            <w:r w:rsidRPr="00831977">
              <w:rPr>
                <w:bCs/>
                <w:sz w:val="24"/>
              </w:rPr>
              <w:t>- СП 60.13330.2020 «Свод правил. Отопление, вентиляция и кондиционирование воздуха. СНиП 41-01-2003»;</w:t>
            </w:r>
          </w:p>
          <w:p w14:paraId="67A56656" w14:textId="77777777" w:rsidR="00794F74" w:rsidRPr="00831977" w:rsidRDefault="00794F74" w:rsidP="00794F74">
            <w:pPr>
              <w:jc w:val="both"/>
              <w:rPr>
                <w:bCs/>
                <w:sz w:val="24"/>
              </w:rPr>
            </w:pPr>
            <w:r w:rsidRPr="00831977">
              <w:rPr>
                <w:bCs/>
                <w:sz w:val="24"/>
              </w:rPr>
              <w:t>- СП 118.13330.2022 «Свод правил. Общественные здания и сооружения. СНиП 31-06-2009».</w:t>
            </w:r>
          </w:p>
          <w:p w14:paraId="4F53EE86" w14:textId="77777777" w:rsidR="00794F74" w:rsidRPr="00831977" w:rsidRDefault="00794F74" w:rsidP="00794F74">
            <w:pPr>
              <w:jc w:val="both"/>
              <w:rPr>
                <w:bCs/>
                <w:sz w:val="24"/>
              </w:rPr>
            </w:pPr>
            <w:r w:rsidRPr="00831977">
              <w:rPr>
                <w:bCs/>
                <w:sz w:val="24"/>
              </w:rPr>
              <w:t xml:space="preserve">Проектом предусмотреть: </w:t>
            </w:r>
          </w:p>
          <w:p w14:paraId="61F25921" w14:textId="77777777" w:rsidR="00794F74" w:rsidRPr="00831977" w:rsidRDefault="00794F74" w:rsidP="00794F74">
            <w:pPr>
              <w:jc w:val="both"/>
              <w:rPr>
                <w:bCs/>
                <w:sz w:val="24"/>
              </w:rPr>
            </w:pPr>
            <w:r w:rsidRPr="00831977">
              <w:rPr>
                <w:bCs/>
                <w:sz w:val="24"/>
              </w:rPr>
              <w:t>Параметры микроклимата обслуживаемых зон помещений здания образовательной организации, а также качества воздуха принять в соответствии с требованиями к оптимальным и допустимым показателям микроклимата и качеству воздуха в соответствии с ГОСТ 30494-2011 «Межгосударственный стандарт. Здания жилые и общественные. Параметры микроклимата в помещениях».</w:t>
            </w:r>
          </w:p>
          <w:p w14:paraId="295227A6" w14:textId="77777777" w:rsidR="00794F74" w:rsidRPr="00831977" w:rsidRDefault="00794F74" w:rsidP="00794F74">
            <w:pPr>
              <w:jc w:val="both"/>
              <w:rPr>
                <w:bCs/>
                <w:sz w:val="24"/>
              </w:rPr>
            </w:pPr>
            <w:r w:rsidRPr="00831977">
              <w:rPr>
                <w:bCs/>
                <w:sz w:val="24"/>
              </w:rPr>
              <w:t xml:space="preserve">- выбор мощности системы кондиционирования (холодопроизводительности/теплопроизводительности);  </w:t>
            </w:r>
          </w:p>
          <w:p w14:paraId="4FC7CAEB" w14:textId="77777777" w:rsidR="00794F74" w:rsidRPr="00831977" w:rsidRDefault="00794F74" w:rsidP="00794F74">
            <w:pPr>
              <w:jc w:val="both"/>
              <w:rPr>
                <w:bCs/>
                <w:sz w:val="24"/>
              </w:rPr>
            </w:pPr>
            <w:r w:rsidRPr="00831977">
              <w:rPr>
                <w:bCs/>
                <w:sz w:val="24"/>
              </w:rPr>
              <w:t>-</w:t>
            </w:r>
            <w:r w:rsidRPr="00831977">
              <w:rPr>
                <w:bCs/>
                <w:sz w:val="24"/>
              </w:rPr>
              <w:tab/>
              <w:t xml:space="preserve">место установки испарительного и компрессорно-конденсаторного блоков </w:t>
            </w:r>
          </w:p>
          <w:p w14:paraId="3EC07B61" w14:textId="77777777" w:rsidR="00794F74" w:rsidRPr="00831977" w:rsidRDefault="00794F74" w:rsidP="00794F74">
            <w:pPr>
              <w:jc w:val="both"/>
              <w:rPr>
                <w:bCs/>
                <w:sz w:val="24"/>
              </w:rPr>
            </w:pPr>
            <w:r w:rsidRPr="00831977">
              <w:rPr>
                <w:bCs/>
                <w:sz w:val="24"/>
              </w:rPr>
              <w:t>-</w:t>
            </w:r>
            <w:r w:rsidRPr="00831977">
              <w:rPr>
                <w:bCs/>
                <w:sz w:val="24"/>
              </w:rPr>
              <w:tab/>
              <w:t>трассу прокладки трубопроводов холодильного контура и системы удаления конденсата, проводов системы электропитания и управления;</w:t>
            </w:r>
          </w:p>
          <w:p w14:paraId="794A0230" w14:textId="77777777" w:rsidR="00794F74" w:rsidRPr="00831977" w:rsidRDefault="00794F74" w:rsidP="00794F74">
            <w:pPr>
              <w:jc w:val="both"/>
              <w:rPr>
                <w:bCs/>
                <w:sz w:val="24"/>
              </w:rPr>
            </w:pPr>
            <w:r w:rsidRPr="00831977">
              <w:rPr>
                <w:bCs/>
                <w:sz w:val="24"/>
              </w:rPr>
              <w:t>-</w:t>
            </w:r>
            <w:r w:rsidRPr="00831977">
              <w:rPr>
                <w:bCs/>
                <w:sz w:val="24"/>
              </w:rPr>
              <w:tab/>
              <w:t>установку специального ограждения для защиты от несанкционированного доступа посторонних лиц - антивандальную защиту;</w:t>
            </w:r>
          </w:p>
          <w:p w14:paraId="2742F65B" w14:textId="77777777" w:rsidR="00794F74" w:rsidRPr="00831977" w:rsidRDefault="00794F74" w:rsidP="00794F74">
            <w:pPr>
              <w:jc w:val="both"/>
              <w:rPr>
                <w:bCs/>
                <w:sz w:val="24"/>
              </w:rPr>
            </w:pPr>
            <w:r w:rsidRPr="00831977">
              <w:rPr>
                <w:bCs/>
                <w:sz w:val="24"/>
              </w:rPr>
              <w:t>-</w:t>
            </w:r>
            <w:r w:rsidRPr="00831977">
              <w:rPr>
                <w:bCs/>
                <w:sz w:val="24"/>
              </w:rPr>
              <w:tab/>
              <w:t>крепление компрессорно-конденсаторного блока или чиллера с водяным охладителем (определить проектом и согласовать с Заказчиком) над плоскостью кровли или земли с учетом величины снежного покрова.</w:t>
            </w:r>
          </w:p>
          <w:p w14:paraId="4EF1D1E8" w14:textId="77777777" w:rsidR="00794F74" w:rsidRPr="00831977" w:rsidRDefault="00794F74" w:rsidP="00794F74">
            <w:pPr>
              <w:jc w:val="both"/>
              <w:rPr>
                <w:bCs/>
                <w:sz w:val="24"/>
              </w:rPr>
            </w:pPr>
            <w:r w:rsidRPr="00831977">
              <w:rPr>
                <w:bCs/>
                <w:sz w:val="24"/>
              </w:rPr>
              <w:t xml:space="preserve">Предусмотреть охлаждение приточного воздуха (с помощью установки в приточных установках </w:t>
            </w:r>
            <w:proofErr w:type="spellStart"/>
            <w:r w:rsidRPr="00831977">
              <w:rPr>
                <w:bCs/>
                <w:sz w:val="24"/>
              </w:rPr>
              <w:t>фреоновых</w:t>
            </w:r>
            <w:proofErr w:type="spellEnd"/>
            <w:r w:rsidRPr="00831977">
              <w:rPr>
                <w:bCs/>
                <w:sz w:val="24"/>
              </w:rPr>
              <w:t xml:space="preserve"> калориферов или водяных секций охлаждения, определить проектом и согласовать с Заказчиком)</w:t>
            </w:r>
          </w:p>
          <w:p w14:paraId="2E0E8ABF" w14:textId="0FF852C8" w:rsidR="00794F74" w:rsidRPr="00831977" w:rsidRDefault="00794F74" w:rsidP="00794F74">
            <w:pPr>
              <w:jc w:val="both"/>
              <w:rPr>
                <w:bCs/>
                <w:sz w:val="24"/>
              </w:rPr>
            </w:pPr>
            <w:r w:rsidRPr="00831977">
              <w:rPr>
                <w:bCs/>
                <w:sz w:val="24"/>
              </w:rPr>
              <w:t>В помещениях серверной (узле связи) для поддержания заданного те</w:t>
            </w:r>
            <w:r w:rsidR="007C4AF8">
              <w:rPr>
                <w:bCs/>
                <w:sz w:val="24"/>
              </w:rPr>
              <w:t xml:space="preserve">мпературного режима установить </w:t>
            </w:r>
            <w:r w:rsidRPr="00831977">
              <w:rPr>
                <w:bCs/>
                <w:sz w:val="24"/>
              </w:rPr>
              <w:t>системы кондиционирования или полупромышленные сплит</w:t>
            </w:r>
            <w:r w:rsidR="007C4AF8">
              <w:rPr>
                <w:bCs/>
                <w:sz w:val="24"/>
              </w:rPr>
              <w:t>-системы</w:t>
            </w:r>
            <w:r w:rsidRPr="00831977">
              <w:rPr>
                <w:bCs/>
                <w:sz w:val="24"/>
              </w:rPr>
              <w:t xml:space="preserve"> (определить проектом и согласовать с Заказчиком) (рабочая\резервная</w:t>
            </w:r>
            <w:r w:rsidR="007C4AF8">
              <w:rPr>
                <w:bCs/>
                <w:sz w:val="24"/>
              </w:rPr>
              <w:t xml:space="preserve"> система</w:t>
            </w:r>
            <w:r w:rsidRPr="00831977">
              <w:rPr>
                <w:bCs/>
                <w:sz w:val="24"/>
              </w:rPr>
              <w:t xml:space="preserve"> – предусмотреть 100% резервирование) с зимним комплектом.</w:t>
            </w:r>
          </w:p>
          <w:p w14:paraId="7EED9694" w14:textId="77777777" w:rsidR="00794F74" w:rsidRPr="00831977" w:rsidRDefault="00794F74" w:rsidP="00794F74">
            <w:pPr>
              <w:jc w:val="both"/>
              <w:rPr>
                <w:sz w:val="24"/>
              </w:rPr>
            </w:pPr>
          </w:p>
          <w:p w14:paraId="7BB699C2" w14:textId="77777777" w:rsidR="00794F74" w:rsidRPr="00831977" w:rsidRDefault="00794F74" w:rsidP="00794F74">
            <w:pPr>
              <w:jc w:val="both"/>
              <w:rPr>
                <w:b/>
                <w:sz w:val="24"/>
              </w:rPr>
            </w:pPr>
            <w:r w:rsidRPr="00831977">
              <w:rPr>
                <w:b/>
                <w:sz w:val="24"/>
              </w:rPr>
              <w:t>Противодымная вентиляция.</w:t>
            </w:r>
          </w:p>
          <w:p w14:paraId="27359A32" w14:textId="77777777" w:rsidR="00794F74" w:rsidRPr="00831977" w:rsidRDefault="00794F74" w:rsidP="00794F74">
            <w:pPr>
              <w:jc w:val="both"/>
              <w:rPr>
                <w:strike/>
                <w:sz w:val="24"/>
              </w:rPr>
            </w:pPr>
            <w:r w:rsidRPr="00831977">
              <w:rPr>
                <w:sz w:val="24"/>
              </w:rPr>
              <w:t xml:space="preserve">Системы приточной противодымной вентиляции применять в необходимом сочетании с системами вытяжной противодымной вентиляции в соответствии </w:t>
            </w:r>
            <w:proofErr w:type="gramStart"/>
            <w:r w:rsidRPr="00831977">
              <w:rPr>
                <w:sz w:val="24"/>
              </w:rPr>
              <w:t>с  СП</w:t>
            </w:r>
            <w:proofErr w:type="gramEnd"/>
            <w:r w:rsidRPr="00831977">
              <w:rPr>
                <w:sz w:val="24"/>
              </w:rPr>
              <w:t xml:space="preserve"> 7.13130.2013 «Свод правил. Отопление, вентиляция и кондиционирование. Требования пожарной безопасности».</w:t>
            </w:r>
          </w:p>
          <w:p w14:paraId="4E69273C" w14:textId="77777777" w:rsidR="00794F74" w:rsidRPr="00831977" w:rsidRDefault="00794F74" w:rsidP="00794F74">
            <w:pPr>
              <w:jc w:val="both"/>
              <w:rPr>
                <w:b/>
                <w:bCs/>
                <w:sz w:val="24"/>
              </w:rPr>
            </w:pPr>
          </w:p>
          <w:p w14:paraId="3313160B" w14:textId="77777777" w:rsidR="00794F74" w:rsidRPr="00831977" w:rsidRDefault="00794F74" w:rsidP="00794F74">
            <w:pPr>
              <w:jc w:val="both"/>
              <w:rPr>
                <w:b/>
                <w:bCs/>
                <w:sz w:val="24"/>
                <w:u w:val="single"/>
              </w:rPr>
            </w:pPr>
            <w:r w:rsidRPr="00831977">
              <w:rPr>
                <w:b/>
                <w:bCs/>
                <w:sz w:val="24"/>
                <w:u w:val="single"/>
              </w:rPr>
              <w:t>Требования к системам связи.</w:t>
            </w:r>
          </w:p>
          <w:p w14:paraId="7E417763" w14:textId="77777777" w:rsidR="00794F74" w:rsidRPr="00831977" w:rsidRDefault="00794F74" w:rsidP="00794F74">
            <w:pPr>
              <w:jc w:val="both"/>
              <w:rPr>
                <w:sz w:val="24"/>
              </w:rPr>
            </w:pPr>
            <w:r w:rsidRPr="00831977">
              <w:rPr>
                <w:sz w:val="24"/>
              </w:rPr>
              <w:t>Предусмотреть следующие виды связи и информации:</w:t>
            </w:r>
          </w:p>
          <w:p w14:paraId="308E178A" w14:textId="77777777" w:rsidR="00794F74" w:rsidRPr="00831977" w:rsidRDefault="00794F74" w:rsidP="00794F74">
            <w:pPr>
              <w:jc w:val="both"/>
              <w:rPr>
                <w:sz w:val="24"/>
              </w:rPr>
            </w:pPr>
            <w:r w:rsidRPr="00831977">
              <w:rPr>
                <w:sz w:val="24"/>
              </w:rPr>
              <w:t>1.</w:t>
            </w:r>
            <w:r w:rsidRPr="00831977">
              <w:rPr>
                <w:sz w:val="24"/>
              </w:rPr>
              <w:tab/>
              <w:t>Структурированная кабельная система;</w:t>
            </w:r>
          </w:p>
          <w:p w14:paraId="5629C54D" w14:textId="77777777" w:rsidR="00794F74" w:rsidRPr="00831977" w:rsidRDefault="00794F74" w:rsidP="00794F74">
            <w:pPr>
              <w:jc w:val="both"/>
              <w:rPr>
                <w:sz w:val="24"/>
              </w:rPr>
            </w:pPr>
            <w:r w:rsidRPr="00831977">
              <w:rPr>
                <w:sz w:val="24"/>
              </w:rPr>
              <w:t>2.</w:t>
            </w:r>
            <w:r w:rsidRPr="00831977">
              <w:rPr>
                <w:sz w:val="24"/>
              </w:rPr>
              <w:tab/>
              <w:t>Городская радиотрансляция и оповещение о ЧС;</w:t>
            </w:r>
          </w:p>
          <w:p w14:paraId="1B82EF58" w14:textId="77777777" w:rsidR="00794F74" w:rsidRPr="00831977" w:rsidRDefault="00794F74" w:rsidP="00794F74">
            <w:pPr>
              <w:jc w:val="both"/>
              <w:rPr>
                <w:sz w:val="24"/>
              </w:rPr>
            </w:pPr>
            <w:r w:rsidRPr="00831977">
              <w:rPr>
                <w:sz w:val="24"/>
              </w:rPr>
              <w:lastRenderedPageBreak/>
              <w:t>3.</w:t>
            </w:r>
            <w:r w:rsidRPr="00831977">
              <w:rPr>
                <w:sz w:val="24"/>
              </w:rPr>
              <w:tab/>
              <w:t>Кабельное телевидение;</w:t>
            </w:r>
          </w:p>
          <w:p w14:paraId="0924CAAE" w14:textId="77777777" w:rsidR="00794F74" w:rsidRPr="00831977" w:rsidRDefault="00794F74" w:rsidP="00794F74">
            <w:pPr>
              <w:jc w:val="both"/>
              <w:rPr>
                <w:sz w:val="24"/>
              </w:rPr>
            </w:pPr>
            <w:r w:rsidRPr="00831977">
              <w:rPr>
                <w:sz w:val="24"/>
              </w:rPr>
              <w:t>4.</w:t>
            </w:r>
            <w:r w:rsidRPr="00831977">
              <w:rPr>
                <w:sz w:val="24"/>
              </w:rPr>
              <w:tab/>
              <w:t>Часофикация;</w:t>
            </w:r>
          </w:p>
          <w:p w14:paraId="6380222B" w14:textId="77777777" w:rsidR="00794F74" w:rsidRPr="00831977" w:rsidRDefault="00794F74" w:rsidP="00794F74">
            <w:pPr>
              <w:jc w:val="both"/>
              <w:rPr>
                <w:sz w:val="24"/>
              </w:rPr>
            </w:pPr>
            <w:r w:rsidRPr="00831977">
              <w:rPr>
                <w:sz w:val="24"/>
              </w:rPr>
              <w:t>5.</w:t>
            </w:r>
            <w:r w:rsidRPr="00831977">
              <w:rPr>
                <w:sz w:val="24"/>
              </w:rPr>
              <w:tab/>
              <w:t>Пожарная сигнализация;</w:t>
            </w:r>
          </w:p>
          <w:p w14:paraId="45ABA4DC" w14:textId="77777777" w:rsidR="00794F74" w:rsidRPr="00831977" w:rsidRDefault="00794F74" w:rsidP="00794F74">
            <w:pPr>
              <w:jc w:val="both"/>
              <w:rPr>
                <w:sz w:val="24"/>
              </w:rPr>
            </w:pPr>
            <w:r w:rsidRPr="00831977">
              <w:rPr>
                <w:sz w:val="24"/>
              </w:rPr>
              <w:t>6.</w:t>
            </w:r>
            <w:r w:rsidRPr="00831977">
              <w:rPr>
                <w:sz w:val="24"/>
              </w:rPr>
              <w:tab/>
              <w:t>Охранная сигнализация;</w:t>
            </w:r>
          </w:p>
          <w:p w14:paraId="64E07292" w14:textId="77777777" w:rsidR="00794F74" w:rsidRPr="00831977" w:rsidRDefault="00794F74" w:rsidP="00794F74">
            <w:pPr>
              <w:jc w:val="both"/>
              <w:rPr>
                <w:sz w:val="24"/>
              </w:rPr>
            </w:pPr>
            <w:r w:rsidRPr="00831977">
              <w:rPr>
                <w:sz w:val="24"/>
              </w:rPr>
              <w:t>7.</w:t>
            </w:r>
            <w:r w:rsidRPr="00831977">
              <w:rPr>
                <w:sz w:val="24"/>
              </w:rPr>
              <w:tab/>
              <w:t>Система оповещения о пожаре;</w:t>
            </w:r>
          </w:p>
          <w:p w14:paraId="11984566" w14:textId="77777777" w:rsidR="00794F74" w:rsidRPr="00831977" w:rsidRDefault="00794F74" w:rsidP="00794F74">
            <w:pPr>
              <w:jc w:val="both"/>
              <w:rPr>
                <w:sz w:val="24"/>
              </w:rPr>
            </w:pPr>
            <w:r w:rsidRPr="00831977">
              <w:rPr>
                <w:sz w:val="24"/>
              </w:rPr>
              <w:t>8.</w:t>
            </w:r>
            <w:r w:rsidRPr="00831977">
              <w:rPr>
                <w:sz w:val="24"/>
              </w:rPr>
              <w:tab/>
              <w:t>Система охранного телевидения (Видеонаблюдение);</w:t>
            </w:r>
          </w:p>
          <w:p w14:paraId="19AB2549" w14:textId="77777777" w:rsidR="00794F74" w:rsidRPr="00831977" w:rsidRDefault="00794F74" w:rsidP="00794F74">
            <w:pPr>
              <w:jc w:val="both"/>
              <w:rPr>
                <w:sz w:val="24"/>
              </w:rPr>
            </w:pPr>
            <w:r w:rsidRPr="00831977">
              <w:rPr>
                <w:sz w:val="24"/>
              </w:rPr>
              <w:t>9.</w:t>
            </w:r>
            <w:r w:rsidRPr="00831977">
              <w:rPr>
                <w:sz w:val="24"/>
              </w:rPr>
              <w:tab/>
              <w:t>Сеть автоматической телефонной связи;</w:t>
            </w:r>
          </w:p>
          <w:p w14:paraId="55C22315" w14:textId="77777777" w:rsidR="00794F74" w:rsidRPr="00831977" w:rsidRDefault="00794F74" w:rsidP="00794F74">
            <w:pPr>
              <w:jc w:val="both"/>
              <w:rPr>
                <w:sz w:val="24"/>
              </w:rPr>
            </w:pPr>
            <w:r w:rsidRPr="00831977">
              <w:rPr>
                <w:sz w:val="24"/>
              </w:rPr>
              <w:t>10.</w:t>
            </w:r>
            <w:r w:rsidRPr="00831977">
              <w:rPr>
                <w:sz w:val="24"/>
              </w:rPr>
              <w:tab/>
              <w:t>Локальная вычислительная сеть;</w:t>
            </w:r>
          </w:p>
          <w:p w14:paraId="13C8B400" w14:textId="77777777" w:rsidR="00794F74" w:rsidRPr="00831977" w:rsidRDefault="00794F74" w:rsidP="00794F74">
            <w:pPr>
              <w:jc w:val="both"/>
              <w:rPr>
                <w:sz w:val="24"/>
              </w:rPr>
            </w:pPr>
            <w:r w:rsidRPr="00831977">
              <w:rPr>
                <w:sz w:val="24"/>
              </w:rPr>
              <w:t>11.</w:t>
            </w:r>
            <w:r w:rsidRPr="00831977">
              <w:rPr>
                <w:sz w:val="24"/>
              </w:rPr>
              <w:tab/>
              <w:t>Обеспечение доступа инвалидам;</w:t>
            </w:r>
          </w:p>
          <w:p w14:paraId="15AE0F89" w14:textId="77777777" w:rsidR="00794F74" w:rsidRPr="00831977" w:rsidRDefault="00794F74" w:rsidP="00794F74">
            <w:pPr>
              <w:jc w:val="both"/>
              <w:rPr>
                <w:sz w:val="24"/>
              </w:rPr>
            </w:pPr>
            <w:r w:rsidRPr="00831977">
              <w:rPr>
                <w:sz w:val="24"/>
              </w:rPr>
              <w:t>12.</w:t>
            </w:r>
            <w:r w:rsidRPr="00831977">
              <w:rPr>
                <w:sz w:val="24"/>
              </w:rPr>
              <w:tab/>
              <w:t>Система охраны входов;</w:t>
            </w:r>
          </w:p>
          <w:p w14:paraId="5196C2B3" w14:textId="77777777" w:rsidR="00794F74" w:rsidRPr="00831977" w:rsidRDefault="00794F74" w:rsidP="00794F74">
            <w:pPr>
              <w:jc w:val="both"/>
              <w:rPr>
                <w:sz w:val="24"/>
              </w:rPr>
            </w:pPr>
            <w:r w:rsidRPr="00831977">
              <w:rPr>
                <w:sz w:val="24"/>
              </w:rPr>
              <w:t>13. Система «Проход и питание» в необходимом объеме (в рамках городской программы «Информационный город» в образовательных учреждениях города Москвы);</w:t>
            </w:r>
          </w:p>
          <w:p w14:paraId="1FB83541" w14:textId="77777777" w:rsidR="00794F74" w:rsidRPr="00831977" w:rsidRDefault="00794F74" w:rsidP="00794F74">
            <w:pPr>
              <w:jc w:val="both"/>
              <w:rPr>
                <w:sz w:val="24"/>
              </w:rPr>
            </w:pPr>
            <w:r w:rsidRPr="00831977">
              <w:rPr>
                <w:sz w:val="24"/>
              </w:rPr>
              <w:t>14.  Система двухсторонней связи с диспетчером;</w:t>
            </w:r>
          </w:p>
          <w:p w14:paraId="78DFCB7D" w14:textId="77777777" w:rsidR="00794F74" w:rsidRPr="00831977" w:rsidRDefault="00794F74" w:rsidP="00794F74">
            <w:pPr>
              <w:jc w:val="both"/>
              <w:rPr>
                <w:sz w:val="24"/>
              </w:rPr>
            </w:pPr>
            <w:r w:rsidRPr="00831977">
              <w:rPr>
                <w:sz w:val="24"/>
              </w:rPr>
              <w:t>15. Система передачи сигнала о пожаре в службу «01»;</w:t>
            </w:r>
          </w:p>
          <w:p w14:paraId="3C8E6230" w14:textId="77777777" w:rsidR="00794F74" w:rsidRPr="00831977" w:rsidRDefault="00794F74" w:rsidP="00794F74">
            <w:pPr>
              <w:jc w:val="both"/>
              <w:rPr>
                <w:sz w:val="24"/>
              </w:rPr>
            </w:pPr>
            <w:r w:rsidRPr="00831977">
              <w:rPr>
                <w:sz w:val="24"/>
              </w:rPr>
              <w:t>16. Система автоматизации и диспетчеризации инженерных систем;</w:t>
            </w:r>
          </w:p>
          <w:p w14:paraId="3D5994F1" w14:textId="16217707" w:rsidR="00794F74" w:rsidRPr="00831977" w:rsidRDefault="00794F74" w:rsidP="00794F74">
            <w:pPr>
              <w:jc w:val="both"/>
              <w:rPr>
                <w:sz w:val="24"/>
              </w:rPr>
            </w:pPr>
            <w:r w:rsidRPr="00831977">
              <w:rPr>
                <w:sz w:val="24"/>
              </w:rPr>
              <w:t>17. Тревожной сигнализацией санузлов МГН</w:t>
            </w:r>
            <w:r w:rsidR="007A316D" w:rsidRPr="00831977">
              <w:rPr>
                <w:sz w:val="24"/>
              </w:rPr>
              <w:t>.</w:t>
            </w:r>
          </w:p>
          <w:p w14:paraId="7EA03B57" w14:textId="21A3B128" w:rsidR="007A316D" w:rsidRPr="00831977" w:rsidRDefault="007A316D" w:rsidP="007A316D">
            <w:pPr>
              <w:jc w:val="both"/>
              <w:rPr>
                <w:sz w:val="24"/>
              </w:rPr>
            </w:pPr>
            <w:r w:rsidRPr="00831977">
              <w:rPr>
                <w:sz w:val="24"/>
              </w:rPr>
              <w:t>Проекты выполнить в соответствии с техническими условиями ресурсоснабжающих (сетевых) организаций, заданием на проектирование, утвержденн</w:t>
            </w:r>
            <w:r w:rsidR="001B05D1">
              <w:rPr>
                <w:sz w:val="24"/>
              </w:rPr>
              <w:t>ым</w:t>
            </w:r>
            <w:r w:rsidRPr="00831977">
              <w:rPr>
                <w:sz w:val="24"/>
              </w:rPr>
              <w:t xml:space="preserve"> Заказчиком и согласованн</w:t>
            </w:r>
            <w:r w:rsidR="001B05D1">
              <w:rPr>
                <w:sz w:val="24"/>
              </w:rPr>
              <w:t>ым</w:t>
            </w:r>
            <w:r w:rsidRPr="00831977">
              <w:rPr>
                <w:sz w:val="24"/>
              </w:rPr>
              <w:t xml:space="preserve"> Департаментом гражданского строительства города Москвы, а также с требованиями строительных норм и правил:</w:t>
            </w:r>
          </w:p>
          <w:p w14:paraId="6411798E" w14:textId="77777777" w:rsidR="007A316D" w:rsidRPr="00831977" w:rsidRDefault="007A316D" w:rsidP="007A316D">
            <w:pPr>
              <w:jc w:val="both"/>
              <w:rPr>
                <w:sz w:val="24"/>
              </w:rPr>
            </w:pPr>
            <w:r w:rsidRPr="00831977">
              <w:rPr>
                <w:sz w:val="24"/>
              </w:rPr>
              <w:t xml:space="preserve">- Федеральный закон от 30.12.2009 № 384-Ф3 «Технический регламент о безопасности зданий и сооружений»; </w:t>
            </w:r>
          </w:p>
          <w:p w14:paraId="0D712DA8" w14:textId="77777777" w:rsidR="007A316D" w:rsidRPr="00831977" w:rsidRDefault="007A316D" w:rsidP="007A316D">
            <w:pPr>
              <w:jc w:val="both"/>
              <w:rPr>
                <w:sz w:val="24"/>
              </w:rPr>
            </w:pPr>
            <w:r w:rsidRPr="00831977">
              <w:rPr>
                <w:sz w:val="24"/>
              </w:rPr>
              <w:t xml:space="preserve">- Федеральный закон от 22.07.2008 № 123-Ф3 «Технический регламент о требованиях пожарной безопасности»; </w:t>
            </w:r>
          </w:p>
          <w:p w14:paraId="49F13D2E" w14:textId="77777777" w:rsidR="007A316D" w:rsidRPr="00831977" w:rsidRDefault="007A316D" w:rsidP="007A316D">
            <w:pPr>
              <w:jc w:val="both"/>
              <w:rPr>
                <w:sz w:val="24"/>
              </w:rPr>
            </w:pPr>
            <w:r w:rsidRPr="00831977">
              <w:rPr>
                <w:sz w:val="24"/>
              </w:rPr>
              <w:t xml:space="preserve">- 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5CDB4A75" w14:textId="77777777" w:rsidR="007A316D" w:rsidRPr="00831977" w:rsidRDefault="007A316D" w:rsidP="007A316D">
            <w:pPr>
              <w:jc w:val="both"/>
              <w:rPr>
                <w:sz w:val="24"/>
              </w:rPr>
            </w:pPr>
            <w:r w:rsidRPr="00831977">
              <w:rPr>
                <w:sz w:val="24"/>
              </w:rPr>
              <w:t xml:space="preserve">- Постановление Правительства РФ от 16.09.2020 № 1479 «Об утверждении Правил противопожарного режима в Российской Федерации»; </w:t>
            </w:r>
          </w:p>
          <w:p w14:paraId="63C44431" w14:textId="77777777" w:rsidR="007A316D" w:rsidRPr="00831977" w:rsidRDefault="007A316D" w:rsidP="007A316D">
            <w:pPr>
              <w:jc w:val="both"/>
              <w:rPr>
                <w:sz w:val="24"/>
              </w:rPr>
            </w:pPr>
            <w:r w:rsidRPr="00831977">
              <w:rPr>
                <w:sz w:val="24"/>
              </w:rPr>
              <w:t>- Постановление Правительства РФ от 02.08.2019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7B78F5E5" w14:textId="77777777" w:rsidR="007A316D" w:rsidRPr="00831977" w:rsidRDefault="007A316D" w:rsidP="007A316D">
            <w:pPr>
              <w:jc w:val="both"/>
              <w:rPr>
                <w:sz w:val="24"/>
              </w:rPr>
            </w:pPr>
            <w:r w:rsidRPr="00831977">
              <w:rPr>
                <w:sz w:val="24"/>
              </w:rPr>
              <w:t xml:space="preserve">- Постановление Правительства РФ от 15.02.2011 № 73 «О некоторых мерах по совершенствованию подготовки проектной документации в части противодействия террористическим актам»; </w:t>
            </w:r>
          </w:p>
          <w:p w14:paraId="6A7E5A2F" w14:textId="77777777" w:rsidR="007A316D" w:rsidRPr="00831977" w:rsidRDefault="007A316D" w:rsidP="007A316D">
            <w:pPr>
              <w:jc w:val="both"/>
              <w:rPr>
                <w:sz w:val="24"/>
              </w:rPr>
            </w:pPr>
            <w:r w:rsidRPr="00831977">
              <w:rPr>
                <w:sz w:val="24"/>
              </w:rPr>
              <w:t xml:space="preserve">- СП 134.13330.2022 «Свод правил. Системы электросвязи зданий и сооружений. Основные положения проектирования»; </w:t>
            </w:r>
          </w:p>
          <w:p w14:paraId="0C56B0FE" w14:textId="4989D2A4" w:rsidR="007A316D" w:rsidRPr="00831977" w:rsidRDefault="007A316D" w:rsidP="007A316D">
            <w:pPr>
              <w:jc w:val="both"/>
              <w:rPr>
                <w:sz w:val="24"/>
              </w:rPr>
            </w:pPr>
            <w:r w:rsidRPr="00831977">
              <w:rPr>
                <w:sz w:val="24"/>
              </w:rPr>
              <w:lastRenderedPageBreak/>
              <w:t>- СП 251.1325800.2016 «Свод правил. Здания общеобразовательных орга</w:t>
            </w:r>
            <w:r w:rsidR="00831977">
              <w:rPr>
                <w:sz w:val="24"/>
              </w:rPr>
              <w:t>низаций. Правила проектирования</w:t>
            </w:r>
            <w:r w:rsidRPr="00831977">
              <w:rPr>
                <w:sz w:val="24"/>
              </w:rPr>
              <w:t>»;</w:t>
            </w:r>
          </w:p>
          <w:p w14:paraId="74D0B3AC" w14:textId="77777777" w:rsidR="007A316D" w:rsidRPr="00831977" w:rsidRDefault="007A316D" w:rsidP="007A316D">
            <w:pPr>
              <w:jc w:val="both"/>
              <w:rPr>
                <w:sz w:val="24"/>
              </w:rPr>
            </w:pPr>
            <w:r w:rsidRPr="00831977">
              <w:rPr>
                <w:sz w:val="24"/>
              </w:rPr>
              <w:t>- ГОСТ 31565-2012 «Межгосударственный стандарт. Кабельные изделия. Требования пожарной безопасности»;</w:t>
            </w:r>
          </w:p>
          <w:p w14:paraId="0589BE8E" w14:textId="77777777" w:rsidR="007A316D" w:rsidRPr="00831977" w:rsidRDefault="007A316D" w:rsidP="007A316D">
            <w:pPr>
              <w:jc w:val="both"/>
              <w:rPr>
                <w:sz w:val="24"/>
              </w:rPr>
            </w:pPr>
            <w:r w:rsidRPr="00831977">
              <w:rPr>
                <w:sz w:val="24"/>
              </w:rPr>
              <w:t xml:space="preserve">- СП 133.13330.2012 «Свод правил. Сети проводного радиовещания и оповещения в зданиях и сооружениях. Нормы проектирования»; </w:t>
            </w:r>
          </w:p>
          <w:p w14:paraId="106004D0" w14:textId="77777777" w:rsidR="007A316D" w:rsidRPr="00831977" w:rsidRDefault="007A316D" w:rsidP="007A316D">
            <w:pPr>
              <w:jc w:val="both"/>
              <w:rPr>
                <w:sz w:val="24"/>
              </w:rPr>
            </w:pPr>
            <w:r w:rsidRPr="00831977">
              <w:rPr>
                <w:sz w:val="24"/>
              </w:rPr>
              <w:t xml:space="preserve">- СП 118.13330.2022 «Свод правил. Общественные здания и сооружения. СНиП 31-06-2009»; </w:t>
            </w:r>
          </w:p>
          <w:p w14:paraId="4EA54E04" w14:textId="77777777" w:rsidR="007A316D" w:rsidRPr="00831977" w:rsidRDefault="007A316D" w:rsidP="007A316D">
            <w:pPr>
              <w:jc w:val="both"/>
              <w:rPr>
                <w:sz w:val="24"/>
              </w:rPr>
            </w:pPr>
            <w:r w:rsidRPr="00831977">
              <w:rPr>
                <w:sz w:val="24"/>
              </w:rPr>
              <w:t xml:space="preserve">- Правила устройства электроустановок (ПУЭ); </w:t>
            </w:r>
          </w:p>
          <w:p w14:paraId="36AEE0F8" w14:textId="77777777" w:rsidR="007A316D" w:rsidRPr="00831977" w:rsidRDefault="007A316D" w:rsidP="007A316D">
            <w:pPr>
              <w:jc w:val="both"/>
              <w:rPr>
                <w:sz w:val="24"/>
              </w:rPr>
            </w:pPr>
            <w:r w:rsidRPr="00831977">
              <w:rPr>
                <w:sz w:val="24"/>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6DF96B0C" w14:textId="77777777" w:rsidR="007A316D" w:rsidRPr="00831977" w:rsidRDefault="007A316D" w:rsidP="007A316D">
            <w:pPr>
              <w:jc w:val="both"/>
              <w:rPr>
                <w:sz w:val="24"/>
              </w:rPr>
            </w:pPr>
            <w:r w:rsidRPr="00831977">
              <w:rPr>
                <w:sz w:val="24"/>
              </w:rPr>
              <w:t xml:space="preserve">- СП 1.13130.2020 «Свод правил. Системы противопожарной защиты. Эвакуационные пути и выходы»; </w:t>
            </w:r>
          </w:p>
          <w:p w14:paraId="148CAD37" w14:textId="77777777" w:rsidR="007A316D" w:rsidRPr="00831977" w:rsidRDefault="007A316D" w:rsidP="007A316D">
            <w:pPr>
              <w:jc w:val="both"/>
              <w:rPr>
                <w:sz w:val="24"/>
              </w:rPr>
            </w:pPr>
            <w:r w:rsidRPr="00831977">
              <w:rPr>
                <w:sz w:val="24"/>
              </w:rPr>
              <w:t xml:space="preserve">- СП 2.13130.2020 «Свод правил. Системы противопожарной защиты. Обеспечение огнестойкости объектов защиты»; </w:t>
            </w:r>
          </w:p>
          <w:p w14:paraId="73DDC236" w14:textId="77777777" w:rsidR="007A316D" w:rsidRPr="00831977" w:rsidRDefault="007A316D" w:rsidP="007A316D">
            <w:pPr>
              <w:jc w:val="both"/>
              <w:rPr>
                <w:sz w:val="24"/>
              </w:rPr>
            </w:pPr>
            <w:r w:rsidRPr="00831977">
              <w:rPr>
                <w:sz w:val="24"/>
              </w:rPr>
              <w:t>-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1D708A67" w14:textId="77777777" w:rsidR="007A316D" w:rsidRPr="00831977" w:rsidRDefault="007A316D" w:rsidP="007A316D">
            <w:pPr>
              <w:jc w:val="both"/>
              <w:rPr>
                <w:sz w:val="24"/>
              </w:rPr>
            </w:pPr>
            <w:r w:rsidRPr="00831977">
              <w:rPr>
                <w:sz w:val="24"/>
              </w:rPr>
              <w:t>- СП 485.1311500.2020 «Свод правил. Системы противопожарной защиты. Установки пожаротушения автоматические. Нормы и правила проектирования»;</w:t>
            </w:r>
          </w:p>
          <w:p w14:paraId="017A63C5" w14:textId="77777777" w:rsidR="007A316D" w:rsidRPr="00831977" w:rsidRDefault="007A316D" w:rsidP="007A316D">
            <w:pPr>
              <w:jc w:val="both"/>
              <w:rPr>
                <w:sz w:val="24"/>
              </w:rPr>
            </w:pPr>
            <w:r w:rsidRPr="00831977">
              <w:rPr>
                <w:sz w:val="24"/>
              </w:rPr>
              <w:t>- 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4F522195" w14:textId="77777777" w:rsidR="007A316D" w:rsidRPr="00831977" w:rsidRDefault="007A316D" w:rsidP="007A316D">
            <w:pPr>
              <w:jc w:val="both"/>
              <w:rPr>
                <w:sz w:val="24"/>
              </w:rPr>
            </w:pPr>
            <w:r w:rsidRPr="00831977">
              <w:rPr>
                <w:sz w:val="24"/>
              </w:rPr>
              <w:t xml:space="preserve">- СП 6.13130.2021 «Системы противопожарной защиты. Электроустановки низковольтные. Требования пожарной безопасности»; </w:t>
            </w:r>
          </w:p>
          <w:p w14:paraId="1CDF20A2" w14:textId="77777777" w:rsidR="007A316D" w:rsidRPr="00831977" w:rsidRDefault="007A316D" w:rsidP="007A316D">
            <w:pPr>
              <w:jc w:val="both"/>
              <w:rPr>
                <w:sz w:val="24"/>
              </w:rPr>
            </w:pPr>
            <w:r w:rsidRPr="00831977">
              <w:rPr>
                <w:sz w:val="24"/>
              </w:rPr>
              <w:t xml:space="preserve">- СП 7.13130.2013 «Свод правил. Отопление, вентиляция и кондиционирование. Требования пожарной безопасности»; </w:t>
            </w:r>
          </w:p>
          <w:p w14:paraId="36F39B14" w14:textId="77777777" w:rsidR="007A316D" w:rsidRPr="00831977" w:rsidRDefault="007A316D" w:rsidP="007A316D">
            <w:pPr>
              <w:jc w:val="both"/>
              <w:rPr>
                <w:sz w:val="24"/>
              </w:rPr>
            </w:pPr>
            <w:r w:rsidRPr="00831977">
              <w:rPr>
                <w:sz w:val="24"/>
              </w:rPr>
              <w:t xml:space="preserve">- СП 132.13330.2011 «Свод правил. Обеспечение антитеррористической защищенности зданий и сооружений. Общие требования проектирования»; </w:t>
            </w:r>
          </w:p>
          <w:p w14:paraId="3A9118E5" w14:textId="77777777" w:rsidR="007A316D" w:rsidRPr="00831977" w:rsidRDefault="007A316D" w:rsidP="007A316D">
            <w:pPr>
              <w:jc w:val="both"/>
              <w:rPr>
                <w:sz w:val="24"/>
              </w:rPr>
            </w:pPr>
            <w:r w:rsidRPr="00831977">
              <w:rPr>
                <w:sz w:val="24"/>
              </w:rPr>
              <w:t xml:space="preserve">- Р 071-2017 «Рекомендации.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 </w:t>
            </w:r>
          </w:p>
          <w:p w14:paraId="6B74DFBB" w14:textId="77777777" w:rsidR="007A316D" w:rsidRPr="00831977" w:rsidRDefault="007A316D" w:rsidP="007A316D">
            <w:pPr>
              <w:jc w:val="both"/>
              <w:rPr>
                <w:sz w:val="24"/>
              </w:rPr>
            </w:pPr>
            <w:r w:rsidRPr="00831977">
              <w:rPr>
                <w:sz w:val="24"/>
              </w:rPr>
              <w:t>- 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7DB80144" w14:textId="77777777" w:rsidR="007A316D" w:rsidRPr="00831977" w:rsidRDefault="007A316D" w:rsidP="007A316D">
            <w:pPr>
              <w:jc w:val="both"/>
              <w:rPr>
                <w:sz w:val="24"/>
              </w:rPr>
            </w:pPr>
            <w:r w:rsidRPr="00831977">
              <w:rPr>
                <w:sz w:val="24"/>
              </w:rPr>
              <w:lastRenderedPageBreak/>
              <w:t>- ГОСТ Р 51241-2008 «Средства и системы контроля и управления доступом. Классификация. Общие технические требования. Методы испытаний»;</w:t>
            </w:r>
          </w:p>
          <w:p w14:paraId="1715831E" w14:textId="77777777" w:rsidR="007A316D" w:rsidRPr="00831977" w:rsidRDefault="007A316D" w:rsidP="007A316D">
            <w:pPr>
              <w:jc w:val="both"/>
              <w:rPr>
                <w:sz w:val="24"/>
              </w:rPr>
            </w:pPr>
            <w:r w:rsidRPr="00831977">
              <w:rPr>
                <w:sz w:val="24"/>
              </w:rPr>
              <w:t xml:space="preserve">- ГОСТ 53246-2008 «Национальный стандарт Российской Федерации. Информационные технологии. Системы кабельные структурированные. Проектирование основных узлов системы. Общие требования»; </w:t>
            </w:r>
          </w:p>
          <w:p w14:paraId="2F53E1A7" w14:textId="77777777" w:rsidR="007A316D" w:rsidRPr="00831977" w:rsidRDefault="007A316D" w:rsidP="007A316D">
            <w:pPr>
              <w:jc w:val="both"/>
              <w:rPr>
                <w:sz w:val="24"/>
              </w:rPr>
            </w:pPr>
            <w:r w:rsidRPr="00831977">
              <w:rPr>
                <w:sz w:val="24"/>
              </w:rPr>
              <w:t xml:space="preserve">- СП 2.4.3648-20 «Санитарные правила. Санитарно-эпидемиологические требования к организациям воспитания и обучения, отдыха и оздоровления детей и молодежи»; </w:t>
            </w:r>
          </w:p>
          <w:p w14:paraId="40048FA5" w14:textId="77777777" w:rsidR="007A316D" w:rsidRPr="00831977" w:rsidRDefault="007A316D" w:rsidP="007A316D">
            <w:pPr>
              <w:jc w:val="both"/>
              <w:rPr>
                <w:sz w:val="24"/>
              </w:rPr>
            </w:pPr>
            <w:r w:rsidRPr="00831977">
              <w:rPr>
                <w:sz w:val="24"/>
              </w:rPr>
              <w:t>- Методическими рекомендациями по построению локальных вычислительных сетей и структурированных кабельных систем органов исполнительной власти города Москвы и подведомственных им государственных учреждений в целях обеспечения доступа к автоматизированным информационным системам и ресурсам города Москвы (утв. Распоряжением Департамента информационных технологий г. Москвы от 25.07.2013 № 64-16-283/13 «Об утверждении Методических рекомендаций по построению локальных вычислительных сетей и структурированных кабельных систем органов исполнительной власти города Москвы и подведомственных им государственных учреждений в целях обеспечения доступа к автоматизированным информационным системам и ресурсам города Москвы»);</w:t>
            </w:r>
          </w:p>
          <w:p w14:paraId="0A078DD4" w14:textId="77777777" w:rsidR="007A316D" w:rsidRPr="00831977" w:rsidRDefault="007A316D" w:rsidP="007A316D">
            <w:pPr>
              <w:jc w:val="both"/>
              <w:rPr>
                <w:rFonts w:eastAsiaTheme="minorHAnsi"/>
                <w:sz w:val="24"/>
                <w:lang w:eastAsia="en-US"/>
              </w:rPr>
            </w:pPr>
            <w:r w:rsidRPr="00831977">
              <w:rPr>
                <w:sz w:val="24"/>
              </w:rPr>
              <w:t xml:space="preserve">- Р </w:t>
            </w:r>
            <w:r w:rsidRPr="00831977">
              <w:rPr>
                <w:rFonts w:eastAsiaTheme="minorHAnsi"/>
                <w:sz w:val="24"/>
                <w:lang w:eastAsia="en-US"/>
              </w:rPr>
              <w:t>102-2024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p w14:paraId="5ED8AC2B" w14:textId="77777777" w:rsidR="007A316D" w:rsidRPr="00831977" w:rsidRDefault="007A316D" w:rsidP="007A316D">
            <w:pPr>
              <w:pStyle w:val="af6"/>
              <w:tabs>
                <w:tab w:val="left" w:pos="3351"/>
                <w:tab w:val="left" w:pos="5113"/>
              </w:tabs>
              <w:spacing w:line="240" w:lineRule="auto"/>
              <w:jc w:val="both"/>
              <w:rPr>
                <w:rStyle w:val="af5"/>
                <w:b/>
                <w:bCs/>
                <w:color w:val="auto"/>
                <w:sz w:val="24"/>
                <w:szCs w:val="24"/>
              </w:rPr>
            </w:pPr>
            <w:r w:rsidRPr="00831977">
              <w:rPr>
                <w:color w:val="auto"/>
                <w:sz w:val="24"/>
                <w:szCs w:val="24"/>
              </w:rPr>
              <w:t>Построение систем связи и сигнализации выполнить согласно требованиям Департамента образования г. Москвы к сетям в новостройках с присоединением к оборудованию общегородских систем в городе Москве.</w:t>
            </w:r>
          </w:p>
          <w:p w14:paraId="438966ED" w14:textId="77777777" w:rsidR="00794F74" w:rsidRPr="00831977" w:rsidRDefault="00794F74" w:rsidP="00794F74">
            <w:pPr>
              <w:pStyle w:val="af6"/>
              <w:tabs>
                <w:tab w:val="left" w:pos="3351"/>
                <w:tab w:val="left" w:pos="5113"/>
              </w:tabs>
              <w:spacing w:line="240" w:lineRule="auto"/>
              <w:jc w:val="both"/>
              <w:rPr>
                <w:rStyle w:val="af5"/>
                <w:b/>
                <w:bCs/>
                <w:color w:val="auto"/>
                <w:sz w:val="24"/>
                <w:szCs w:val="24"/>
              </w:rPr>
            </w:pPr>
          </w:p>
          <w:p w14:paraId="093E5862" w14:textId="77777777" w:rsidR="00794F74" w:rsidRPr="00831977" w:rsidRDefault="00794F74" w:rsidP="00794F74">
            <w:pPr>
              <w:pStyle w:val="af6"/>
              <w:tabs>
                <w:tab w:val="left" w:pos="3351"/>
                <w:tab w:val="left" w:pos="5113"/>
              </w:tabs>
              <w:spacing w:line="240" w:lineRule="auto"/>
              <w:jc w:val="both"/>
              <w:rPr>
                <w:rStyle w:val="af5"/>
                <w:b/>
                <w:bCs/>
                <w:color w:val="auto"/>
                <w:sz w:val="24"/>
                <w:szCs w:val="24"/>
              </w:rPr>
            </w:pPr>
            <w:r w:rsidRPr="00831977">
              <w:rPr>
                <w:rStyle w:val="af5"/>
                <w:b/>
                <w:bCs/>
                <w:color w:val="auto"/>
                <w:sz w:val="24"/>
                <w:szCs w:val="24"/>
              </w:rPr>
              <w:t xml:space="preserve">Структурированная кабельная система (далее - СКС). </w:t>
            </w:r>
          </w:p>
          <w:p w14:paraId="37D1699D" w14:textId="77777777" w:rsidR="00794F74" w:rsidRPr="00831977" w:rsidRDefault="00794F74" w:rsidP="00794F74">
            <w:pPr>
              <w:pStyle w:val="af6"/>
              <w:spacing w:line="240" w:lineRule="auto"/>
              <w:jc w:val="both"/>
              <w:rPr>
                <w:rStyle w:val="af5"/>
                <w:color w:val="auto"/>
                <w:sz w:val="24"/>
                <w:szCs w:val="24"/>
              </w:rPr>
            </w:pPr>
            <w:r w:rsidRPr="00831977">
              <w:rPr>
                <w:rStyle w:val="af5"/>
                <w:color w:val="auto"/>
                <w:sz w:val="24"/>
                <w:szCs w:val="24"/>
              </w:rPr>
              <w:t>СКС выполнить из следующих подсистем:</w:t>
            </w:r>
          </w:p>
          <w:p w14:paraId="77CD86D8" w14:textId="77777777" w:rsidR="00794F74" w:rsidRPr="00831977" w:rsidRDefault="00794F74" w:rsidP="00794F74">
            <w:pPr>
              <w:jc w:val="both"/>
              <w:rPr>
                <w:sz w:val="24"/>
              </w:rPr>
            </w:pPr>
            <w:r w:rsidRPr="00831977">
              <w:rPr>
                <w:sz w:val="24"/>
              </w:rPr>
              <w:t xml:space="preserve">■     </w:t>
            </w:r>
            <w:r w:rsidRPr="00831977">
              <w:rPr>
                <w:rStyle w:val="af5"/>
                <w:color w:val="auto"/>
                <w:sz w:val="24"/>
              </w:rPr>
              <w:t>подсистемы рабочего места;</w:t>
            </w:r>
          </w:p>
          <w:p w14:paraId="22BB125E" w14:textId="77777777" w:rsidR="00794F74" w:rsidRPr="00831977" w:rsidRDefault="00794F74" w:rsidP="00794F74">
            <w:pPr>
              <w:pStyle w:val="af6"/>
              <w:numPr>
                <w:ilvl w:val="0"/>
                <w:numId w:val="16"/>
              </w:numPr>
              <w:tabs>
                <w:tab w:val="left" w:pos="461"/>
              </w:tabs>
              <w:spacing w:line="240" w:lineRule="auto"/>
              <w:jc w:val="both"/>
              <w:rPr>
                <w:color w:val="auto"/>
                <w:sz w:val="24"/>
                <w:szCs w:val="24"/>
              </w:rPr>
            </w:pPr>
            <w:r w:rsidRPr="00831977">
              <w:rPr>
                <w:rStyle w:val="af5"/>
                <w:color w:val="auto"/>
                <w:sz w:val="24"/>
                <w:szCs w:val="24"/>
              </w:rPr>
              <w:t>горизонтальной кабельной системы;</w:t>
            </w:r>
          </w:p>
          <w:p w14:paraId="7DBC6A66" w14:textId="77777777" w:rsidR="00794F74" w:rsidRPr="00831977" w:rsidRDefault="00794F74" w:rsidP="00794F74">
            <w:pPr>
              <w:pStyle w:val="af6"/>
              <w:numPr>
                <w:ilvl w:val="0"/>
                <w:numId w:val="16"/>
              </w:numPr>
              <w:tabs>
                <w:tab w:val="left" w:pos="470"/>
              </w:tabs>
              <w:spacing w:line="240" w:lineRule="auto"/>
              <w:jc w:val="both"/>
              <w:rPr>
                <w:color w:val="auto"/>
                <w:sz w:val="24"/>
                <w:szCs w:val="24"/>
              </w:rPr>
            </w:pPr>
            <w:r w:rsidRPr="00831977">
              <w:rPr>
                <w:rStyle w:val="af5"/>
                <w:color w:val="auto"/>
                <w:sz w:val="24"/>
                <w:szCs w:val="24"/>
              </w:rPr>
              <w:t>магистральной кабельной системы;</w:t>
            </w:r>
          </w:p>
          <w:p w14:paraId="404ACB7B" w14:textId="77777777" w:rsidR="00794F74" w:rsidRPr="00831977" w:rsidRDefault="00794F74" w:rsidP="00794F74">
            <w:pPr>
              <w:pStyle w:val="af6"/>
              <w:numPr>
                <w:ilvl w:val="0"/>
                <w:numId w:val="16"/>
              </w:numPr>
              <w:tabs>
                <w:tab w:val="left" w:pos="466"/>
              </w:tabs>
              <w:spacing w:line="240" w:lineRule="auto"/>
              <w:jc w:val="both"/>
              <w:rPr>
                <w:color w:val="auto"/>
                <w:sz w:val="24"/>
                <w:szCs w:val="24"/>
              </w:rPr>
            </w:pPr>
            <w:r w:rsidRPr="00831977">
              <w:rPr>
                <w:rStyle w:val="af5"/>
                <w:color w:val="auto"/>
                <w:sz w:val="24"/>
                <w:szCs w:val="24"/>
              </w:rPr>
              <w:t>центров коммутации.</w:t>
            </w:r>
          </w:p>
          <w:p w14:paraId="106D146A" w14:textId="77777777" w:rsidR="00794F74" w:rsidRPr="00831977" w:rsidRDefault="00794F74" w:rsidP="00794F74">
            <w:pPr>
              <w:jc w:val="both"/>
              <w:rPr>
                <w:b/>
                <w:bCs/>
                <w:sz w:val="24"/>
              </w:rPr>
            </w:pPr>
          </w:p>
          <w:p w14:paraId="43B4DB1C" w14:textId="77777777" w:rsidR="00794F74" w:rsidRPr="00831977" w:rsidRDefault="00794F74" w:rsidP="00794F74">
            <w:pPr>
              <w:jc w:val="both"/>
              <w:rPr>
                <w:b/>
                <w:bCs/>
                <w:sz w:val="24"/>
              </w:rPr>
            </w:pPr>
            <w:r w:rsidRPr="00831977">
              <w:rPr>
                <w:b/>
                <w:bCs/>
                <w:sz w:val="24"/>
              </w:rPr>
              <w:t>Городская телефонная связь.</w:t>
            </w:r>
          </w:p>
          <w:p w14:paraId="0C468848" w14:textId="77777777" w:rsidR="00794F74" w:rsidRPr="00831977" w:rsidRDefault="00794F74" w:rsidP="00794F74">
            <w:pPr>
              <w:jc w:val="both"/>
              <w:rPr>
                <w:sz w:val="24"/>
              </w:rPr>
            </w:pPr>
            <w:r w:rsidRPr="00831977">
              <w:rPr>
                <w:sz w:val="24"/>
              </w:rPr>
              <w:t>Разработать проекты сетей связи:</w:t>
            </w:r>
          </w:p>
          <w:p w14:paraId="08E6F419" w14:textId="77777777" w:rsidR="00794F74" w:rsidRPr="00831977" w:rsidRDefault="00794F74" w:rsidP="00794F74">
            <w:pPr>
              <w:jc w:val="both"/>
              <w:rPr>
                <w:sz w:val="24"/>
              </w:rPr>
            </w:pPr>
            <w:r w:rsidRPr="00831977">
              <w:rPr>
                <w:sz w:val="24"/>
              </w:rPr>
              <w:t>■</w:t>
            </w:r>
            <w:r w:rsidRPr="00831977">
              <w:rPr>
                <w:sz w:val="24"/>
              </w:rPr>
              <w:tab/>
              <w:t>городская телефонная связь;</w:t>
            </w:r>
          </w:p>
          <w:p w14:paraId="1F2F1091" w14:textId="77777777" w:rsidR="00794F74" w:rsidRPr="00831977" w:rsidRDefault="00794F74" w:rsidP="00794F74">
            <w:pPr>
              <w:jc w:val="both"/>
              <w:rPr>
                <w:sz w:val="24"/>
              </w:rPr>
            </w:pPr>
            <w:r w:rsidRPr="00831977">
              <w:rPr>
                <w:sz w:val="24"/>
              </w:rPr>
              <w:t>Предусмотреть телефонизацию проектируемого здания с выходом на телефонную сеть общего пользования.</w:t>
            </w:r>
          </w:p>
          <w:p w14:paraId="6B9B47F7" w14:textId="77777777" w:rsidR="00794F74" w:rsidRPr="00831977" w:rsidRDefault="00794F74" w:rsidP="00794F74">
            <w:pPr>
              <w:jc w:val="both"/>
              <w:rPr>
                <w:sz w:val="24"/>
              </w:rPr>
            </w:pPr>
            <w:r w:rsidRPr="00831977">
              <w:rPr>
                <w:sz w:val="24"/>
              </w:rPr>
              <w:t>Предусмотреть активное оборудование для подключения внутренних сетей связи.</w:t>
            </w:r>
          </w:p>
          <w:p w14:paraId="3F24BEE6" w14:textId="77777777" w:rsidR="00794F74" w:rsidRPr="00831977" w:rsidRDefault="00794F74" w:rsidP="00794F74">
            <w:pPr>
              <w:jc w:val="both"/>
              <w:rPr>
                <w:sz w:val="24"/>
              </w:rPr>
            </w:pPr>
          </w:p>
          <w:p w14:paraId="7FBC543E" w14:textId="77777777" w:rsidR="00794F74" w:rsidRPr="00831977" w:rsidRDefault="00794F74" w:rsidP="00794F74">
            <w:pPr>
              <w:jc w:val="both"/>
              <w:rPr>
                <w:b/>
                <w:bCs/>
                <w:sz w:val="24"/>
              </w:rPr>
            </w:pPr>
            <w:r w:rsidRPr="00831977">
              <w:rPr>
                <w:b/>
                <w:bCs/>
                <w:sz w:val="24"/>
              </w:rPr>
              <w:lastRenderedPageBreak/>
              <w:t>Местная телефонная сеть.</w:t>
            </w:r>
          </w:p>
          <w:p w14:paraId="76F8D4CB" w14:textId="77777777" w:rsidR="00794F74" w:rsidRPr="00831977" w:rsidRDefault="00794F74" w:rsidP="00794F74">
            <w:pPr>
              <w:jc w:val="both"/>
              <w:rPr>
                <w:sz w:val="24"/>
              </w:rPr>
            </w:pPr>
            <w:r w:rsidRPr="00831977">
              <w:rPr>
                <w:sz w:val="24"/>
              </w:rPr>
              <w:t>Предусмотреть телефонизацию проектируемого здания с выходом на телефонную сеть общего пользования.</w:t>
            </w:r>
          </w:p>
          <w:p w14:paraId="43085CC4" w14:textId="77777777" w:rsidR="00794F74" w:rsidRPr="00831977" w:rsidRDefault="00794F74" w:rsidP="00794F74">
            <w:pPr>
              <w:jc w:val="both"/>
              <w:rPr>
                <w:sz w:val="24"/>
              </w:rPr>
            </w:pPr>
            <w:r w:rsidRPr="00831977">
              <w:rPr>
                <w:sz w:val="24"/>
              </w:rPr>
              <w:t>При проектировании предусмотреть:</w:t>
            </w:r>
          </w:p>
          <w:p w14:paraId="32DBB022" w14:textId="77777777" w:rsidR="00794F74" w:rsidRPr="00831977" w:rsidRDefault="00794F74" w:rsidP="00794F74">
            <w:pPr>
              <w:jc w:val="both"/>
              <w:rPr>
                <w:sz w:val="24"/>
              </w:rPr>
            </w:pPr>
            <w:r w:rsidRPr="00831977">
              <w:rPr>
                <w:sz w:val="24"/>
              </w:rPr>
              <w:t>■</w:t>
            </w:r>
            <w:r w:rsidRPr="00831977">
              <w:rPr>
                <w:sz w:val="24"/>
              </w:rPr>
              <w:tab/>
              <w:t>административно- хозяйственную связь;</w:t>
            </w:r>
          </w:p>
          <w:p w14:paraId="3100D587" w14:textId="77777777" w:rsidR="00794F74" w:rsidRPr="00831977" w:rsidRDefault="00794F74" w:rsidP="00794F74">
            <w:pPr>
              <w:jc w:val="both"/>
              <w:rPr>
                <w:sz w:val="24"/>
              </w:rPr>
            </w:pPr>
            <w:r w:rsidRPr="00831977">
              <w:rPr>
                <w:sz w:val="24"/>
              </w:rPr>
              <w:t>■</w:t>
            </w:r>
            <w:r w:rsidRPr="00831977">
              <w:rPr>
                <w:sz w:val="24"/>
              </w:rPr>
              <w:tab/>
              <w:t>узел подключения внешних, магистральных кабелей к телекоммуникационному оборудованию;</w:t>
            </w:r>
          </w:p>
          <w:p w14:paraId="080C7955" w14:textId="77777777" w:rsidR="00794F74" w:rsidRPr="00831977" w:rsidRDefault="00794F74" w:rsidP="00794F74">
            <w:pPr>
              <w:jc w:val="both"/>
              <w:rPr>
                <w:sz w:val="24"/>
              </w:rPr>
            </w:pPr>
            <w:r w:rsidRPr="00831977">
              <w:rPr>
                <w:sz w:val="24"/>
              </w:rPr>
              <w:t>■</w:t>
            </w:r>
            <w:r w:rsidRPr="00831977">
              <w:rPr>
                <w:sz w:val="24"/>
              </w:rPr>
              <w:tab/>
              <w:t>прокладку внешних кабелей до узла связи (подвал здания);</w:t>
            </w:r>
          </w:p>
          <w:p w14:paraId="61976AD3" w14:textId="77777777" w:rsidR="00794F74" w:rsidRPr="00831977" w:rsidRDefault="00794F74" w:rsidP="00794F74">
            <w:pPr>
              <w:jc w:val="both"/>
              <w:rPr>
                <w:sz w:val="24"/>
              </w:rPr>
            </w:pPr>
            <w:r w:rsidRPr="00831977">
              <w:rPr>
                <w:sz w:val="24"/>
              </w:rPr>
              <w:t>■</w:t>
            </w:r>
            <w:r w:rsidRPr="00831977">
              <w:rPr>
                <w:sz w:val="24"/>
              </w:rPr>
              <w:tab/>
              <w:t>установку необходимого телекоммуникационного оборудования в узле связи.</w:t>
            </w:r>
          </w:p>
          <w:p w14:paraId="08E9FC4B" w14:textId="77777777" w:rsidR="00794F74" w:rsidRPr="00831977" w:rsidRDefault="00794F74" w:rsidP="00794F74">
            <w:pPr>
              <w:jc w:val="both"/>
              <w:rPr>
                <w:sz w:val="24"/>
              </w:rPr>
            </w:pPr>
          </w:p>
          <w:p w14:paraId="13808258" w14:textId="77777777" w:rsidR="00794F74" w:rsidRPr="00831977" w:rsidRDefault="00794F74" w:rsidP="00794F74">
            <w:pPr>
              <w:jc w:val="both"/>
              <w:rPr>
                <w:b/>
                <w:bCs/>
                <w:sz w:val="24"/>
              </w:rPr>
            </w:pPr>
            <w:r w:rsidRPr="00831977">
              <w:rPr>
                <w:b/>
                <w:bCs/>
                <w:sz w:val="24"/>
              </w:rPr>
              <w:t>Городская радиотрансляционная связь.</w:t>
            </w:r>
          </w:p>
          <w:p w14:paraId="44152D2E" w14:textId="77777777" w:rsidR="00794F74" w:rsidRPr="00831977" w:rsidRDefault="00794F74" w:rsidP="00794F74">
            <w:pPr>
              <w:jc w:val="both"/>
              <w:rPr>
                <w:sz w:val="24"/>
              </w:rPr>
            </w:pPr>
            <w:r w:rsidRPr="00831977">
              <w:rPr>
                <w:sz w:val="24"/>
              </w:rPr>
              <w:t>Проектом предусмотреть устройство распределительной, стояковой и абонентской радиотрансляционной сети объекта.</w:t>
            </w:r>
          </w:p>
          <w:p w14:paraId="7B7314ED" w14:textId="77777777" w:rsidR="00794F74" w:rsidRPr="00831977" w:rsidRDefault="00794F74" w:rsidP="00794F74">
            <w:pPr>
              <w:jc w:val="both"/>
              <w:rPr>
                <w:sz w:val="24"/>
              </w:rPr>
            </w:pPr>
            <w:r w:rsidRPr="00831977">
              <w:rPr>
                <w:sz w:val="24"/>
              </w:rPr>
              <w:t xml:space="preserve">Проектом предусмотреть систему оповещения людей об угрозе возникновения чрезвычайной ситуации. </w:t>
            </w:r>
          </w:p>
          <w:p w14:paraId="08F6B26D" w14:textId="77777777" w:rsidR="00794F74" w:rsidRPr="00831977" w:rsidRDefault="00794F74" w:rsidP="00794F74">
            <w:pPr>
              <w:jc w:val="both"/>
              <w:rPr>
                <w:b/>
                <w:bCs/>
                <w:sz w:val="24"/>
              </w:rPr>
            </w:pPr>
          </w:p>
          <w:p w14:paraId="7B27A97B" w14:textId="77777777" w:rsidR="00794F74" w:rsidRPr="00831977" w:rsidRDefault="00794F74" w:rsidP="00794F74">
            <w:pPr>
              <w:jc w:val="both"/>
              <w:rPr>
                <w:b/>
                <w:bCs/>
                <w:sz w:val="24"/>
              </w:rPr>
            </w:pPr>
            <w:r w:rsidRPr="00831977">
              <w:rPr>
                <w:b/>
                <w:bCs/>
                <w:sz w:val="24"/>
              </w:rPr>
              <w:t>Телевидение вещательное.</w:t>
            </w:r>
          </w:p>
          <w:p w14:paraId="3B9DC221" w14:textId="77777777" w:rsidR="00794F74" w:rsidRPr="00831977" w:rsidRDefault="00794F74" w:rsidP="00794F74">
            <w:pPr>
              <w:jc w:val="both"/>
              <w:rPr>
                <w:sz w:val="24"/>
              </w:rPr>
            </w:pPr>
            <w:r w:rsidRPr="00831977">
              <w:rPr>
                <w:sz w:val="24"/>
              </w:rPr>
              <w:t>Предусмотреть организацию системы коллективного телевидения.</w:t>
            </w:r>
          </w:p>
          <w:p w14:paraId="2E2D3BF0" w14:textId="77777777" w:rsidR="00794F74" w:rsidRPr="00831977" w:rsidRDefault="00794F74" w:rsidP="00794F74">
            <w:pPr>
              <w:jc w:val="both"/>
              <w:rPr>
                <w:sz w:val="24"/>
              </w:rPr>
            </w:pPr>
          </w:p>
          <w:p w14:paraId="186138C3" w14:textId="77777777" w:rsidR="00794F74" w:rsidRPr="00831977" w:rsidRDefault="00794F74" w:rsidP="00794F74">
            <w:pPr>
              <w:jc w:val="both"/>
              <w:rPr>
                <w:b/>
                <w:bCs/>
                <w:sz w:val="24"/>
              </w:rPr>
            </w:pPr>
            <w:r w:rsidRPr="00831977">
              <w:rPr>
                <w:b/>
                <w:bCs/>
                <w:sz w:val="24"/>
              </w:rPr>
              <w:t>Пожарная сигнализация. Оповещение о пожаре.</w:t>
            </w:r>
          </w:p>
          <w:p w14:paraId="64CB4AC2" w14:textId="77777777" w:rsidR="00794F74" w:rsidRPr="00831977" w:rsidRDefault="00794F74" w:rsidP="00794F74">
            <w:pPr>
              <w:jc w:val="both"/>
              <w:rPr>
                <w:sz w:val="24"/>
              </w:rPr>
            </w:pPr>
            <w:r w:rsidRPr="00831977">
              <w:rPr>
                <w:sz w:val="24"/>
              </w:rPr>
              <w:t>Предусмотреть систему адресной пожарной сигнализации с передачей сигнала о пожаре на пульт «01» ФКУ «ЦУКС ГУ МЧС России по г. Москве».</w:t>
            </w:r>
          </w:p>
          <w:p w14:paraId="65FFDDF9" w14:textId="77777777" w:rsidR="00794F74" w:rsidRPr="00831977" w:rsidRDefault="00794F74" w:rsidP="00794F74">
            <w:pPr>
              <w:jc w:val="both"/>
              <w:rPr>
                <w:sz w:val="24"/>
              </w:rPr>
            </w:pPr>
            <w:r w:rsidRPr="00831977">
              <w:rPr>
                <w:sz w:val="24"/>
              </w:rPr>
              <w:t>Предусмотреть автоматизированное рабочее место (АРМ) с программным обеспечением.</w:t>
            </w:r>
          </w:p>
          <w:p w14:paraId="23F39012" w14:textId="77777777" w:rsidR="00794F74" w:rsidRPr="00831977" w:rsidRDefault="00794F74" w:rsidP="00794F74">
            <w:pPr>
              <w:jc w:val="both"/>
              <w:rPr>
                <w:sz w:val="24"/>
              </w:rPr>
            </w:pPr>
            <w:r w:rsidRPr="00831977">
              <w:rPr>
                <w:sz w:val="24"/>
              </w:rPr>
              <w:t xml:space="preserve">В проектной документации разработать алгоритм работы систем противопожарной защиты с учетом конструктивных и архитектурных особенностей здания (зонального дымоудаления (с привязкой отдельных помещений к этим зонам). </w:t>
            </w:r>
          </w:p>
          <w:p w14:paraId="51EACA9F" w14:textId="77777777" w:rsidR="00794F74" w:rsidRPr="00831977" w:rsidRDefault="00794F74" w:rsidP="00794F74">
            <w:pPr>
              <w:jc w:val="both"/>
              <w:rPr>
                <w:b/>
                <w:bCs/>
                <w:sz w:val="24"/>
              </w:rPr>
            </w:pPr>
          </w:p>
          <w:p w14:paraId="376C0590" w14:textId="77777777" w:rsidR="00794F74" w:rsidRPr="00831977" w:rsidRDefault="00794F74" w:rsidP="00794F74">
            <w:pPr>
              <w:jc w:val="both"/>
              <w:rPr>
                <w:b/>
                <w:bCs/>
                <w:sz w:val="24"/>
              </w:rPr>
            </w:pPr>
            <w:r w:rsidRPr="00831977">
              <w:rPr>
                <w:b/>
                <w:bCs/>
                <w:sz w:val="24"/>
              </w:rPr>
              <w:t>Часофикация и звонковая сигнализация.</w:t>
            </w:r>
          </w:p>
          <w:p w14:paraId="461E29F2" w14:textId="77777777" w:rsidR="00794F74" w:rsidRPr="00831977" w:rsidRDefault="00794F74" w:rsidP="00794F74">
            <w:pPr>
              <w:jc w:val="both"/>
              <w:rPr>
                <w:sz w:val="24"/>
              </w:rPr>
            </w:pPr>
            <w:r w:rsidRPr="00831977">
              <w:rPr>
                <w:sz w:val="24"/>
              </w:rPr>
              <w:t xml:space="preserve">Предусмотреть в проектируемом здании систему </w:t>
            </w:r>
            <w:proofErr w:type="spellStart"/>
            <w:r w:rsidRPr="00831977">
              <w:rPr>
                <w:sz w:val="24"/>
              </w:rPr>
              <w:t>электрочасофикации</w:t>
            </w:r>
            <w:proofErr w:type="spellEnd"/>
            <w:r w:rsidRPr="00831977">
              <w:rPr>
                <w:sz w:val="24"/>
              </w:rPr>
              <w:t xml:space="preserve"> и звонковой сигнализации.</w:t>
            </w:r>
          </w:p>
          <w:p w14:paraId="0E3C1171" w14:textId="77777777" w:rsidR="00794F74" w:rsidRPr="00831977" w:rsidRDefault="00794F74" w:rsidP="00794F74">
            <w:pPr>
              <w:jc w:val="both"/>
              <w:rPr>
                <w:sz w:val="24"/>
              </w:rPr>
            </w:pPr>
          </w:p>
          <w:p w14:paraId="3175DE70" w14:textId="77777777" w:rsidR="00794F74" w:rsidRPr="00831977" w:rsidRDefault="00794F74" w:rsidP="00794F74">
            <w:pPr>
              <w:jc w:val="both"/>
              <w:rPr>
                <w:b/>
                <w:bCs/>
                <w:sz w:val="24"/>
              </w:rPr>
            </w:pPr>
            <w:r w:rsidRPr="00831977">
              <w:rPr>
                <w:b/>
                <w:bCs/>
                <w:sz w:val="24"/>
              </w:rPr>
              <w:t>Система видеонаблюдения.</w:t>
            </w:r>
          </w:p>
          <w:p w14:paraId="11E345FB" w14:textId="77777777" w:rsidR="00794F74" w:rsidRPr="00831977" w:rsidRDefault="00794F74" w:rsidP="00794F74">
            <w:pPr>
              <w:jc w:val="both"/>
              <w:rPr>
                <w:sz w:val="24"/>
              </w:rPr>
            </w:pPr>
            <w:r w:rsidRPr="00831977">
              <w:rPr>
                <w:sz w:val="24"/>
              </w:rPr>
              <w:t>Проектом предусмотреть систему видеонаблюдения для обеспечения возможности круглосуточного наблюдения за территорией, прилегающей непосредственно к зданию, и в отдельных зонах внутри него, записи видеоинформации, возможности документирования происходящих событий с целью их последующего анализа.</w:t>
            </w:r>
          </w:p>
          <w:p w14:paraId="5700791C" w14:textId="77777777" w:rsidR="00794F74" w:rsidRPr="00831977" w:rsidRDefault="00794F74" w:rsidP="00794F74">
            <w:pPr>
              <w:jc w:val="both"/>
              <w:rPr>
                <w:sz w:val="24"/>
              </w:rPr>
            </w:pPr>
          </w:p>
          <w:p w14:paraId="48331996" w14:textId="77777777" w:rsidR="00794F74" w:rsidRPr="00831977" w:rsidRDefault="00794F74" w:rsidP="00794F74">
            <w:pPr>
              <w:jc w:val="both"/>
              <w:rPr>
                <w:b/>
                <w:bCs/>
                <w:sz w:val="24"/>
              </w:rPr>
            </w:pPr>
            <w:r w:rsidRPr="00831977">
              <w:rPr>
                <w:b/>
                <w:bCs/>
                <w:sz w:val="24"/>
              </w:rPr>
              <w:t>Система контроля доступа.</w:t>
            </w:r>
          </w:p>
          <w:p w14:paraId="6B697757" w14:textId="77777777" w:rsidR="00794F74" w:rsidRPr="00831977" w:rsidRDefault="00794F74" w:rsidP="00794F74">
            <w:pPr>
              <w:jc w:val="both"/>
              <w:rPr>
                <w:b/>
                <w:bCs/>
                <w:sz w:val="24"/>
              </w:rPr>
            </w:pPr>
            <w:r w:rsidRPr="00831977">
              <w:rPr>
                <w:b/>
                <w:bCs/>
                <w:sz w:val="24"/>
              </w:rPr>
              <w:t>Система «Проход и питание».</w:t>
            </w:r>
          </w:p>
          <w:p w14:paraId="48143B5E" w14:textId="77777777" w:rsidR="00794F74" w:rsidRPr="00831977" w:rsidRDefault="00794F74" w:rsidP="00794F74">
            <w:pPr>
              <w:jc w:val="both"/>
              <w:rPr>
                <w:sz w:val="24"/>
              </w:rPr>
            </w:pPr>
            <w:r w:rsidRPr="00831977">
              <w:rPr>
                <w:sz w:val="24"/>
              </w:rPr>
              <w:t xml:space="preserve">Предусмотреть оснащение здания оборудованием для информационной системы «Проход и питание» в соответствии с рекомендациями Департамента информационных технологий города Москвы. </w:t>
            </w:r>
          </w:p>
          <w:p w14:paraId="4B365B3E" w14:textId="77777777" w:rsidR="00794F74" w:rsidRPr="00831977" w:rsidRDefault="00794F74" w:rsidP="00794F74">
            <w:pPr>
              <w:jc w:val="both"/>
              <w:rPr>
                <w:sz w:val="24"/>
              </w:rPr>
            </w:pPr>
            <w:r w:rsidRPr="00831977">
              <w:rPr>
                <w:sz w:val="24"/>
              </w:rPr>
              <w:lastRenderedPageBreak/>
              <w:t>ЛВС МЭШ и ИС «Проход и питание» выполнить в соответствии с требованиями отраслевого стандарта оснащения образовательных организаций города Москвы в части обеспечения использования сервисов московской электронной школы и Информационной системы «Проход и Питание».</w:t>
            </w:r>
          </w:p>
          <w:p w14:paraId="7F57280B" w14:textId="77777777" w:rsidR="00794F74" w:rsidRPr="00831977" w:rsidRDefault="00794F74" w:rsidP="00794F74">
            <w:pPr>
              <w:jc w:val="both"/>
              <w:rPr>
                <w:sz w:val="24"/>
              </w:rPr>
            </w:pPr>
          </w:p>
          <w:p w14:paraId="4DA83BFC" w14:textId="77777777" w:rsidR="00794F74" w:rsidRPr="00831977" w:rsidRDefault="00794F74" w:rsidP="00794F74">
            <w:pPr>
              <w:jc w:val="both"/>
              <w:rPr>
                <w:b/>
                <w:bCs/>
                <w:sz w:val="24"/>
              </w:rPr>
            </w:pPr>
            <w:r w:rsidRPr="00831977">
              <w:rPr>
                <w:b/>
                <w:bCs/>
                <w:sz w:val="24"/>
              </w:rPr>
              <w:t>Локально-вычислительная сеть.</w:t>
            </w:r>
          </w:p>
          <w:p w14:paraId="4A12147A" w14:textId="77777777" w:rsidR="00794F74" w:rsidRPr="00831977" w:rsidRDefault="00794F74" w:rsidP="00794F74">
            <w:pPr>
              <w:jc w:val="both"/>
              <w:rPr>
                <w:sz w:val="24"/>
              </w:rPr>
            </w:pPr>
            <w:r w:rsidRPr="00831977">
              <w:rPr>
                <w:sz w:val="24"/>
              </w:rPr>
              <w:t>Количество рабочих мест пользователей локальной вычислительной сетью (ЛВС) определить заданием на проектирование.</w:t>
            </w:r>
          </w:p>
          <w:p w14:paraId="32A875AC" w14:textId="77777777" w:rsidR="00794F74" w:rsidRPr="00831977" w:rsidRDefault="00794F74" w:rsidP="00794F74">
            <w:pPr>
              <w:jc w:val="both"/>
              <w:rPr>
                <w:sz w:val="24"/>
              </w:rPr>
            </w:pPr>
            <w:r w:rsidRPr="00831977">
              <w:rPr>
                <w:sz w:val="24"/>
              </w:rPr>
              <w:t>Предусмотреть четыре разделенных сегмента ЛВС:</w:t>
            </w:r>
          </w:p>
          <w:p w14:paraId="03B709CD" w14:textId="77777777" w:rsidR="00794F74" w:rsidRPr="00831977" w:rsidRDefault="00794F74" w:rsidP="00794F74">
            <w:pPr>
              <w:jc w:val="both"/>
              <w:rPr>
                <w:sz w:val="24"/>
              </w:rPr>
            </w:pPr>
            <w:r w:rsidRPr="00831977">
              <w:rPr>
                <w:sz w:val="24"/>
              </w:rPr>
              <w:t>■</w:t>
            </w:r>
            <w:r w:rsidRPr="00831977">
              <w:rPr>
                <w:sz w:val="24"/>
              </w:rPr>
              <w:tab/>
              <w:t>сегмент связи (далее - ЛВС СС);</w:t>
            </w:r>
          </w:p>
          <w:p w14:paraId="1FFFA76F" w14:textId="77777777" w:rsidR="00794F74" w:rsidRPr="00831977" w:rsidRDefault="00794F74" w:rsidP="00794F74">
            <w:pPr>
              <w:jc w:val="both"/>
              <w:rPr>
                <w:sz w:val="24"/>
              </w:rPr>
            </w:pPr>
            <w:r w:rsidRPr="00831977">
              <w:rPr>
                <w:sz w:val="24"/>
              </w:rPr>
              <w:t>■</w:t>
            </w:r>
            <w:r w:rsidRPr="00831977">
              <w:rPr>
                <w:sz w:val="24"/>
              </w:rPr>
              <w:tab/>
              <w:t>сегмент безопасности (далее — ЛВС СБ);</w:t>
            </w:r>
          </w:p>
          <w:p w14:paraId="2DC71C60" w14:textId="77777777" w:rsidR="00794F74" w:rsidRPr="00831977" w:rsidRDefault="00794F74" w:rsidP="00794F74">
            <w:pPr>
              <w:jc w:val="both"/>
              <w:rPr>
                <w:sz w:val="24"/>
              </w:rPr>
            </w:pPr>
            <w:r w:rsidRPr="00831977">
              <w:rPr>
                <w:sz w:val="24"/>
              </w:rPr>
              <w:t>■</w:t>
            </w:r>
            <w:r w:rsidRPr="00831977">
              <w:rPr>
                <w:sz w:val="24"/>
              </w:rPr>
              <w:tab/>
              <w:t>сегмент МЭШ (далее - ЛВС МЭШ);</w:t>
            </w:r>
          </w:p>
          <w:p w14:paraId="4A985A8D" w14:textId="77777777" w:rsidR="00794F74" w:rsidRPr="00831977" w:rsidRDefault="00794F74" w:rsidP="00794F74">
            <w:pPr>
              <w:jc w:val="both"/>
              <w:rPr>
                <w:sz w:val="24"/>
              </w:rPr>
            </w:pPr>
            <w:r w:rsidRPr="00831977">
              <w:rPr>
                <w:sz w:val="24"/>
              </w:rPr>
              <w:t>■</w:t>
            </w:r>
            <w:r w:rsidRPr="00831977">
              <w:rPr>
                <w:sz w:val="24"/>
              </w:rPr>
              <w:tab/>
              <w:t>сегмент ИС «Проход и питание» (далее - ЛВС ИС «ПП»).</w:t>
            </w:r>
          </w:p>
          <w:p w14:paraId="51D6BE98" w14:textId="77777777" w:rsidR="00794F74" w:rsidRPr="00831977" w:rsidRDefault="00794F74" w:rsidP="00794F74">
            <w:pPr>
              <w:jc w:val="both"/>
              <w:rPr>
                <w:sz w:val="24"/>
              </w:rPr>
            </w:pPr>
          </w:p>
          <w:p w14:paraId="365AB239" w14:textId="77777777" w:rsidR="00794F74" w:rsidRPr="00831977" w:rsidRDefault="00794F74" w:rsidP="00794F74">
            <w:pPr>
              <w:jc w:val="both"/>
              <w:rPr>
                <w:b/>
                <w:sz w:val="24"/>
              </w:rPr>
            </w:pPr>
            <w:r w:rsidRPr="00831977">
              <w:rPr>
                <w:b/>
                <w:sz w:val="24"/>
              </w:rPr>
              <w:t>Автоматизация и диспетчеризация инженерных сетей.</w:t>
            </w:r>
          </w:p>
          <w:p w14:paraId="507408DA" w14:textId="77777777" w:rsidR="00794F74" w:rsidRPr="00831977" w:rsidRDefault="00794F74" w:rsidP="00794F74">
            <w:pPr>
              <w:jc w:val="both"/>
              <w:rPr>
                <w:sz w:val="24"/>
              </w:rPr>
            </w:pPr>
            <w:r w:rsidRPr="00831977">
              <w:rPr>
                <w:sz w:val="24"/>
              </w:rPr>
              <w:t>Автоматизации и диспетчеризации подлежат следующие инженерные системы:</w:t>
            </w:r>
          </w:p>
          <w:p w14:paraId="0E846C5D" w14:textId="77777777" w:rsidR="00794F74" w:rsidRPr="00831977" w:rsidRDefault="00794F74" w:rsidP="00794F74">
            <w:pPr>
              <w:jc w:val="both"/>
              <w:rPr>
                <w:sz w:val="24"/>
              </w:rPr>
            </w:pPr>
            <w:r w:rsidRPr="00831977">
              <w:rPr>
                <w:sz w:val="24"/>
              </w:rPr>
              <w:t>■</w:t>
            </w:r>
            <w:r w:rsidRPr="00831977">
              <w:rPr>
                <w:sz w:val="24"/>
              </w:rPr>
              <w:tab/>
              <w:t>приточно-вытяжная вентиляция;</w:t>
            </w:r>
          </w:p>
          <w:p w14:paraId="093DE51C" w14:textId="77777777" w:rsidR="00794F74" w:rsidRPr="00831977" w:rsidRDefault="00794F74" w:rsidP="00794F74">
            <w:pPr>
              <w:jc w:val="both"/>
              <w:rPr>
                <w:sz w:val="24"/>
              </w:rPr>
            </w:pPr>
            <w:r w:rsidRPr="00831977">
              <w:rPr>
                <w:sz w:val="24"/>
              </w:rPr>
              <w:t>■</w:t>
            </w:r>
            <w:r w:rsidRPr="00831977">
              <w:rPr>
                <w:sz w:val="24"/>
              </w:rPr>
              <w:tab/>
              <w:t>кондиционирование (</w:t>
            </w:r>
            <w:proofErr w:type="spellStart"/>
            <w:r w:rsidRPr="00831977">
              <w:rPr>
                <w:sz w:val="24"/>
              </w:rPr>
              <w:t>хладоцентр</w:t>
            </w:r>
            <w:proofErr w:type="spellEnd"/>
            <w:r w:rsidRPr="00831977">
              <w:rPr>
                <w:sz w:val="24"/>
              </w:rPr>
              <w:t>);</w:t>
            </w:r>
          </w:p>
          <w:p w14:paraId="268B14ED" w14:textId="77777777" w:rsidR="00794F74" w:rsidRPr="00831977" w:rsidRDefault="00794F74" w:rsidP="00794F74">
            <w:pPr>
              <w:jc w:val="both"/>
              <w:rPr>
                <w:sz w:val="24"/>
              </w:rPr>
            </w:pPr>
            <w:r w:rsidRPr="00831977">
              <w:rPr>
                <w:sz w:val="24"/>
              </w:rPr>
              <w:t>■</w:t>
            </w:r>
            <w:r w:rsidRPr="00831977">
              <w:rPr>
                <w:sz w:val="24"/>
              </w:rPr>
              <w:tab/>
              <w:t>управление климатом в помещениях;</w:t>
            </w:r>
          </w:p>
          <w:p w14:paraId="40AE92F4" w14:textId="77777777" w:rsidR="00794F74" w:rsidRPr="00831977" w:rsidRDefault="00794F74" w:rsidP="00794F74">
            <w:pPr>
              <w:jc w:val="both"/>
              <w:rPr>
                <w:sz w:val="24"/>
              </w:rPr>
            </w:pPr>
            <w:r w:rsidRPr="00831977">
              <w:rPr>
                <w:sz w:val="24"/>
              </w:rPr>
              <w:t>■</w:t>
            </w:r>
            <w:r w:rsidRPr="00831977">
              <w:rPr>
                <w:sz w:val="24"/>
              </w:rPr>
              <w:tab/>
              <w:t>противодымная вентиляция;</w:t>
            </w:r>
          </w:p>
          <w:p w14:paraId="04485FBA" w14:textId="77777777" w:rsidR="00794F74" w:rsidRPr="00831977" w:rsidRDefault="00794F74" w:rsidP="00794F74">
            <w:pPr>
              <w:jc w:val="both"/>
              <w:rPr>
                <w:sz w:val="24"/>
              </w:rPr>
            </w:pPr>
            <w:r w:rsidRPr="00831977">
              <w:rPr>
                <w:sz w:val="24"/>
              </w:rPr>
              <w:t>■</w:t>
            </w:r>
            <w:r w:rsidRPr="00831977">
              <w:rPr>
                <w:sz w:val="24"/>
              </w:rPr>
              <w:tab/>
              <w:t>теплоснабжения (индивидуальный тепловой пункт);</w:t>
            </w:r>
          </w:p>
          <w:p w14:paraId="678D282D" w14:textId="77777777" w:rsidR="00794F74" w:rsidRPr="00831977" w:rsidRDefault="00794F74" w:rsidP="00794F74">
            <w:pPr>
              <w:jc w:val="both"/>
              <w:rPr>
                <w:sz w:val="24"/>
              </w:rPr>
            </w:pPr>
            <w:r w:rsidRPr="00831977">
              <w:rPr>
                <w:sz w:val="24"/>
              </w:rPr>
              <w:t>■</w:t>
            </w:r>
            <w:r w:rsidRPr="00831977">
              <w:rPr>
                <w:sz w:val="24"/>
              </w:rPr>
              <w:tab/>
              <w:t>хозяйственно-питьевого водоснабжения;</w:t>
            </w:r>
          </w:p>
          <w:p w14:paraId="2D4B3CBC" w14:textId="77777777" w:rsidR="00794F74" w:rsidRPr="00831977" w:rsidRDefault="00794F74" w:rsidP="00794F74">
            <w:pPr>
              <w:jc w:val="both"/>
              <w:rPr>
                <w:sz w:val="24"/>
              </w:rPr>
            </w:pPr>
            <w:r w:rsidRPr="00831977">
              <w:rPr>
                <w:sz w:val="24"/>
              </w:rPr>
              <w:t>■</w:t>
            </w:r>
            <w:r w:rsidRPr="00831977">
              <w:rPr>
                <w:sz w:val="24"/>
              </w:rPr>
              <w:tab/>
              <w:t>водяного пожаротушения (при обоснованном проектом применении);</w:t>
            </w:r>
          </w:p>
          <w:p w14:paraId="3A65D1D6" w14:textId="77777777" w:rsidR="00794F74" w:rsidRPr="00831977" w:rsidRDefault="00794F74" w:rsidP="00794F74">
            <w:pPr>
              <w:jc w:val="both"/>
              <w:rPr>
                <w:sz w:val="24"/>
              </w:rPr>
            </w:pPr>
            <w:r w:rsidRPr="00831977">
              <w:rPr>
                <w:sz w:val="24"/>
              </w:rPr>
              <w:t>■</w:t>
            </w:r>
            <w:r w:rsidRPr="00831977">
              <w:rPr>
                <w:sz w:val="24"/>
              </w:rPr>
              <w:tab/>
              <w:t>хозяйственно-бытовой канализации;</w:t>
            </w:r>
          </w:p>
          <w:p w14:paraId="6F2FDAE7" w14:textId="77777777" w:rsidR="00794F74" w:rsidRPr="00831977" w:rsidRDefault="00794F74" w:rsidP="00794F74">
            <w:pPr>
              <w:jc w:val="both"/>
              <w:rPr>
                <w:sz w:val="24"/>
              </w:rPr>
            </w:pPr>
            <w:r w:rsidRPr="00831977">
              <w:rPr>
                <w:sz w:val="24"/>
              </w:rPr>
              <w:t>■</w:t>
            </w:r>
            <w:r w:rsidRPr="00831977">
              <w:rPr>
                <w:sz w:val="24"/>
              </w:rPr>
              <w:tab/>
              <w:t>дренажные насосы;</w:t>
            </w:r>
          </w:p>
          <w:p w14:paraId="19EDB9CB" w14:textId="77777777" w:rsidR="00794F74" w:rsidRPr="00831977" w:rsidRDefault="00794F74" w:rsidP="00794F74">
            <w:pPr>
              <w:jc w:val="both"/>
              <w:rPr>
                <w:sz w:val="24"/>
              </w:rPr>
            </w:pPr>
            <w:r w:rsidRPr="00831977">
              <w:rPr>
                <w:sz w:val="24"/>
              </w:rPr>
              <w:t>■</w:t>
            </w:r>
            <w:r w:rsidRPr="00831977">
              <w:rPr>
                <w:sz w:val="24"/>
              </w:rPr>
              <w:tab/>
              <w:t>внутреннего электроосвещения, электроснабжения;</w:t>
            </w:r>
          </w:p>
          <w:p w14:paraId="4FFD6D8C" w14:textId="77777777" w:rsidR="00794F74" w:rsidRPr="00831977" w:rsidRDefault="00794F74" w:rsidP="00794F74">
            <w:pPr>
              <w:jc w:val="both"/>
              <w:rPr>
                <w:sz w:val="24"/>
              </w:rPr>
            </w:pPr>
            <w:r w:rsidRPr="00831977">
              <w:rPr>
                <w:sz w:val="24"/>
              </w:rPr>
              <w:t>■</w:t>
            </w:r>
            <w:r w:rsidRPr="00831977">
              <w:rPr>
                <w:sz w:val="24"/>
              </w:rPr>
              <w:tab/>
              <w:t>вертикального транспорта;</w:t>
            </w:r>
          </w:p>
          <w:p w14:paraId="486074AB" w14:textId="77777777" w:rsidR="00794F74" w:rsidRPr="00831977" w:rsidRDefault="00794F74" w:rsidP="00794F74">
            <w:pPr>
              <w:jc w:val="both"/>
              <w:rPr>
                <w:sz w:val="24"/>
              </w:rPr>
            </w:pPr>
            <w:r w:rsidRPr="00831977">
              <w:rPr>
                <w:sz w:val="24"/>
              </w:rPr>
              <w:t>■</w:t>
            </w:r>
            <w:r w:rsidRPr="00831977">
              <w:rPr>
                <w:sz w:val="24"/>
              </w:rPr>
              <w:tab/>
              <w:t>коммерческого учета энергоресурсов;</w:t>
            </w:r>
          </w:p>
          <w:p w14:paraId="376891AC" w14:textId="77777777" w:rsidR="00794F74" w:rsidRPr="00831977" w:rsidRDefault="00794F74" w:rsidP="00794F74">
            <w:pPr>
              <w:jc w:val="both"/>
              <w:rPr>
                <w:sz w:val="24"/>
              </w:rPr>
            </w:pPr>
            <w:r w:rsidRPr="00831977">
              <w:rPr>
                <w:sz w:val="24"/>
              </w:rPr>
              <w:t>■</w:t>
            </w:r>
            <w:r w:rsidRPr="00831977">
              <w:rPr>
                <w:sz w:val="24"/>
              </w:rPr>
              <w:tab/>
              <w:t>противопожарной защиты;</w:t>
            </w:r>
          </w:p>
          <w:p w14:paraId="41A94D40" w14:textId="77777777" w:rsidR="00794F74" w:rsidRPr="00831977" w:rsidRDefault="00794F74" w:rsidP="00794F74">
            <w:pPr>
              <w:jc w:val="both"/>
              <w:rPr>
                <w:sz w:val="24"/>
              </w:rPr>
            </w:pPr>
            <w:r w:rsidRPr="00831977">
              <w:rPr>
                <w:sz w:val="24"/>
              </w:rPr>
              <w:t>■</w:t>
            </w:r>
            <w:r w:rsidRPr="00831977">
              <w:rPr>
                <w:sz w:val="24"/>
              </w:rPr>
              <w:tab/>
              <w:t>воздушно-тепловые завесы.</w:t>
            </w:r>
          </w:p>
          <w:p w14:paraId="17055AF5" w14:textId="77777777" w:rsidR="00794F74" w:rsidRPr="00831977" w:rsidRDefault="00794F74" w:rsidP="00794F74">
            <w:pPr>
              <w:jc w:val="both"/>
              <w:rPr>
                <w:sz w:val="24"/>
              </w:rPr>
            </w:pPr>
          </w:p>
          <w:p w14:paraId="437F2027" w14:textId="77777777" w:rsidR="00794F74" w:rsidRPr="00831977" w:rsidRDefault="00794F74" w:rsidP="00794F74">
            <w:pPr>
              <w:jc w:val="both"/>
              <w:rPr>
                <w:sz w:val="24"/>
              </w:rPr>
            </w:pPr>
            <w:r w:rsidRPr="00831977">
              <w:rPr>
                <w:sz w:val="24"/>
              </w:rPr>
              <w:t>Проектными решениями предусмотреть:</w:t>
            </w:r>
          </w:p>
          <w:p w14:paraId="7F014604" w14:textId="77777777" w:rsidR="00794F74" w:rsidRPr="00831977" w:rsidRDefault="00794F74" w:rsidP="00794F74">
            <w:pPr>
              <w:jc w:val="both"/>
              <w:rPr>
                <w:sz w:val="24"/>
              </w:rPr>
            </w:pPr>
            <w:r w:rsidRPr="00831977">
              <w:rPr>
                <w:sz w:val="24"/>
              </w:rPr>
              <w:t>− автоматическое, дистанционное и ручное управление</w:t>
            </w:r>
          </w:p>
          <w:p w14:paraId="6EE7FD17" w14:textId="77777777" w:rsidR="00794F74" w:rsidRPr="00831977" w:rsidRDefault="00794F74" w:rsidP="00794F74">
            <w:pPr>
              <w:jc w:val="both"/>
              <w:rPr>
                <w:sz w:val="24"/>
              </w:rPr>
            </w:pPr>
            <w:r w:rsidRPr="00831977">
              <w:rPr>
                <w:sz w:val="24"/>
              </w:rPr>
              <w:t>установками общеобменной вентиляции;</w:t>
            </w:r>
          </w:p>
          <w:p w14:paraId="54E53C16" w14:textId="77777777" w:rsidR="00794F74" w:rsidRPr="00831977" w:rsidRDefault="00794F74" w:rsidP="00794F74">
            <w:pPr>
              <w:jc w:val="both"/>
              <w:rPr>
                <w:sz w:val="24"/>
              </w:rPr>
            </w:pPr>
            <w:r w:rsidRPr="00831977">
              <w:rPr>
                <w:sz w:val="24"/>
              </w:rPr>
              <w:t>− автоматизацию работы приточных установок: поддержание требуемой температуры приточного воздуха, контроль загрязнения фильтров и напора вентиляторов, защиты калориферов от замораживания по температуре воздуха и обратной воды;</w:t>
            </w:r>
          </w:p>
          <w:p w14:paraId="793F0502" w14:textId="77777777" w:rsidR="00794F74" w:rsidRPr="00831977" w:rsidRDefault="00794F74" w:rsidP="00794F74">
            <w:pPr>
              <w:jc w:val="both"/>
              <w:rPr>
                <w:sz w:val="24"/>
              </w:rPr>
            </w:pPr>
            <w:r w:rsidRPr="00831977">
              <w:rPr>
                <w:sz w:val="24"/>
              </w:rPr>
              <w:t>− автоматическое отключение систем общеобменной вентиляции, холодоснабжения, воздушно-тепловых завес,</w:t>
            </w:r>
          </w:p>
          <w:p w14:paraId="01B028F3" w14:textId="77777777" w:rsidR="00794F74" w:rsidRPr="00831977" w:rsidRDefault="00794F74" w:rsidP="00794F74">
            <w:pPr>
              <w:jc w:val="both"/>
              <w:rPr>
                <w:sz w:val="24"/>
              </w:rPr>
            </w:pPr>
            <w:r w:rsidRPr="00831977">
              <w:rPr>
                <w:sz w:val="24"/>
              </w:rPr>
              <w:t>кондиционирования, воздушного отопления при пожаре;</w:t>
            </w:r>
          </w:p>
          <w:p w14:paraId="5E1F9245" w14:textId="77777777" w:rsidR="00794F74" w:rsidRPr="00831977" w:rsidRDefault="00794F74" w:rsidP="00794F74">
            <w:pPr>
              <w:jc w:val="both"/>
              <w:rPr>
                <w:sz w:val="24"/>
              </w:rPr>
            </w:pPr>
            <w:r w:rsidRPr="00831977">
              <w:rPr>
                <w:sz w:val="24"/>
              </w:rPr>
              <w:lastRenderedPageBreak/>
              <w:t>− для приточных систем вентиляции электропитание цепей управления защиты от замораживания по первой категории надежности;</w:t>
            </w:r>
          </w:p>
          <w:p w14:paraId="7C3B5069" w14:textId="77777777" w:rsidR="00794F74" w:rsidRPr="00831977" w:rsidRDefault="00794F74" w:rsidP="00794F74">
            <w:pPr>
              <w:jc w:val="both"/>
              <w:rPr>
                <w:sz w:val="24"/>
              </w:rPr>
            </w:pPr>
            <w:r w:rsidRPr="00831977">
              <w:rPr>
                <w:sz w:val="24"/>
              </w:rPr>
              <w:t>− работу систем вентиляции по временному графику;</w:t>
            </w:r>
          </w:p>
          <w:p w14:paraId="0A88B9D8" w14:textId="77777777" w:rsidR="00794F74" w:rsidRPr="00831977" w:rsidRDefault="00794F74" w:rsidP="00794F74">
            <w:pPr>
              <w:jc w:val="both"/>
              <w:rPr>
                <w:sz w:val="24"/>
              </w:rPr>
            </w:pPr>
            <w:r w:rsidRPr="00831977">
              <w:rPr>
                <w:sz w:val="24"/>
              </w:rPr>
              <w:t>− автоматическое, дистанционное и ручное управление системами противодымной вентиляции в соответствии с Федеральным законом от 22.07.2008 № 123-ФЗ «Технический регламент о требованиях пожарной безопасности» и ГОСТ Р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14:paraId="3A4E43F3" w14:textId="77777777" w:rsidR="00794F74" w:rsidRPr="00831977" w:rsidRDefault="00794F74" w:rsidP="00794F74">
            <w:pPr>
              <w:jc w:val="both"/>
              <w:rPr>
                <w:sz w:val="24"/>
              </w:rPr>
            </w:pPr>
            <w:r w:rsidRPr="00831977">
              <w:rPr>
                <w:sz w:val="24"/>
              </w:rPr>
              <w:t>− автоматическое, дистанционное и ручное управление</w:t>
            </w:r>
          </w:p>
          <w:p w14:paraId="679188C2" w14:textId="77777777" w:rsidR="00794F74" w:rsidRPr="00831977" w:rsidRDefault="00794F74" w:rsidP="00794F74">
            <w:pPr>
              <w:jc w:val="both"/>
              <w:rPr>
                <w:sz w:val="24"/>
              </w:rPr>
            </w:pPr>
            <w:proofErr w:type="spellStart"/>
            <w:r w:rsidRPr="00831977">
              <w:rPr>
                <w:sz w:val="24"/>
              </w:rPr>
              <w:t>огнезадерживающими</w:t>
            </w:r>
            <w:proofErr w:type="spellEnd"/>
            <w:r w:rsidRPr="00831977">
              <w:rPr>
                <w:sz w:val="24"/>
              </w:rPr>
              <w:t xml:space="preserve"> клапанами вентиляционных систем;</w:t>
            </w:r>
          </w:p>
          <w:p w14:paraId="55385F41" w14:textId="77777777" w:rsidR="00794F74" w:rsidRPr="00831977" w:rsidRDefault="00794F74" w:rsidP="00794F74">
            <w:pPr>
              <w:jc w:val="both"/>
              <w:rPr>
                <w:sz w:val="24"/>
              </w:rPr>
            </w:pPr>
            <w:r w:rsidRPr="00831977">
              <w:rPr>
                <w:sz w:val="24"/>
              </w:rPr>
              <w:t>− автоматическое, дистанционное и ручное управление противопожарными клапанами систем противодымной</w:t>
            </w:r>
          </w:p>
          <w:p w14:paraId="6EAB2637" w14:textId="77777777" w:rsidR="00794F74" w:rsidRPr="00831977" w:rsidRDefault="00794F74" w:rsidP="00794F74">
            <w:pPr>
              <w:jc w:val="both"/>
              <w:rPr>
                <w:sz w:val="24"/>
              </w:rPr>
            </w:pPr>
            <w:r w:rsidRPr="00831977">
              <w:rPr>
                <w:sz w:val="24"/>
              </w:rPr>
              <w:t>вентиляции;</w:t>
            </w:r>
          </w:p>
          <w:p w14:paraId="36E5F182" w14:textId="77777777" w:rsidR="00794F74" w:rsidRPr="00831977" w:rsidRDefault="00794F74" w:rsidP="00794F74">
            <w:pPr>
              <w:jc w:val="both"/>
              <w:rPr>
                <w:sz w:val="24"/>
              </w:rPr>
            </w:pPr>
            <w:r w:rsidRPr="00831977">
              <w:rPr>
                <w:sz w:val="24"/>
              </w:rPr>
              <w:t>− автоматическое включение систем приточной и вытяжной противодымной вентиляции при пожаре;</w:t>
            </w:r>
          </w:p>
          <w:p w14:paraId="2E6EE6DD" w14:textId="77777777" w:rsidR="00794F74" w:rsidRPr="00831977" w:rsidRDefault="00794F74" w:rsidP="00794F74">
            <w:pPr>
              <w:jc w:val="both"/>
              <w:rPr>
                <w:sz w:val="24"/>
              </w:rPr>
            </w:pPr>
            <w:r w:rsidRPr="00831977">
              <w:rPr>
                <w:sz w:val="24"/>
              </w:rPr>
              <w:t>− автоматическое, дистанционное и ручное управление</w:t>
            </w:r>
          </w:p>
          <w:p w14:paraId="6F9B6F91" w14:textId="77777777" w:rsidR="00794F74" w:rsidRPr="00831977" w:rsidRDefault="00794F74" w:rsidP="00794F74">
            <w:pPr>
              <w:jc w:val="both"/>
              <w:rPr>
                <w:sz w:val="24"/>
              </w:rPr>
            </w:pPr>
            <w:r w:rsidRPr="00831977">
              <w:rPr>
                <w:sz w:val="24"/>
              </w:rPr>
              <w:t>канализационными затворами и их состояние;</w:t>
            </w:r>
          </w:p>
          <w:p w14:paraId="3914123A" w14:textId="77777777" w:rsidR="00794F74" w:rsidRPr="00831977" w:rsidRDefault="00794F74" w:rsidP="00794F74">
            <w:pPr>
              <w:jc w:val="both"/>
              <w:rPr>
                <w:sz w:val="24"/>
              </w:rPr>
            </w:pPr>
            <w:r w:rsidRPr="00831977">
              <w:rPr>
                <w:sz w:val="24"/>
              </w:rPr>
              <w:t>− автоматическое, дистанционное и ручное управление рабочим, аварийным, охранным и дежурным освещением;</w:t>
            </w:r>
          </w:p>
          <w:p w14:paraId="520BFAFC" w14:textId="564179D9" w:rsidR="00794F74" w:rsidRPr="00831977" w:rsidRDefault="00794F74" w:rsidP="00794F74">
            <w:pPr>
              <w:jc w:val="both"/>
              <w:rPr>
                <w:sz w:val="24"/>
              </w:rPr>
            </w:pPr>
            <w:r w:rsidRPr="00831977">
              <w:rPr>
                <w:sz w:val="24"/>
              </w:rPr>
              <w:t xml:space="preserve">− </w:t>
            </w:r>
            <w:r w:rsidR="007A316D" w:rsidRPr="00831977">
              <w:rPr>
                <w:sz w:val="24"/>
              </w:rPr>
              <w:t>автоматизированная система управления и диспетчеризации</w:t>
            </w:r>
            <w:r w:rsidRPr="00831977">
              <w:rPr>
                <w:sz w:val="24"/>
              </w:rPr>
              <w:t xml:space="preserve"> для контроля состояния и управления инженерным оборудованием;</w:t>
            </w:r>
          </w:p>
          <w:p w14:paraId="30A86D10" w14:textId="77777777" w:rsidR="00794F74" w:rsidRPr="00831977" w:rsidRDefault="00794F74" w:rsidP="00794F74">
            <w:pPr>
              <w:jc w:val="both"/>
              <w:rPr>
                <w:sz w:val="24"/>
              </w:rPr>
            </w:pPr>
            <w:r w:rsidRPr="00831977">
              <w:rPr>
                <w:sz w:val="24"/>
              </w:rPr>
              <w:t>− установку частотных регуляторов для систем общеобменной вентиляции;</w:t>
            </w:r>
          </w:p>
          <w:p w14:paraId="486CDEA5" w14:textId="0FC92DBE" w:rsidR="00794F74" w:rsidRDefault="00794F74" w:rsidP="00794F74">
            <w:pPr>
              <w:jc w:val="both"/>
              <w:rPr>
                <w:sz w:val="24"/>
              </w:rPr>
            </w:pPr>
            <w:r w:rsidRPr="00831977">
              <w:rPr>
                <w:sz w:val="24"/>
              </w:rPr>
              <w:t>− меню управления контроллера на русском языке.</w:t>
            </w:r>
          </w:p>
          <w:p w14:paraId="33EC97EF" w14:textId="77777777" w:rsidR="007C4AF8" w:rsidRPr="00831977" w:rsidRDefault="007C4AF8" w:rsidP="00794F74">
            <w:pPr>
              <w:jc w:val="both"/>
              <w:rPr>
                <w:sz w:val="24"/>
              </w:rPr>
            </w:pPr>
          </w:p>
          <w:p w14:paraId="13A645FF" w14:textId="77777777" w:rsidR="00794F74" w:rsidRPr="00831977" w:rsidRDefault="00794F74" w:rsidP="00794F74">
            <w:pPr>
              <w:jc w:val="both"/>
              <w:rPr>
                <w:b/>
                <w:sz w:val="24"/>
              </w:rPr>
            </w:pPr>
            <w:r w:rsidRPr="00831977">
              <w:rPr>
                <w:b/>
                <w:sz w:val="24"/>
              </w:rPr>
              <w:t>Коммерческий учет энергоресурсов.</w:t>
            </w:r>
          </w:p>
          <w:p w14:paraId="478C8D55" w14:textId="6CD80A3F" w:rsidR="00794F74" w:rsidRPr="00831977" w:rsidRDefault="00794F74" w:rsidP="00794F74">
            <w:pPr>
              <w:jc w:val="both"/>
              <w:rPr>
                <w:sz w:val="24"/>
              </w:rPr>
            </w:pPr>
            <w:r w:rsidRPr="00831977">
              <w:rPr>
                <w:sz w:val="24"/>
              </w:rPr>
              <w:t>Автоматизированную информационно-измерительную систему коммерческого учета энергоресурсов (АИИС КУЭ) выполнить в соответствии с требованиями ресурсоснабжающих организаций.</w:t>
            </w:r>
          </w:p>
        </w:tc>
      </w:tr>
      <w:tr w:rsidR="00794F74" w:rsidRPr="00831977" w14:paraId="14EAAD8A" w14:textId="77777777" w:rsidTr="0089351A">
        <w:trPr>
          <w:trHeight w:val="678"/>
        </w:trPr>
        <w:tc>
          <w:tcPr>
            <w:tcW w:w="593" w:type="dxa"/>
          </w:tcPr>
          <w:p w14:paraId="2291ABAF" w14:textId="77777777" w:rsidR="00794F74" w:rsidRPr="00831977" w:rsidRDefault="00794F74" w:rsidP="00794F74">
            <w:pPr>
              <w:pStyle w:val="ae"/>
              <w:numPr>
                <w:ilvl w:val="0"/>
                <w:numId w:val="4"/>
              </w:numPr>
              <w:ind w:left="284"/>
              <w:jc w:val="right"/>
              <w:rPr>
                <w:b/>
                <w:sz w:val="24"/>
              </w:rPr>
            </w:pPr>
          </w:p>
        </w:tc>
        <w:tc>
          <w:tcPr>
            <w:tcW w:w="3402" w:type="dxa"/>
          </w:tcPr>
          <w:p w14:paraId="49740C6D" w14:textId="2EFFAD8F" w:rsidR="00794F74" w:rsidRPr="00831977" w:rsidRDefault="00794F74" w:rsidP="00794F74">
            <w:pPr>
              <w:tabs>
                <w:tab w:val="left" w:pos="225"/>
              </w:tabs>
              <w:jc w:val="center"/>
              <w:rPr>
                <w:b/>
                <w:sz w:val="24"/>
              </w:rPr>
            </w:pPr>
            <w:r w:rsidRPr="00831977">
              <w:rPr>
                <w:b/>
                <w:sz w:val="24"/>
              </w:rPr>
              <w:t>Требования к технологическим решениям и оборудованию</w:t>
            </w:r>
          </w:p>
        </w:tc>
        <w:tc>
          <w:tcPr>
            <w:tcW w:w="6101" w:type="dxa"/>
          </w:tcPr>
          <w:p w14:paraId="47BAECE9" w14:textId="77777777" w:rsidR="00794F74" w:rsidRPr="00831977" w:rsidRDefault="00794F74" w:rsidP="00794F74">
            <w:pPr>
              <w:jc w:val="both"/>
              <w:rPr>
                <w:sz w:val="24"/>
              </w:rPr>
            </w:pPr>
            <w:r w:rsidRPr="00831977">
              <w:rPr>
                <w:sz w:val="24"/>
              </w:rPr>
              <w:t>Раздел «Технологические решения» выполнить в соответствии с Технологическим заданием, утвержденным ГКУ ДИОМ в установленном порядке.</w:t>
            </w:r>
          </w:p>
          <w:p w14:paraId="691F85F3" w14:textId="77777777" w:rsidR="00794F74" w:rsidRPr="00831977" w:rsidRDefault="00794F74" w:rsidP="00794F74">
            <w:pPr>
              <w:jc w:val="both"/>
              <w:rPr>
                <w:sz w:val="24"/>
              </w:rPr>
            </w:pPr>
            <w:r w:rsidRPr="00831977">
              <w:rPr>
                <w:sz w:val="24"/>
              </w:rPr>
              <w:t>Оснащение здания осуществить в соответствии с Перечнем оборудования для первоначального оснащения объекта, согласованным в установленном порядке. Оборудование и материалы должны иметь сертификаты соответствия и декларации о соответствии согласно требованиям Федерального закона РФ от 27.12.2002 № 184-ФЗ «О техническом регулировании».</w:t>
            </w:r>
          </w:p>
          <w:p w14:paraId="040D7FC0" w14:textId="7962BD46" w:rsidR="00794F74" w:rsidRPr="00831977" w:rsidRDefault="00794F74" w:rsidP="00794F74">
            <w:pPr>
              <w:autoSpaceDE w:val="0"/>
              <w:autoSpaceDN w:val="0"/>
              <w:adjustRightInd w:val="0"/>
              <w:jc w:val="both"/>
              <w:rPr>
                <w:rFonts w:eastAsiaTheme="minorHAnsi"/>
                <w:sz w:val="24"/>
                <w:lang w:eastAsia="en-US"/>
              </w:rPr>
            </w:pPr>
            <w:r w:rsidRPr="00831977">
              <w:rPr>
                <w:sz w:val="24"/>
              </w:rPr>
              <w:t>При разработке проекта применять технологическое оборудование российского производства (в случае его отсутствия - импортные аналоги, при условии обязательного согласования с Заказчиком) в соответствии с постановлением Правительства Москвы от 29.09.2009 №1050-ПП «</w:t>
            </w:r>
            <w:r w:rsidRPr="00831977">
              <w:rPr>
                <w:rFonts w:eastAsiaTheme="minorHAnsi"/>
                <w:sz w:val="24"/>
                <w:lang w:eastAsia="en-US"/>
              </w:rPr>
              <w:t xml:space="preserve">О совершенствовании обеспечения материально-техническими ресурсами </w:t>
            </w:r>
            <w:r w:rsidRPr="00831977">
              <w:rPr>
                <w:rFonts w:eastAsiaTheme="minorHAnsi"/>
                <w:sz w:val="24"/>
                <w:lang w:eastAsia="en-US"/>
              </w:rPr>
              <w:lastRenderedPageBreak/>
              <w:t>российского производства объектов, строящихся для государственных нужд города Москвы»</w:t>
            </w:r>
            <w:r w:rsidRPr="00831977">
              <w:rPr>
                <w:sz w:val="24"/>
              </w:rPr>
              <w:t>.</w:t>
            </w:r>
          </w:p>
        </w:tc>
      </w:tr>
      <w:tr w:rsidR="00794F74" w:rsidRPr="00831977" w14:paraId="717B722B" w14:textId="77777777" w:rsidTr="0089351A">
        <w:trPr>
          <w:trHeight w:val="678"/>
        </w:trPr>
        <w:tc>
          <w:tcPr>
            <w:tcW w:w="593" w:type="dxa"/>
          </w:tcPr>
          <w:p w14:paraId="00849ACA" w14:textId="77777777" w:rsidR="00794F74" w:rsidRPr="00831977" w:rsidRDefault="00794F74" w:rsidP="00794F74">
            <w:pPr>
              <w:pStyle w:val="ae"/>
              <w:numPr>
                <w:ilvl w:val="0"/>
                <w:numId w:val="4"/>
              </w:numPr>
              <w:ind w:left="284"/>
              <w:jc w:val="right"/>
              <w:rPr>
                <w:b/>
                <w:sz w:val="24"/>
              </w:rPr>
            </w:pPr>
          </w:p>
        </w:tc>
        <w:tc>
          <w:tcPr>
            <w:tcW w:w="3402" w:type="dxa"/>
          </w:tcPr>
          <w:p w14:paraId="7A32DDD1" w14:textId="27227CFA" w:rsidR="00794F74" w:rsidRPr="00831977" w:rsidRDefault="00794F74" w:rsidP="00794F74">
            <w:pPr>
              <w:tabs>
                <w:tab w:val="left" w:pos="225"/>
              </w:tabs>
              <w:jc w:val="center"/>
              <w:rPr>
                <w:b/>
                <w:sz w:val="24"/>
              </w:rPr>
            </w:pPr>
            <w:r w:rsidRPr="00831977">
              <w:rPr>
                <w:b/>
                <w:sz w:val="24"/>
              </w:rPr>
              <w:t>Проект организации строительства. Проект организации работ по сносу или демонтажу</w:t>
            </w:r>
          </w:p>
        </w:tc>
        <w:tc>
          <w:tcPr>
            <w:tcW w:w="6101" w:type="dxa"/>
          </w:tcPr>
          <w:p w14:paraId="23DEDFC1" w14:textId="77777777" w:rsidR="00794F74" w:rsidRPr="00831977" w:rsidRDefault="00794F74" w:rsidP="007A316D">
            <w:pPr>
              <w:jc w:val="both"/>
              <w:rPr>
                <w:sz w:val="24"/>
              </w:rPr>
            </w:pPr>
            <w:r w:rsidRPr="00831977">
              <w:rPr>
                <w:sz w:val="24"/>
              </w:rPr>
              <w:t xml:space="preserve">Разработать раздел «Проект организации строительства» (для строительства проектируемого здания и инженерных коммуникаций), вынос (перекладку) инженерных сетей, инженерную подготовку территории. При наличии этапов в проектной документации (определяется в дальнейшем на этапе доработки задания на проектирование) ПОС должен быть разработан на все периоды строительства по всем этапам. </w:t>
            </w:r>
          </w:p>
          <w:p w14:paraId="383AC01D" w14:textId="77777777" w:rsidR="00794F74" w:rsidRPr="00831977" w:rsidRDefault="00794F74" w:rsidP="00794F74">
            <w:pPr>
              <w:jc w:val="both"/>
              <w:rPr>
                <w:sz w:val="24"/>
              </w:rPr>
            </w:pPr>
            <w:r w:rsidRPr="00831977">
              <w:rPr>
                <w:sz w:val="24"/>
              </w:rPr>
              <w:t>В ПОС предусмотреть мероприятия по обеспечению сохранности существующих инженерных коммуникаций на период строительства.</w:t>
            </w:r>
          </w:p>
          <w:p w14:paraId="0C74A21A" w14:textId="40E8D993" w:rsidR="00794F74" w:rsidRPr="00831977" w:rsidRDefault="00794F74" w:rsidP="00794F74">
            <w:pPr>
              <w:jc w:val="both"/>
              <w:rPr>
                <w:sz w:val="24"/>
              </w:rPr>
            </w:pPr>
            <w:r w:rsidRPr="00831977">
              <w:rPr>
                <w:sz w:val="24"/>
              </w:rPr>
              <w:t>При необходимости проектом предусмотреть мероприятия по освобождению территории для нового строительства (разработать проект организации работ по сносу или демонтажу объектов капитального строительства).</w:t>
            </w:r>
          </w:p>
        </w:tc>
      </w:tr>
      <w:tr w:rsidR="00794F74" w:rsidRPr="00831977" w14:paraId="689896CB" w14:textId="77777777" w:rsidTr="0089351A">
        <w:trPr>
          <w:trHeight w:val="678"/>
        </w:trPr>
        <w:tc>
          <w:tcPr>
            <w:tcW w:w="593" w:type="dxa"/>
          </w:tcPr>
          <w:p w14:paraId="1B81A173" w14:textId="77777777" w:rsidR="00794F74" w:rsidRPr="00831977" w:rsidRDefault="00794F74" w:rsidP="00794F74">
            <w:pPr>
              <w:pStyle w:val="ae"/>
              <w:numPr>
                <w:ilvl w:val="0"/>
                <w:numId w:val="4"/>
              </w:numPr>
              <w:ind w:left="284"/>
              <w:jc w:val="right"/>
              <w:rPr>
                <w:b/>
                <w:sz w:val="24"/>
              </w:rPr>
            </w:pPr>
          </w:p>
        </w:tc>
        <w:tc>
          <w:tcPr>
            <w:tcW w:w="3402" w:type="dxa"/>
          </w:tcPr>
          <w:p w14:paraId="571B83A1" w14:textId="6840D070" w:rsidR="00794F74" w:rsidRPr="00831977" w:rsidRDefault="00794F74" w:rsidP="00794F74">
            <w:pPr>
              <w:tabs>
                <w:tab w:val="left" w:pos="225"/>
              </w:tabs>
              <w:jc w:val="center"/>
              <w:rPr>
                <w:b/>
                <w:sz w:val="24"/>
              </w:rPr>
            </w:pPr>
            <w:r w:rsidRPr="00831977">
              <w:rPr>
                <w:b/>
                <w:sz w:val="24"/>
              </w:rPr>
              <w:t>Охрана окружающей среды</w:t>
            </w:r>
          </w:p>
        </w:tc>
        <w:tc>
          <w:tcPr>
            <w:tcW w:w="6101" w:type="dxa"/>
          </w:tcPr>
          <w:p w14:paraId="421057EF" w14:textId="77777777" w:rsidR="00794F74" w:rsidRPr="00831977" w:rsidRDefault="00794F74" w:rsidP="00794F74">
            <w:pPr>
              <w:ind w:firstLine="373"/>
              <w:jc w:val="both"/>
              <w:rPr>
                <w:sz w:val="24"/>
              </w:rPr>
            </w:pPr>
            <w:r w:rsidRPr="00831977">
              <w:rPr>
                <w:sz w:val="24"/>
              </w:rPr>
              <w:t>Разработать раздел «Перечень мероприятий по охране окружающей среды» в соответствии с действующими нормативами. При вырубке за границами ГПЗУ согласовать раздел в Департаментом природопользования и охраны окружающей среды.</w:t>
            </w:r>
          </w:p>
          <w:p w14:paraId="5595A2EF" w14:textId="080A55DA" w:rsidR="00794F74" w:rsidRPr="00831977" w:rsidRDefault="00794F74" w:rsidP="00794F74">
            <w:pPr>
              <w:jc w:val="both"/>
              <w:rPr>
                <w:sz w:val="24"/>
              </w:rPr>
            </w:pPr>
            <w:r w:rsidRPr="00831977">
              <w:rPr>
                <w:sz w:val="24"/>
              </w:rPr>
              <w:t>В составе раздела предусмотреть решения по обращению с отходами от строительства и сноса. В случае необходимости согласовать данные решения с уполномоченными организациями.</w:t>
            </w:r>
          </w:p>
        </w:tc>
      </w:tr>
      <w:tr w:rsidR="00794F74" w:rsidRPr="00831977" w14:paraId="2F307069" w14:textId="77777777" w:rsidTr="0089351A">
        <w:trPr>
          <w:trHeight w:val="678"/>
        </w:trPr>
        <w:tc>
          <w:tcPr>
            <w:tcW w:w="593" w:type="dxa"/>
          </w:tcPr>
          <w:p w14:paraId="1B2F9DCE" w14:textId="77777777" w:rsidR="00794F74" w:rsidRPr="00831977" w:rsidRDefault="00794F74" w:rsidP="00794F74">
            <w:pPr>
              <w:pStyle w:val="ae"/>
              <w:numPr>
                <w:ilvl w:val="0"/>
                <w:numId w:val="4"/>
              </w:numPr>
              <w:ind w:left="284"/>
              <w:jc w:val="right"/>
              <w:rPr>
                <w:b/>
                <w:sz w:val="24"/>
              </w:rPr>
            </w:pPr>
          </w:p>
        </w:tc>
        <w:tc>
          <w:tcPr>
            <w:tcW w:w="3402" w:type="dxa"/>
          </w:tcPr>
          <w:p w14:paraId="0CC5A25C" w14:textId="129319BD" w:rsidR="00794F74" w:rsidRPr="00831977" w:rsidRDefault="00794F74" w:rsidP="00794F74">
            <w:pPr>
              <w:tabs>
                <w:tab w:val="left" w:pos="225"/>
              </w:tabs>
              <w:jc w:val="center"/>
              <w:rPr>
                <w:b/>
                <w:sz w:val="24"/>
              </w:rPr>
            </w:pPr>
            <w:r w:rsidRPr="00831977">
              <w:rPr>
                <w:b/>
                <w:sz w:val="24"/>
              </w:rPr>
              <w:t xml:space="preserve">Дендрологическая часть </w:t>
            </w:r>
          </w:p>
        </w:tc>
        <w:tc>
          <w:tcPr>
            <w:tcW w:w="6101" w:type="dxa"/>
          </w:tcPr>
          <w:p w14:paraId="14F25195" w14:textId="64B44C30" w:rsidR="00794F74" w:rsidRPr="00831977" w:rsidRDefault="00794F74" w:rsidP="00794F74">
            <w:pPr>
              <w:jc w:val="both"/>
              <w:rPr>
                <w:sz w:val="24"/>
              </w:rPr>
            </w:pPr>
            <w:r w:rsidRPr="00831977">
              <w:rPr>
                <w:sz w:val="24"/>
              </w:rPr>
              <w:t>Предусмотреть вырубку/пересадку зеленых насаждений для освобождения площадки строительства.</w:t>
            </w:r>
          </w:p>
        </w:tc>
      </w:tr>
      <w:tr w:rsidR="00794F74" w:rsidRPr="00831977" w14:paraId="28985205" w14:textId="77777777" w:rsidTr="0089351A">
        <w:trPr>
          <w:trHeight w:val="678"/>
        </w:trPr>
        <w:tc>
          <w:tcPr>
            <w:tcW w:w="593" w:type="dxa"/>
          </w:tcPr>
          <w:p w14:paraId="5F18418A" w14:textId="77777777" w:rsidR="00794F74" w:rsidRPr="00831977" w:rsidRDefault="00794F74" w:rsidP="00794F74">
            <w:pPr>
              <w:pStyle w:val="ae"/>
              <w:numPr>
                <w:ilvl w:val="0"/>
                <w:numId w:val="4"/>
              </w:numPr>
              <w:ind w:left="284"/>
              <w:jc w:val="right"/>
              <w:rPr>
                <w:b/>
                <w:sz w:val="24"/>
              </w:rPr>
            </w:pPr>
          </w:p>
        </w:tc>
        <w:tc>
          <w:tcPr>
            <w:tcW w:w="3402" w:type="dxa"/>
          </w:tcPr>
          <w:p w14:paraId="40973FF2" w14:textId="008723E9" w:rsidR="00794F74" w:rsidRPr="00831977" w:rsidRDefault="00794F74" w:rsidP="00794F74">
            <w:pPr>
              <w:tabs>
                <w:tab w:val="left" w:pos="225"/>
              </w:tabs>
              <w:jc w:val="center"/>
              <w:rPr>
                <w:b/>
                <w:sz w:val="24"/>
              </w:rPr>
            </w:pPr>
            <w:r w:rsidRPr="00831977">
              <w:rPr>
                <w:b/>
                <w:sz w:val="24"/>
              </w:rPr>
              <w:t>Организация и восстановление прилегающей территории</w:t>
            </w:r>
          </w:p>
        </w:tc>
        <w:tc>
          <w:tcPr>
            <w:tcW w:w="6101" w:type="dxa"/>
          </w:tcPr>
          <w:p w14:paraId="057D0793" w14:textId="593EF25F" w:rsidR="00794F74" w:rsidRPr="00831977" w:rsidRDefault="00794F74" w:rsidP="00794F74">
            <w:pPr>
              <w:jc w:val="both"/>
              <w:rPr>
                <w:sz w:val="24"/>
              </w:rPr>
            </w:pPr>
            <w:r w:rsidRPr="00831977">
              <w:rPr>
                <w:sz w:val="24"/>
              </w:rPr>
              <w:t>Проектом предусмотреть восстановление прилегающей территории после выполнения производственных работ в соответствии с требованиями действующего законодательства.</w:t>
            </w:r>
          </w:p>
        </w:tc>
      </w:tr>
      <w:tr w:rsidR="00794F74" w:rsidRPr="00831977" w14:paraId="4813C6A6" w14:textId="77777777" w:rsidTr="0089351A">
        <w:trPr>
          <w:trHeight w:val="678"/>
        </w:trPr>
        <w:tc>
          <w:tcPr>
            <w:tcW w:w="593" w:type="dxa"/>
          </w:tcPr>
          <w:p w14:paraId="1D3FE4FC" w14:textId="77777777" w:rsidR="00794F74" w:rsidRPr="00831977" w:rsidRDefault="00794F74" w:rsidP="00794F74">
            <w:pPr>
              <w:pStyle w:val="ae"/>
              <w:numPr>
                <w:ilvl w:val="0"/>
                <w:numId w:val="4"/>
              </w:numPr>
              <w:ind w:left="284"/>
              <w:jc w:val="right"/>
              <w:rPr>
                <w:b/>
                <w:sz w:val="24"/>
              </w:rPr>
            </w:pPr>
          </w:p>
        </w:tc>
        <w:tc>
          <w:tcPr>
            <w:tcW w:w="3402" w:type="dxa"/>
          </w:tcPr>
          <w:p w14:paraId="37404DB9" w14:textId="16226224" w:rsidR="00794F74" w:rsidRPr="00831977" w:rsidRDefault="00794F74" w:rsidP="00794F74">
            <w:pPr>
              <w:tabs>
                <w:tab w:val="left" w:pos="225"/>
              </w:tabs>
              <w:jc w:val="center"/>
              <w:rPr>
                <w:b/>
                <w:sz w:val="24"/>
              </w:rPr>
            </w:pPr>
            <w:r w:rsidRPr="00831977">
              <w:rPr>
                <w:b/>
                <w:sz w:val="24"/>
              </w:rPr>
              <w:t>Мероприятия по обеспечению пожарной безопасности</w:t>
            </w:r>
          </w:p>
        </w:tc>
        <w:tc>
          <w:tcPr>
            <w:tcW w:w="6101" w:type="dxa"/>
          </w:tcPr>
          <w:p w14:paraId="030DB2B5" w14:textId="43EC6CDB" w:rsidR="00794F74" w:rsidRPr="00831977" w:rsidRDefault="00794F74" w:rsidP="00794F74">
            <w:pPr>
              <w:jc w:val="both"/>
              <w:rPr>
                <w:bCs/>
                <w:sz w:val="24"/>
              </w:rPr>
            </w:pPr>
            <w:r w:rsidRPr="00831977">
              <w:rPr>
                <w:bCs/>
                <w:sz w:val="24"/>
              </w:rPr>
              <w:t xml:space="preserve">Проектные решения выполнить в соответствии заданием на проектирование, утвержденным Заказчиком и согласованным </w:t>
            </w:r>
            <w:r w:rsidR="00E85265" w:rsidRPr="00831977">
              <w:rPr>
                <w:sz w:val="24"/>
              </w:rPr>
              <w:t>Департаментом гражданского строительства города Москвы</w:t>
            </w:r>
            <w:r w:rsidRPr="00831977">
              <w:rPr>
                <w:bCs/>
                <w:sz w:val="24"/>
              </w:rPr>
              <w:t>, а также со следующими действующими строительными нормами и правилами и на основании:</w:t>
            </w:r>
          </w:p>
          <w:p w14:paraId="3F8D865F" w14:textId="77777777" w:rsidR="00794F74" w:rsidRPr="00831977" w:rsidRDefault="00794F74" w:rsidP="00794F74">
            <w:pPr>
              <w:suppressAutoHyphens/>
              <w:ind w:firstLine="113"/>
              <w:jc w:val="both"/>
              <w:rPr>
                <w:sz w:val="24"/>
              </w:rPr>
            </w:pPr>
            <w:r w:rsidRPr="00831977">
              <w:rPr>
                <w:sz w:val="24"/>
              </w:rPr>
              <w:t xml:space="preserve">- Федерального закона от 22.07.2008г. № 123-ФЗ «Технический регламент о требованиях пожарной безопасности»;  </w:t>
            </w:r>
          </w:p>
          <w:p w14:paraId="3368C255" w14:textId="77777777" w:rsidR="00794F74" w:rsidRPr="00831977" w:rsidRDefault="00794F74" w:rsidP="00794F74">
            <w:pPr>
              <w:suppressAutoHyphens/>
              <w:ind w:firstLine="113"/>
              <w:jc w:val="both"/>
              <w:rPr>
                <w:sz w:val="24"/>
              </w:rPr>
            </w:pPr>
            <w:r w:rsidRPr="00831977">
              <w:rPr>
                <w:sz w:val="24"/>
              </w:rPr>
              <w:t>- Федерального закона от 27.12.2002 №184-ФЗ «О техническом регулировании»;</w:t>
            </w:r>
          </w:p>
          <w:p w14:paraId="54F3FCDC" w14:textId="77777777" w:rsidR="00794F74" w:rsidRPr="00831977" w:rsidRDefault="00794F74" w:rsidP="00794F74">
            <w:pPr>
              <w:suppressAutoHyphens/>
              <w:ind w:firstLine="113"/>
              <w:jc w:val="both"/>
              <w:rPr>
                <w:sz w:val="24"/>
              </w:rPr>
            </w:pPr>
            <w:r w:rsidRPr="00831977">
              <w:rPr>
                <w:sz w:val="24"/>
              </w:rPr>
              <w:t>- Федерального закона от 21.12.1994 №69-ФЗ «О пожарной безопасности»;</w:t>
            </w:r>
          </w:p>
          <w:p w14:paraId="2F3876CA" w14:textId="77777777" w:rsidR="00794F74" w:rsidRPr="00831977" w:rsidRDefault="00794F74" w:rsidP="00794F74">
            <w:pPr>
              <w:suppressAutoHyphens/>
              <w:ind w:firstLine="113"/>
              <w:jc w:val="both"/>
              <w:rPr>
                <w:sz w:val="24"/>
              </w:rPr>
            </w:pPr>
            <w:r w:rsidRPr="00831977">
              <w:rPr>
                <w:sz w:val="24"/>
              </w:rPr>
              <w:t>- Федерального закона от 30.12.2009 №384-ФЗ «Технический регламент о безопасности зданий и сооружений».</w:t>
            </w:r>
          </w:p>
          <w:p w14:paraId="2431E852" w14:textId="77777777" w:rsidR="00794F74" w:rsidRPr="00831977" w:rsidRDefault="00794F74" w:rsidP="00794F74">
            <w:pPr>
              <w:suppressAutoHyphens/>
              <w:ind w:firstLine="113"/>
              <w:jc w:val="both"/>
              <w:rPr>
                <w:sz w:val="24"/>
              </w:rPr>
            </w:pPr>
            <w:r w:rsidRPr="00831977">
              <w:rPr>
                <w:sz w:val="24"/>
              </w:rPr>
              <w:t xml:space="preserve">- приказа Росстандарта от 13.02.2023г. №318 «Об утверждении перечня документов в области стандартизации, в результате применения которых на добровольной основе обеспечивается соблюдение </w:t>
            </w:r>
            <w:r w:rsidRPr="00831977">
              <w:rPr>
                <w:sz w:val="24"/>
              </w:rPr>
              <w:lastRenderedPageBreak/>
              <w:t>требований Федерального закона от 22 июля 2008 г. N 123-ФЗ «Технический регламент о требованиях пожарной безопасности»;</w:t>
            </w:r>
          </w:p>
          <w:p w14:paraId="29AA4976" w14:textId="77777777" w:rsidR="00794F74" w:rsidRPr="00831977" w:rsidRDefault="00794F74" w:rsidP="00794F74">
            <w:pPr>
              <w:jc w:val="both"/>
              <w:rPr>
                <w:sz w:val="24"/>
              </w:rPr>
            </w:pPr>
            <w:r w:rsidRPr="00831977">
              <w:rPr>
                <w:bCs/>
                <w:sz w:val="24"/>
              </w:rPr>
              <w:t xml:space="preserve">В составе проекта произвести расчет пожарных рисков угрозы жизни и здоровью людей, имущества (при </w:t>
            </w:r>
            <w:r w:rsidRPr="00831977">
              <w:rPr>
                <w:sz w:val="24"/>
              </w:rPr>
              <w:t>необходимости).</w:t>
            </w:r>
          </w:p>
          <w:p w14:paraId="38F27232" w14:textId="04D10C23" w:rsidR="00794F74" w:rsidRPr="00831977" w:rsidRDefault="00794F74" w:rsidP="00794F74">
            <w:pPr>
              <w:jc w:val="both"/>
              <w:rPr>
                <w:sz w:val="24"/>
              </w:rPr>
            </w:pPr>
            <w:r w:rsidRPr="00831977">
              <w:rPr>
                <w:sz w:val="24"/>
              </w:rPr>
              <w:t>Необходимость разработки СТУ согласовать с Заказчиком.</w:t>
            </w:r>
          </w:p>
        </w:tc>
      </w:tr>
      <w:tr w:rsidR="00794F74" w:rsidRPr="00831977" w14:paraId="296C7A54" w14:textId="77777777" w:rsidTr="0089351A">
        <w:trPr>
          <w:trHeight w:val="678"/>
        </w:trPr>
        <w:tc>
          <w:tcPr>
            <w:tcW w:w="593" w:type="dxa"/>
          </w:tcPr>
          <w:p w14:paraId="29E0CA82" w14:textId="77777777" w:rsidR="00794F74" w:rsidRPr="00831977" w:rsidRDefault="00794F74" w:rsidP="00794F74">
            <w:pPr>
              <w:pStyle w:val="ae"/>
              <w:numPr>
                <w:ilvl w:val="0"/>
                <w:numId w:val="4"/>
              </w:numPr>
              <w:ind w:left="284"/>
              <w:jc w:val="right"/>
              <w:rPr>
                <w:b/>
                <w:sz w:val="24"/>
              </w:rPr>
            </w:pPr>
          </w:p>
        </w:tc>
        <w:tc>
          <w:tcPr>
            <w:tcW w:w="3402" w:type="dxa"/>
          </w:tcPr>
          <w:p w14:paraId="2FC5AD67" w14:textId="2C5B4149" w:rsidR="00794F74" w:rsidRPr="00831977" w:rsidRDefault="00794F74" w:rsidP="00794F74">
            <w:pPr>
              <w:tabs>
                <w:tab w:val="left" w:pos="225"/>
              </w:tabs>
              <w:jc w:val="center"/>
              <w:rPr>
                <w:b/>
                <w:sz w:val="24"/>
              </w:rPr>
            </w:pPr>
            <w:r w:rsidRPr="00831977">
              <w:rPr>
                <w:b/>
                <w:sz w:val="24"/>
              </w:rPr>
              <w:t>Мероприятия по обеспечению доступа инвалидов и лиц с ограниченными способностями</w:t>
            </w:r>
          </w:p>
        </w:tc>
        <w:tc>
          <w:tcPr>
            <w:tcW w:w="6101" w:type="dxa"/>
          </w:tcPr>
          <w:p w14:paraId="2972A7B8" w14:textId="77777777" w:rsidR="00794F74" w:rsidRPr="00831977" w:rsidRDefault="00794F74" w:rsidP="00794F74">
            <w:pPr>
              <w:suppressAutoHyphens/>
              <w:ind w:firstLine="113"/>
              <w:jc w:val="both"/>
              <w:rPr>
                <w:sz w:val="24"/>
              </w:rPr>
            </w:pPr>
            <w:r w:rsidRPr="00831977">
              <w:rPr>
                <w:sz w:val="24"/>
              </w:rPr>
              <w:t>Разработать раздел «Мероприятия по обеспечению доступа инвалидов» с учётом требований:</w:t>
            </w:r>
          </w:p>
          <w:p w14:paraId="2E99148A" w14:textId="77777777" w:rsidR="00794F74" w:rsidRPr="00831977" w:rsidRDefault="00794F74" w:rsidP="00794F74">
            <w:pPr>
              <w:suppressAutoHyphens/>
              <w:ind w:firstLine="113"/>
              <w:jc w:val="both"/>
              <w:rPr>
                <w:sz w:val="24"/>
              </w:rPr>
            </w:pPr>
            <w:r w:rsidRPr="00831977">
              <w:rPr>
                <w:sz w:val="24"/>
              </w:rPr>
              <w:t>- Федеральный закон от 24.11.1995 года № 181-ФЗ «О социальной защите инвалидов в Российской Федерации»;</w:t>
            </w:r>
          </w:p>
          <w:p w14:paraId="41B5ABAE" w14:textId="77777777" w:rsidR="00794F74" w:rsidRPr="00831977" w:rsidRDefault="00794F74" w:rsidP="00794F74">
            <w:pPr>
              <w:suppressAutoHyphens/>
              <w:ind w:firstLine="113"/>
              <w:jc w:val="both"/>
              <w:rPr>
                <w:sz w:val="24"/>
              </w:rPr>
            </w:pPr>
            <w:r w:rsidRPr="00831977">
              <w:rPr>
                <w:sz w:val="24"/>
              </w:rPr>
              <w:t> - Постановление Правительства Российской Федерации от 16.02.2008 года № 87 «О составе разделов проектной документации и требованиях к их содержанию»;</w:t>
            </w:r>
          </w:p>
          <w:p w14:paraId="7187F8DE" w14:textId="77777777" w:rsidR="00794F74" w:rsidRPr="00831977" w:rsidRDefault="00794F74" w:rsidP="00794F74">
            <w:pPr>
              <w:suppressAutoHyphens/>
              <w:ind w:firstLine="113"/>
              <w:jc w:val="both"/>
              <w:rPr>
                <w:sz w:val="24"/>
              </w:rPr>
            </w:pPr>
            <w:r w:rsidRPr="00831977">
              <w:rPr>
                <w:sz w:val="24"/>
              </w:rPr>
              <w:t>- СП 59.13330.2020 «Свод правил. Доступность зданий и сооружений для маломобильных групп населения. СНиП 35-01-2001»;</w:t>
            </w:r>
          </w:p>
          <w:p w14:paraId="08634181" w14:textId="77777777" w:rsidR="00794F74" w:rsidRPr="00831977" w:rsidRDefault="00794F74" w:rsidP="00794F74">
            <w:pPr>
              <w:suppressAutoHyphens/>
              <w:ind w:firstLine="113"/>
              <w:jc w:val="both"/>
              <w:rPr>
                <w:sz w:val="24"/>
              </w:rPr>
            </w:pPr>
            <w:r w:rsidRPr="00831977">
              <w:rPr>
                <w:sz w:val="24"/>
              </w:rPr>
              <w:t>- СП 136.13330.2012 «Свод правил. Здания и сооружения. Общие положения проектирования с учётом доступности для маломобильных групп населения»;</w:t>
            </w:r>
          </w:p>
          <w:p w14:paraId="62D4B838" w14:textId="77777777" w:rsidR="00794F74" w:rsidRPr="00831977" w:rsidRDefault="00794F74" w:rsidP="00794F74">
            <w:pPr>
              <w:suppressAutoHyphens/>
              <w:ind w:firstLine="113"/>
              <w:jc w:val="both"/>
              <w:rPr>
                <w:sz w:val="24"/>
              </w:rPr>
            </w:pPr>
            <w:r w:rsidRPr="00831977">
              <w:rPr>
                <w:sz w:val="24"/>
              </w:rPr>
              <w:t>- СП 138.13330.2012 «Свод правил. Общественные здания и сооружения, доступные маломобильным группам населения. Правила проектирования»;</w:t>
            </w:r>
          </w:p>
          <w:p w14:paraId="15AC2BB1" w14:textId="77777777" w:rsidR="00794F74" w:rsidRPr="00831977" w:rsidRDefault="00794F74" w:rsidP="00794F74">
            <w:pPr>
              <w:suppressAutoHyphens/>
              <w:ind w:firstLine="113"/>
              <w:jc w:val="both"/>
              <w:rPr>
                <w:sz w:val="24"/>
              </w:rPr>
            </w:pPr>
            <w:r w:rsidRPr="00831977">
              <w:rPr>
                <w:sz w:val="24"/>
              </w:rPr>
              <w:t>- ГОСТ Р 52131-2019 «Национальный стандарт Российской Федерации. Средства отображения информации знаковые для инвалидов. Технические требования»;</w:t>
            </w:r>
          </w:p>
          <w:p w14:paraId="0914D5A2" w14:textId="77777777" w:rsidR="00794F74" w:rsidRPr="00831977" w:rsidRDefault="00794F74" w:rsidP="00794F74">
            <w:pPr>
              <w:suppressAutoHyphens/>
              <w:ind w:firstLine="113"/>
              <w:jc w:val="both"/>
              <w:rPr>
                <w:sz w:val="24"/>
              </w:rPr>
            </w:pPr>
            <w:r w:rsidRPr="00831977">
              <w:rPr>
                <w:sz w:val="24"/>
              </w:rPr>
              <w:t>- 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w:t>
            </w:r>
          </w:p>
          <w:p w14:paraId="7F546165" w14:textId="77777777" w:rsidR="00794F74" w:rsidRPr="00831977" w:rsidRDefault="00794F74" w:rsidP="00794F74">
            <w:pPr>
              <w:suppressAutoHyphens/>
              <w:ind w:firstLine="113"/>
              <w:jc w:val="both"/>
              <w:rPr>
                <w:sz w:val="24"/>
              </w:rPr>
            </w:pPr>
            <w:r w:rsidRPr="00831977">
              <w:rPr>
                <w:sz w:val="24"/>
              </w:rPr>
              <w:t>- ГОСТ Р 52875-2018 «Национальный стандарт Российской Федерации. Указатели тактильные наземные для инвалидов по зрению. Технические требования»;</w:t>
            </w:r>
          </w:p>
          <w:p w14:paraId="63294CB6" w14:textId="77777777" w:rsidR="00794F74" w:rsidRPr="00831977" w:rsidRDefault="00794F74" w:rsidP="00794F74">
            <w:pPr>
              <w:suppressAutoHyphens/>
              <w:ind w:firstLine="113"/>
              <w:jc w:val="both"/>
              <w:rPr>
                <w:sz w:val="24"/>
              </w:rPr>
            </w:pPr>
            <w:r w:rsidRPr="00831977">
              <w:rPr>
                <w:sz w:val="24"/>
              </w:rPr>
              <w:t>- ГОСТ Р 51261-2022. «Национальный стандарт Российской Федерации. Устройства опорные стационарные для маломобильных групп населения. Типы и общие технические требования».</w:t>
            </w:r>
          </w:p>
          <w:p w14:paraId="4270C70C" w14:textId="77777777" w:rsidR="00794F74" w:rsidRPr="00831977" w:rsidRDefault="00794F74" w:rsidP="00794F74">
            <w:pPr>
              <w:suppressAutoHyphens/>
              <w:ind w:firstLine="113"/>
              <w:jc w:val="both"/>
              <w:rPr>
                <w:sz w:val="24"/>
              </w:rPr>
            </w:pPr>
            <w:r w:rsidRPr="00831977">
              <w:rPr>
                <w:sz w:val="24"/>
              </w:rPr>
              <w:t>- ГОСТ Р 51671-2020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w:t>
            </w:r>
          </w:p>
          <w:p w14:paraId="4D9A0988" w14:textId="7B90E488" w:rsidR="00794F74" w:rsidRPr="00831977" w:rsidRDefault="00794F74" w:rsidP="00794F74">
            <w:pPr>
              <w:jc w:val="both"/>
              <w:rPr>
                <w:sz w:val="24"/>
              </w:rPr>
            </w:pPr>
            <w:r w:rsidRPr="00831977">
              <w:rPr>
                <w:sz w:val="24"/>
              </w:rPr>
              <w:t>При разработке проекта предусмотреть возможность совместного обучения детей-инвалидов с ограниченными возможностями здоровья, для которых доступна общешкольная программа, и детей не имеющих таких ограничений. Проектом предусмотреть возможность работы в учреждении персонала с инвалидностью (при необходимости).</w:t>
            </w:r>
          </w:p>
        </w:tc>
      </w:tr>
      <w:tr w:rsidR="00794F74" w:rsidRPr="00831977" w14:paraId="45998E80" w14:textId="77777777" w:rsidTr="0089351A">
        <w:trPr>
          <w:trHeight w:val="678"/>
        </w:trPr>
        <w:tc>
          <w:tcPr>
            <w:tcW w:w="593" w:type="dxa"/>
          </w:tcPr>
          <w:p w14:paraId="3D4042C5" w14:textId="77777777" w:rsidR="00794F74" w:rsidRPr="00831977" w:rsidRDefault="00794F74" w:rsidP="00794F74">
            <w:pPr>
              <w:pStyle w:val="ae"/>
              <w:numPr>
                <w:ilvl w:val="0"/>
                <w:numId w:val="4"/>
              </w:numPr>
              <w:ind w:left="284"/>
              <w:jc w:val="right"/>
              <w:rPr>
                <w:b/>
                <w:sz w:val="24"/>
              </w:rPr>
            </w:pPr>
          </w:p>
        </w:tc>
        <w:tc>
          <w:tcPr>
            <w:tcW w:w="3402" w:type="dxa"/>
          </w:tcPr>
          <w:p w14:paraId="654E5CDA" w14:textId="0445AD79" w:rsidR="00794F74" w:rsidRPr="00831977" w:rsidRDefault="00794F74" w:rsidP="00794F74">
            <w:pPr>
              <w:tabs>
                <w:tab w:val="left" w:pos="225"/>
              </w:tabs>
              <w:jc w:val="center"/>
              <w:rPr>
                <w:b/>
                <w:sz w:val="24"/>
              </w:rPr>
            </w:pPr>
            <w:r w:rsidRPr="00831977">
              <w:rPr>
                <w:b/>
                <w:sz w:val="24"/>
              </w:rPr>
              <w:t xml:space="preserve">Требования к вертикальному транспорту </w:t>
            </w:r>
          </w:p>
        </w:tc>
        <w:tc>
          <w:tcPr>
            <w:tcW w:w="6101" w:type="dxa"/>
          </w:tcPr>
          <w:p w14:paraId="68AD065C" w14:textId="77777777" w:rsidR="00794F74" w:rsidRPr="00831977" w:rsidRDefault="00794F74" w:rsidP="00794F74">
            <w:pPr>
              <w:jc w:val="both"/>
              <w:rPr>
                <w:sz w:val="24"/>
              </w:rPr>
            </w:pPr>
            <w:r w:rsidRPr="00831977">
              <w:rPr>
                <w:sz w:val="24"/>
              </w:rPr>
              <w:t>Предусмотреть установку пассажирских лифтов отечественного производства.</w:t>
            </w:r>
          </w:p>
          <w:p w14:paraId="50D9E864" w14:textId="77777777" w:rsidR="00794F74" w:rsidRPr="00831977" w:rsidRDefault="00794F74" w:rsidP="00794F74">
            <w:pPr>
              <w:jc w:val="both"/>
              <w:rPr>
                <w:sz w:val="24"/>
              </w:rPr>
            </w:pPr>
            <w:r w:rsidRPr="00831977">
              <w:rPr>
                <w:sz w:val="24"/>
              </w:rPr>
              <w:lastRenderedPageBreak/>
              <w:t>Здание должно быть оборудовано пассажирскими лифтами, предназначенными для использования маломобильными группами обучающихся всех групп инвалидности, в том числе передвигающимися на креслах-колясках с сопровождающими.</w:t>
            </w:r>
          </w:p>
          <w:p w14:paraId="52B5297B" w14:textId="77777777" w:rsidR="00794F74" w:rsidRPr="00831977" w:rsidRDefault="00794F74" w:rsidP="00794F74">
            <w:pPr>
              <w:jc w:val="both"/>
              <w:rPr>
                <w:sz w:val="24"/>
              </w:rPr>
            </w:pPr>
            <w:r w:rsidRPr="00831977">
              <w:rPr>
                <w:sz w:val="24"/>
              </w:rPr>
              <w:t>Лифты должны соответствовать требованиям:</w:t>
            </w:r>
          </w:p>
          <w:p w14:paraId="0B0535C5" w14:textId="77777777" w:rsidR="00794F74" w:rsidRPr="00831977" w:rsidRDefault="00794F74" w:rsidP="00794F74">
            <w:pPr>
              <w:jc w:val="both"/>
              <w:rPr>
                <w:sz w:val="24"/>
              </w:rPr>
            </w:pPr>
            <w:r w:rsidRPr="00831977">
              <w:rPr>
                <w:sz w:val="24"/>
              </w:rPr>
              <w:t>■</w:t>
            </w:r>
            <w:r w:rsidRPr="00831977">
              <w:rPr>
                <w:sz w:val="24"/>
              </w:rPr>
              <w:tab/>
              <w:t>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w:t>
            </w:r>
          </w:p>
          <w:p w14:paraId="61EC7120" w14:textId="77777777" w:rsidR="00794F74" w:rsidRPr="00831977" w:rsidRDefault="00794F74" w:rsidP="00794F74">
            <w:pPr>
              <w:jc w:val="both"/>
              <w:rPr>
                <w:sz w:val="24"/>
              </w:rPr>
            </w:pPr>
            <w:r w:rsidRPr="00831977">
              <w:rPr>
                <w:sz w:val="24"/>
              </w:rPr>
              <w:t>■</w:t>
            </w:r>
            <w:r w:rsidRPr="00831977">
              <w:rPr>
                <w:sz w:val="24"/>
              </w:rPr>
              <w:tab/>
              <w:t>ГОСТ Р 53296-2009 «Установка лифтов для пожарных в зданиях и сооружениях. Требования пожарной безопасности»;</w:t>
            </w:r>
          </w:p>
          <w:p w14:paraId="46BCB90F" w14:textId="77777777" w:rsidR="00794F74" w:rsidRPr="00831977" w:rsidRDefault="00794F74" w:rsidP="00794F74">
            <w:pPr>
              <w:jc w:val="both"/>
              <w:rPr>
                <w:sz w:val="24"/>
              </w:rPr>
            </w:pPr>
            <w:r w:rsidRPr="00831977">
              <w:rPr>
                <w:sz w:val="24"/>
              </w:rPr>
              <w:t>■</w:t>
            </w:r>
            <w:r w:rsidRPr="00831977">
              <w:rPr>
                <w:sz w:val="24"/>
              </w:rPr>
              <w:tab/>
              <w:t>ГОСТ 5746-2015 (ISO 4190-1:2010) «Межгосударственный стандарт. Лифты пассажирские. Основные параметры и размеры»;</w:t>
            </w:r>
          </w:p>
          <w:p w14:paraId="51144585" w14:textId="77777777" w:rsidR="00794F74" w:rsidRPr="00831977" w:rsidRDefault="00794F74" w:rsidP="00794F74">
            <w:pPr>
              <w:jc w:val="both"/>
              <w:rPr>
                <w:sz w:val="24"/>
              </w:rPr>
            </w:pPr>
            <w:r w:rsidRPr="00831977">
              <w:rPr>
                <w:sz w:val="24"/>
              </w:rPr>
              <w:t>■</w:t>
            </w:r>
            <w:r w:rsidRPr="00831977">
              <w:rPr>
                <w:sz w:val="24"/>
              </w:rPr>
              <w:tab/>
            </w:r>
            <w:hyperlink r:id="rId8" w:history="1">
              <w:r w:rsidRPr="00831977">
                <w:rPr>
                  <w:sz w:val="24"/>
                </w:rPr>
                <w:t>ГОСТ 33984.1-2023</w:t>
              </w:r>
            </w:hyperlink>
            <w:r w:rsidRPr="00831977">
              <w:rPr>
                <w:sz w:val="24"/>
              </w:rPr>
              <w:t xml:space="preserve"> (ISO 8100-1:2019) «Межгосударственный стандарт. Лифты. Лифты для транспортирования людей или людей и грузов общие требования безопасности к устройству и установке»;</w:t>
            </w:r>
          </w:p>
          <w:p w14:paraId="11BBEDB0" w14:textId="77777777" w:rsidR="00794F74" w:rsidRPr="00831977" w:rsidRDefault="00794F74" w:rsidP="00794F74">
            <w:pPr>
              <w:jc w:val="both"/>
              <w:rPr>
                <w:sz w:val="24"/>
              </w:rPr>
            </w:pPr>
            <w:r w:rsidRPr="00831977">
              <w:rPr>
                <w:sz w:val="24"/>
              </w:rPr>
              <w:t>■</w:t>
            </w:r>
            <w:r w:rsidRPr="00831977">
              <w:rPr>
                <w:sz w:val="24"/>
              </w:rPr>
              <w:tab/>
              <w:t>ГОСТ Р 34305-2017 (EN 81-72:2015) «Межгосударственный стандарт. Лифты пассажирские. Лифты для пожарных»;</w:t>
            </w:r>
          </w:p>
          <w:p w14:paraId="719A41C4" w14:textId="77777777" w:rsidR="00794F74" w:rsidRPr="00831977" w:rsidRDefault="00794F74" w:rsidP="00794F74">
            <w:pPr>
              <w:jc w:val="both"/>
              <w:rPr>
                <w:sz w:val="24"/>
              </w:rPr>
            </w:pPr>
            <w:r w:rsidRPr="00831977">
              <w:rPr>
                <w:sz w:val="24"/>
              </w:rPr>
              <w:t>■</w:t>
            </w:r>
            <w:r w:rsidRPr="00831977">
              <w:rPr>
                <w:sz w:val="24"/>
              </w:rPr>
              <w:tab/>
              <w:t>Правила устройства электроустановок (ПУЭ), 7-е издание;</w:t>
            </w:r>
          </w:p>
          <w:p w14:paraId="0A4CF682" w14:textId="45D9EB52" w:rsidR="00794F74" w:rsidRPr="00831977" w:rsidRDefault="00794F74" w:rsidP="00794F74">
            <w:pPr>
              <w:jc w:val="both"/>
              <w:rPr>
                <w:sz w:val="24"/>
              </w:rPr>
            </w:pPr>
            <w:r w:rsidRPr="00831977">
              <w:rPr>
                <w:sz w:val="24"/>
              </w:rPr>
              <w:t>■</w:t>
            </w:r>
            <w:r w:rsidRPr="00831977">
              <w:rPr>
                <w:sz w:val="24"/>
              </w:rPr>
              <w:tab/>
              <w:t>ТР ТС 011/2011 «Технический регламент Таможенного союза "Безопасность лифтов».</w:t>
            </w:r>
          </w:p>
        </w:tc>
      </w:tr>
      <w:tr w:rsidR="00794F74" w:rsidRPr="00831977" w14:paraId="078E6894" w14:textId="77777777" w:rsidTr="0089351A">
        <w:trPr>
          <w:trHeight w:val="678"/>
        </w:trPr>
        <w:tc>
          <w:tcPr>
            <w:tcW w:w="593" w:type="dxa"/>
          </w:tcPr>
          <w:p w14:paraId="313EC04D" w14:textId="77777777" w:rsidR="00794F74" w:rsidRPr="00831977" w:rsidRDefault="00794F74" w:rsidP="00794F74">
            <w:pPr>
              <w:pStyle w:val="ae"/>
              <w:numPr>
                <w:ilvl w:val="0"/>
                <w:numId w:val="4"/>
              </w:numPr>
              <w:ind w:left="284"/>
              <w:jc w:val="right"/>
              <w:rPr>
                <w:b/>
                <w:sz w:val="24"/>
              </w:rPr>
            </w:pPr>
          </w:p>
        </w:tc>
        <w:tc>
          <w:tcPr>
            <w:tcW w:w="3402" w:type="dxa"/>
          </w:tcPr>
          <w:p w14:paraId="4F64217D" w14:textId="40391354" w:rsidR="00794F74" w:rsidRPr="00831977" w:rsidRDefault="00794F74" w:rsidP="00794F74">
            <w:pPr>
              <w:tabs>
                <w:tab w:val="left" w:pos="225"/>
              </w:tabs>
              <w:jc w:val="center"/>
              <w:rPr>
                <w:b/>
                <w:sz w:val="24"/>
              </w:rPr>
            </w:pPr>
            <w:r w:rsidRPr="00831977">
              <w:rPr>
                <w:b/>
                <w:sz w:val="24"/>
              </w:rPr>
              <w:t>Требования к мероприятиям по энергосбережению</w:t>
            </w:r>
          </w:p>
        </w:tc>
        <w:tc>
          <w:tcPr>
            <w:tcW w:w="6101" w:type="dxa"/>
          </w:tcPr>
          <w:p w14:paraId="78E5B7AC" w14:textId="77777777" w:rsidR="00794F74" w:rsidRPr="00831977" w:rsidRDefault="00794F74" w:rsidP="00794F74">
            <w:pPr>
              <w:jc w:val="both"/>
              <w:rPr>
                <w:sz w:val="24"/>
              </w:rPr>
            </w:pPr>
            <w:r w:rsidRPr="00831977">
              <w:rPr>
                <w:sz w:val="24"/>
              </w:rPr>
              <w:t>Здания, в части тепловой защиты, энергетической эффективности и оснащенности приборами учета используемых энергетических ресурсов должны соответствовать требованиям:</w:t>
            </w:r>
          </w:p>
          <w:p w14:paraId="1FC441FD" w14:textId="77777777" w:rsidR="00794F74" w:rsidRPr="00831977" w:rsidRDefault="00794F74" w:rsidP="00794F74">
            <w:pPr>
              <w:jc w:val="both"/>
              <w:rPr>
                <w:sz w:val="24"/>
              </w:rPr>
            </w:pPr>
            <w:r w:rsidRPr="00831977">
              <w:rPr>
                <w:sz w:val="24"/>
              </w:rPr>
              <w:t>■</w:t>
            </w:r>
            <w:r w:rsidRPr="00831977">
              <w:rPr>
                <w:sz w:val="24"/>
              </w:rPr>
              <w:tab/>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7244E2B" w14:textId="77777777" w:rsidR="00794F74" w:rsidRPr="00831977" w:rsidRDefault="00794F74" w:rsidP="00794F74">
            <w:pPr>
              <w:jc w:val="both"/>
              <w:rPr>
                <w:sz w:val="24"/>
              </w:rPr>
            </w:pPr>
            <w:r w:rsidRPr="00831977">
              <w:rPr>
                <w:sz w:val="24"/>
              </w:rPr>
              <w:t>■</w:t>
            </w:r>
            <w:r w:rsidRPr="00831977">
              <w:rPr>
                <w:sz w:val="24"/>
              </w:rPr>
              <w:tab/>
              <w:t>Постановление Правительства</w:t>
            </w:r>
            <w:r w:rsidRPr="00831977" w:rsidDel="0037233A">
              <w:rPr>
                <w:sz w:val="24"/>
              </w:rPr>
              <w:t xml:space="preserve"> </w:t>
            </w:r>
            <w:r w:rsidRPr="00831977">
              <w:rPr>
                <w:sz w:val="24"/>
              </w:rPr>
              <w:t>РФ от 12.11.2016 № 1159 «О критериях экономической эффективности проектной документации»;</w:t>
            </w:r>
          </w:p>
          <w:p w14:paraId="56D7977E" w14:textId="77777777" w:rsidR="00794F74" w:rsidRPr="00831977" w:rsidRDefault="00794F74" w:rsidP="00794F74">
            <w:pPr>
              <w:jc w:val="both"/>
              <w:rPr>
                <w:sz w:val="24"/>
              </w:rPr>
            </w:pPr>
            <w:r w:rsidRPr="00831977">
              <w:rPr>
                <w:sz w:val="24"/>
              </w:rPr>
              <w:t>■</w:t>
            </w:r>
            <w:r w:rsidRPr="00831977">
              <w:rPr>
                <w:sz w:val="24"/>
              </w:rPr>
              <w:tab/>
              <w:t>Постановление Правительства</w:t>
            </w:r>
            <w:r w:rsidRPr="00831977" w:rsidDel="0037233A">
              <w:rPr>
                <w:sz w:val="24"/>
              </w:rPr>
              <w:t xml:space="preserve"> </w:t>
            </w:r>
            <w:r w:rsidRPr="00831977">
              <w:rPr>
                <w:sz w:val="24"/>
              </w:rPr>
              <w:t>РФ от 07.03.2017 №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w:t>
            </w:r>
          </w:p>
          <w:p w14:paraId="27DBAEBE" w14:textId="77777777" w:rsidR="00794F74" w:rsidRPr="00831977" w:rsidRDefault="00794F74" w:rsidP="00794F74">
            <w:pPr>
              <w:jc w:val="both"/>
              <w:rPr>
                <w:sz w:val="24"/>
              </w:rPr>
            </w:pPr>
            <w:r w:rsidRPr="00831977">
              <w:rPr>
                <w:sz w:val="24"/>
              </w:rPr>
              <w:t>■</w:t>
            </w:r>
            <w:r w:rsidRPr="00831977">
              <w:rPr>
                <w:sz w:val="24"/>
              </w:rPr>
              <w:tab/>
              <w:t>Приказа Минстрой России от 17.11.2017 № 1550/пр. «Об утверждении Требований энергетической эффективности зданий, строений, сооружений»;</w:t>
            </w:r>
          </w:p>
          <w:p w14:paraId="31CB6D11" w14:textId="77777777" w:rsidR="00794F74" w:rsidRPr="00831977" w:rsidRDefault="00794F74" w:rsidP="00794F74">
            <w:pPr>
              <w:jc w:val="both"/>
              <w:rPr>
                <w:sz w:val="24"/>
              </w:rPr>
            </w:pPr>
            <w:r w:rsidRPr="00831977">
              <w:rPr>
                <w:sz w:val="24"/>
              </w:rPr>
              <w:t>■</w:t>
            </w:r>
            <w:r w:rsidRPr="00831977">
              <w:rPr>
                <w:sz w:val="24"/>
              </w:rPr>
              <w:tab/>
              <w:t>Приказа Федерального агентства по техническому регулированию и метрологии от 02.04.2020 г. N 687 «</w:t>
            </w:r>
            <w:r w:rsidRPr="00831977">
              <w:rPr>
                <w:bCs/>
                <w:sz w:val="24"/>
                <w:shd w:val="clear" w:color="auto" w:fill="FFFFFF"/>
              </w:rPr>
              <w:t xml:space="preserve">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w:t>
            </w:r>
            <w:r w:rsidRPr="00831977">
              <w:rPr>
                <w:bCs/>
                <w:sz w:val="24"/>
                <w:shd w:val="clear" w:color="auto" w:fill="FFFFFF"/>
              </w:rPr>
              <w:lastRenderedPageBreak/>
              <w:t>384-Ф3 "Технический регламент о безопасности зданий и сооружений"</w:t>
            </w:r>
            <w:r w:rsidRPr="00831977">
              <w:rPr>
                <w:sz w:val="24"/>
              </w:rPr>
              <w:t>;</w:t>
            </w:r>
          </w:p>
          <w:p w14:paraId="6423E7EF" w14:textId="77777777" w:rsidR="00794F74" w:rsidRPr="00831977" w:rsidRDefault="00794F74" w:rsidP="00794F74">
            <w:pPr>
              <w:jc w:val="both"/>
              <w:rPr>
                <w:sz w:val="24"/>
              </w:rPr>
            </w:pPr>
            <w:r w:rsidRPr="00831977">
              <w:rPr>
                <w:sz w:val="24"/>
              </w:rPr>
              <w:t>■</w:t>
            </w:r>
            <w:r w:rsidRPr="00831977">
              <w:rPr>
                <w:sz w:val="24"/>
              </w:rPr>
              <w:tab/>
            </w:r>
            <w:hyperlink r:id="rId9" w:history="1">
              <w:r w:rsidRPr="00831977">
                <w:rPr>
                  <w:sz w:val="24"/>
                </w:rPr>
                <w:t>СП 50.13330.2024</w:t>
              </w:r>
            </w:hyperlink>
            <w:r w:rsidRPr="00831977">
              <w:rPr>
                <w:sz w:val="24"/>
              </w:rPr>
              <w:t xml:space="preserve"> «Свод правил. Тепловая защита зданий. Актуализированная редакция СНиП 23-02-2003»;</w:t>
            </w:r>
          </w:p>
          <w:p w14:paraId="5085B5F5" w14:textId="77777777" w:rsidR="00794F74" w:rsidRPr="00831977" w:rsidRDefault="00794F74" w:rsidP="00794F74">
            <w:pPr>
              <w:jc w:val="both"/>
              <w:rPr>
                <w:sz w:val="24"/>
              </w:rPr>
            </w:pPr>
            <w:r w:rsidRPr="00831977">
              <w:rPr>
                <w:sz w:val="24"/>
              </w:rPr>
              <w:t>■</w:t>
            </w:r>
            <w:r w:rsidRPr="00831977">
              <w:rPr>
                <w:sz w:val="24"/>
              </w:rPr>
              <w:tab/>
              <w:t>СП 60.13330.2020 «Свод правил. Отопление, вентиляция и кондиционирование воздуха. СНиП 41-01-2003»;</w:t>
            </w:r>
          </w:p>
          <w:p w14:paraId="4F65983E" w14:textId="34A254B1" w:rsidR="00794F74" w:rsidRPr="00831977" w:rsidRDefault="00794F74" w:rsidP="00794F74">
            <w:pPr>
              <w:jc w:val="both"/>
              <w:rPr>
                <w:sz w:val="24"/>
              </w:rPr>
            </w:pPr>
            <w:r w:rsidRPr="00831977">
              <w:rPr>
                <w:sz w:val="24"/>
              </w:rPr>
              <w:t>■</w:t>
            </w:r>
            <w:r w:rsidRPr="00831977">
              <w:rPr>
                <w:sz w:val="24"/>
              </w:rPr>
              <w:tab/>
              <w:t xml:space="preserve">СП 230.1325800.2015 «Свод правил. </w:t>
            </w:r>
            <w:proofErr w:type="gramStart"/>
            <w:r w:rsidRPr="00831977">
              <w:rPr>
                <w:sz w:val="24"/>
              </w:rPr>
              <w:t>Конструкции</w:t>
            </w:r>
            <w:proofErr w:type="gramEnd"/>
            <w:r w:rsidRPr="00831977">
              <w:rPr>
                <w:sz w:val="24"/>
              </w:rPr>
              <w:t xml:space="preserve"> ограждающие зданий. Характеристики теплотехнических неоднородностей».</w:t>
            </w:r>
          </w:p>
        </w:tc>
      </w:tr>
      <w:tr w:rsidR="00794F74" w:rsidRPr="00831977" w14:paraId="7BC386F6" w14:textId="77777777" w:rsidTr="0089351A">
        <w:trPr>
          <w:trHeight w:val="678"/>
        </w:trPr>
        <w:tc>
          <w:tcPr>
            <w:tcW w:w="593" w:type="dxa"/>
          </w:tcPr>
          <w:p w14:paraId="7192F5A0" w14:textId="77777777" w:rsidR="00794F74" w:rsidRPr="00831977" w:rsidRDefault="00794F74" w:rsidP="00794F74">
            <w:pPr>
              <w:pStyle w:val="ae"/>
              <w:numPr>
                <w:ilvl w:val="0"/>
                <w:numId w:val="4"/>
              </w:numPr>
              <w:ind w:left="284"/>
              <w:jc w:val="right"/>
              <w:rPr>
                <w:b/>
                <w:sz w:val="24"/>
              </w:rPr>
            </w:pPr>
          </w:p>
        </w:tc>
        <w:tc>
          <w:tcPr>
            <w:tcW w:w="3402" w:type="dxa"/>
          </w:tcPr>
          <w:p w14:paraId="2DE5DC4F" w14:textId="264EFF51" w:rsidR="00794F74" w:rsidRPr="00831977" w:rsidRDefault="00794F74" w:rsidP="00794F74">
            <w:pPr>
              <w:tabs>
                <w:tab w:val="left" w:pos="225"/>
              </w:tabs>
              <w:jc w:val="center"/>
              <w:rPr>
                <w:b/>
                <w:sz w:val="24"/>
              </w:rPr>
            </w:pPr>
            <w:r w:rsidRPr="00831977">
              <w:rPr>
                <w:b/>
                <w:sz w:val="24"/>
              </w:rPr>
              <w:t>Требование к составу сметной документации (по объектам городского заказа)</w:t>
            </w:r>
          </w:p>
        </w:tc>
        <w:tc>
          <w:tcPr>
            <w:tcW w:w="6101" w:type="dxa"/>
          </w:tcPr>
          <w:p w14:paraId="4F196A2E" w14:textId="77777777" w:rsidR="007D47CF" w:rsidRPr="00831977" w:rsidRDefault="007D47CF" w:rsidP="007D47CF">
            <w:pPr>
              <w:suppressAutoHyphens/>
              <w:autoSpaceDE w:val="0"/>
              <w:autoSpaceDN w:val="0"/>
              <w:adjustRightInd w:val="0"/>
              <w:ind w:firstLine="1"/>
              <w:jc w:val="both"/>
              <w:rPr>
                <w:sz w:val="24"/>
              </w:rPr>
            </w:pPr>
            <w:r w:rsidRPr="00831977">
              <w:rPr>
                <w:sz w:val="24"/>
              </w:rPr>
              <w:t>Сметную документацию разработать в соответствии со сметно-нормативной базой ТСН-2001.</w:t>
            </w:r>
          </w:p>
          <w:p w14:paraId="1D0B4858" w14:textId="77777777" w:rsidR="007D47CF" w:rsidRPr="00831977" w:rsidRDefault="007D47CF" w:rsidP="007D47CF">
            <w:pPr>
              <w:suppressAutoHyphens/>
              <w:autoSpaceDE w:val="0"/>
              <w:autoSpaceDN w:val="0"/>
              <w:adjustRightInd w:val="0"/>
              <w:ind w:firstLine="1"/>
              <w:jc w:val="both"/>
              <w:rPr>
                <w:sz w:val="24"/>
              </w:rPr>
            </w:pPr>
            <w:r w:rsidRPr="00831977">
              <w:rPr>
                <w:sz w:val="24"/>
              </w:rPr>
              <w:t>В 9-ой главе сводного сметного расчета учесть затраты:</w:t>
            </w:r>
          </w:p>
          <w:p w14:paraId="54E32572" w14:textId="6DE9E500" w:rsidR="007D47CF" w:rsidRPr="00831977" w:rsidRDefault="007D47CF" w:rsidP="007A316D">
            <w:pPr>
              <w:tabs>
                <w:tab w:val="left" w:pos="225"/>
              </w:tabs>
              <w:jc w:val="both"/>
              <w:rPr>
                <w:sz w:val="24"/>
              </w:rPr>
            </w:pPr>
            <w:r w:rsidRPr="00831977">
              <w:rPr>
                <w:sz w:val="24"/>
              </w:rPr>
              <w:t xml:space="preserve">- на выплату премий за обеспечение досрочного ввода в эксплуатацию построенного объекта в соответствии </w:t>
            </w:r>
            <w:r w:rsidR="007A316D" w:rsidRPr="00831977">
              <w:rPr>
                <w:sz w:val="24"/>
              </w:rPr>
              <w:t>с Распоряжением Правительства Москвы от 20.08.2024 № 638-РП «О внесении изменения в Распоряжение Правительства Москвы от 04 июня 2024 г. № 405-РП»;</w:t>
            </w:r>
          </w:p>
          <w:p w14:paraId="29205936" w14:textId="77777777" w:rsidR="007D47CF" w:rsidRPr="00831977" w:rsidRDefault="007D47CF" w:rsidP="007D47CF">
            <w:pPr>
              <w:suppressAutoHyphens/>
              <w:autoSpaceDE w:val="0"/>
              <w:autoSpaceDN w:val="0"/>
              <w:adjustRightInd w:val="0"/>
              <w:ind w:firstLine="1"/>
              <w:jc w:val="both"/>
              <w:rPr>
                <w:sz w:val="24"/>
              </w:rPr>
            </w:pPr>
            <w:r w:rsidRPr="00831977">
              <w:rPr>
                <w:sz w:val="24"/>
              </w:rPr>
              <w:t>- на услуги банка по предоставлению банковской гарантии для обеспечения возврата аванса по государственному контракту (контракту), договору или затраты на услуги банка по предоставлению банковской гарантии для обеспечения надлежащего исполнения обязательств по государственному контракту (контракту), договору.</w:t>
            </w:r>
          </w:p>
          <w:p w14:paraId="590B3B71" w14:textId="77777777" w:rsidR="007D47CF" w:rsidRPr="00831977" w:rsidRDefault="007D47CF" w:rsidP="007D47CF">
            <w:pPr>
              <w:suppressAutoHyphens/>
              <w:autoSpaceDE w:val="0"/>
              <w:autoSpaceDN w:val="0"/>
              <w:adjustRightInd w:val="0"/>
              <w:ind w:firstLine="1"/>
              <w:jc w:val="both"/>
              <w:rPr>
                <w:sz w:val="24"/>
              </w:rPr>
            </w:pPr>
            <w:r w:rsidRPr="00831977">
              <w:rPr>
                <w:sz w:val="24"/>
              </w:rPr>
              <w:t>В сводный сметный расчет включить:</w:t>
            </w:r>
          </w:p>
          <w:p w14:paraId="1EF43B30" w14:textId="77777777" w:rsidR="007D47CF" w:rsidRPr="00831977" w:rsidRDefault="007D47CF" w:rsidP="007D47CF">
            <w:pPr>
              <w:suppressAutoHyphens/>
              <w:autoSpaceDE w:val="0"/>
              <w:autoSpaceDN w:val="0"/>
              <w:adjustRightInd w:val="0"/>
              <w:ind w:firstLine="1"/>
              <w:jc w:val="both"/>
              <w:rPr>
                <w:sz w:val="24"/>
              </w:rPr>
            </w:pPr>
            <w:r w:rsidRPr="00831977">
              <w:rPr>
                <w:sz w:val="24"/>
              </w:rPr>
              <w:t>- резерв средств на непредвиденные работы и затраты, предназначенный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размере 2% (на основании п.3.2.23 ТСН-2001.12).</w:t>
            </w:r>
          </w:p>
          <w:p w14:paraId="1A8F71D0" w14:textId="77777777" w:rsidR="007D47CF" w:rsidRPr="00831977" w:rsidRDefault="007D47CF" w:rsidP="007D47CF">
            <w:pPr>
              <w:suppressAutoHyphens/>
              <w:autoSpaceDE w:val="0"/>
              <w:autoSpaceDN w:val="0"/>
              <w:adjustRightInd w:val="0"/>
              <w:ind w:firstLine="1"/>
              <w:jc w:val="both"/>
              <w:rPr>
                <w:sz w:val="24"/>
              </w:rPr>
            </w:pPr>
            <w:r w:rsidRPr="00831977">
              <w:rPr>
                <w:sz w:val="24"/>
              </w:rPr>
              <w:t>- затраты на проведение независимой оценки рыночной стоимости ликвидируемых инженерных сетей, по договору между Заказчиком и независимым оценщиком и затраты на выплату денежной компенсации собственникам ликвидируемых инженерных сетей (по результатам независимой оценки) (при необходимости);</w:t>
            </w:r>
          </w:p>
          <w:p w14:paraId="0C0DF615" w14:textId="77777777" w:rsidR="007D47CF" w:rsidRPr="00831977" w:rsidRDefault="007D47CF" w:rsidP="007D47CF">
            <w:pPr>
              <w:suppressAutoHyphens/>
              <w:autoSpaceDE w:val="0"/>
              <w:autoSpaceDN w:val="0"/>
              <w:adjustRightInd w:val="0"/>
              <w:ind w:firstLine="1"/>
              <w:jc w:val="both"/>
              <w:rPr>
                <w:sz w:val="24"/>
              </w:rPr>
            </w:pPr>
            <w:r w:rsidRPr="00831977">
              <w:rPr>
                <w:sz w:val="24"/>
              </w:rPr>
              <w:t>- затраты на проведение мониторинга окружающей застройки, зданий /сооружений и инженерных коммуникаций при наличии объектов и сооружений (инженерных коммуникаций) в зоне влияния строительства;</w:t>
            </w:r>
          </w:p>
          <w:p w14:paraId="0EA63BFA" w14:textId="77777777" w:rsidR="007D47CF" w:rsidRPr="00831977" w:rsidRDefault="007D47CF" w:rsidP="007D47CF">
            <w:pPr>
              <w:suppressAutoHyphens/>
              <w:autoSpaceDE w:val="0"/>
              <w:autoSpaceDN w:val="0"/>
              <w:adjustRightInd w:val="0"/>
              <w:ind w:firstLine="1"/>
              <w:jc w:val="both"/>
              <w:rPr>
                <w:sz w:val="24"/>
              </w:rPr>
            </w:pPr>
            <w:r w:rsidRPr="00831977">
              <w:rPr>
                <w:sz w:val="24"/>
              </w:rPr>
              <w:t>- затраты на механизацию строительства;</w:t>
            </w:r>
          </w:p>
          <w:p w14:paraId="1A57B014" w14:textId="77777777" w:rsidR="007D47CF" w:rsidRPr="00831977" w:rsidRDefault="007D47CF" w:rsidP="007D47CF">
            <w:pPr>
              <w:suppressAutoHyphens/>
              <w:autoSpaceDE w:val="0"/>
              <w:autoSpaceDN w:val="0"/>
              <w:adjustRightInd w:val="0"/>
              <w:ind w:firstLine="1"/>
              <w:jc w:val="both"/>
              <w:rPr>
                <w:sz w:val="24"/>
              </w:rPr>
            </w:pPr>
            <w:r w:rsidRPr="00831977">
              <w:rPr>
                <w:sz w:val="24"/>
              </w:rPr>
              <w:t>- затраты на технологическое присоединение при подключении к городским инженерным сетям.</w:t>
            </w:r>
          </w:p>
          <w:p w14:paraId="310AA2F8" w14:textId="406B54B8" w:rsidR="007D47CF" w:rsidRPr="00831977" w:rsidRDefault="007D47CF" w:rsidP="007D47CF">
            <w:pPr>
              <w:suppressAutoHyphens/>
              <w:autoSpaceDE w:val="0"/>
              <w:autoSpaceDN w:val="0"/>
              <w:adjustRightInd w:val="0"/>
              <w:ind w:firstLine="1"/>
              <w:jc w:val="both"/>
              <w:rPr>
                <w:sz w:val="24"/>
              </w:rPr>
            </w:pPr>
            <w:r w:rsidRPr="00831977">
              <w:rPr>
                <w:sz w:val="24"/>
              </w:rPr>
              <w:t xml:space="preserve">Учесть затраты, учитывающие усложненные условия производства работ (стесненность, сложность складирования и транспортной логистики, наличие в зоне производства работ действующего технологического оборудования или движения технологического транспорта и </w:t>
            </w:r>
            <w:r w:rsidR="001F5F33" w:rsidRPr="00831977">
              <w:rPr>
                <w:sz w:val="24"/>
              </w:rPr>
              <w:t>другие условия, влияющие на ценообразования</w:t>
            </w:r>
            <w:r w:rsidRPr="00831977">
              <w:rPr>
                <w:sz w:val="24"/>
              </w:rPr>
              <w:t>) (на основании п.3.4.30 ТСН-2001.12).</w:t>
            </w:r>
          </w:p>
          <w:p w14:paraId="001AC450" w14:textId="77777777" w:rsidR="007D47CF" w:rsidRPr="00831977" w:rsidRDefault="007D47CF" w:rsidP="007D47CF">
            <w:pPr>
              <w:pStyle w:val="-11"/>
              <w:ind w:left="0"/>
              <w:jc w:val="both"/>
              <w:rPr>
                <w:rFonts w:ascii="Times New Roman" w:hAnsi="Times New Roman"/>
                <w:sz w:val="24"/>
                <w:szCs w:val="24"/>
              </w:rPr>
            </w:pPr>
            <w:r w:rsidRPr="00831977">
              <w:rPr>
                <w:rFonts w:ascii="Times New Roman" w:hAnsi="Times New Roman"/>
                <w:sz w:val="24"/>
                <w:szCs w:val="24"/>
              </w:rPr>
              <w:lastRenderedPageBreak/>
              <w:t>Стоимость работ на проектирование в сводной смете отразить с учетом разделения на изыскания, ПД и РД.</w:t>
            </w:r>
          </w:p>
          <w:p w14:paraId="1DE9D7BA" w14:textId="77777777" w:rsidR="007D47CF" w:rsidRPr="00831977" w:rsidRDefault="007D47CF" w:rsidP="007D47CF">
            <w:pPr>
              <w:suppressAutoHyphens/>
              <w:autoSpaceDE w:val="0"/>
              <w:autoSpaceDN w:val="0"/>
              <w:adjustRightInd w:val="0"/>
              <w:ind w:firstLine="1"/>
              <w:jc w:val="both"/>
              <w:rPr>
                <w:sz w:val="24"/>
              </w:rPr>
            </w:pPr>
            <w:r w:rsidRPr="00831977">
              <w:rPr>
                <w:sz w:val="24"/>
              </w:rPr>
              <w:t xml:space="preserve">Сметная стоимость строительства объекта не должна превышать предельную стоимость строительства, определенную с учетом усредненных укрупненных показателей стоимости строительства в соответствии с действующим приказом </w:t>
            </w:r>
            <w:proofErr w:type="spellStart"/>
            <w:r w:rsidRPr="00831977">
              <w:rPr>
                <w:sz w:val="24"/>
              </w:rPr>
              <w:t>Москомэкспертизы</w:t>
            </w:r>
            <w:proofErr w:type="spellEnd"/>
            <w:r w:rsidRPr="00831977">
              <w:rPr>
                <w:sz w:val="24"/>
              </w:rPr>
              <w:t xml:space="preserve"> «Об утверждении укрупненных показателей стоимости строительства для города Москвы», ежемесячно размещаемом на официальном портале Мэра и Правительства Москвы (</w:t>
            </w:r>
            <w:hyperlink r:id="rId10" w:history="1">
              <w:r w:rsidRPr="00831977">
                <w:rPr>
                  <w:sz w:val="24"/>
                </w:rPr>
                <w:t>http://www.mos.ru/mke/</w:t>
              </w:r>
            </w:hyperlink>
            <w:r w:rsidRPr="00831977">
              <w:rPr>
                <w:sz w:val="24"/>
              </w:rPr>
              <w:t>), а также выделенных лимитов Адресной инвестиционной программы города Москвы, с учетом затрат на технологическое присоединение и денежную компенсацию собственникам инженерных сетей и сооружений.</w:t>
            </w:r>
          </w:p>
          <w:p w14:paraId="2F05C9EC" w14:textId="77777777" w:rsidR="007D47CF" w:rsidRPr="00831977" w:rsidRDefault="007D47CF" w:rsidP="007D47CF">
            <w:pPr>
              <w:pStyle w:val="-11"/>
              <w:ind w:left="0"/>
              <w:jc w:val="both"/>
              <w:rPr>
                <w:rFonts w:ascii="Times New Roman" w:hAnsi="Times New Roman"/>
                <w:sz w:val="24"/>
                <w:szCs w:val="24"/>
              </w:rPr>
            </w:pPr>
            <w:r w:rsidRPr="00831977">
              <w:rPr>
                <w:rFonts w:ascii="Times New Roman" w:hAnsi="Times New Roman"/>
                <w:sz w:val="24"/>
                <w:szCs w:val="24"/>
              </w:rPr>
              <w:t>Разработать сметную документацию на основе цифровой информационной модели (далее – ЦИМ) с делением по этажам на основании исходных данных экспортированных из ЦИМ посредством специализированного программного обеспечения с последующей привязкой каждого элемента ЦИМ к сметным нормам в соответствии действующей сметно-нормативной базой ТСН-2001 и классификатором МССК «Элементы».</w:t>
            </w:r>
          </w:p>
          <w:p w14:paraId="66418CCD" w14:textId="313E45D7" w:rsidR="00794F74" w:rsidRPr="00831977" w:rsidRDefault="007D47CF" w:rsidP="006213D0">
            <w:pPr>
              <w:jc w:val="both"/>
              <w:rPr>
                <w:sz w:val="24"/>
              </w:rPr>
            </w:pPr>
            <w:r w:rsidRPr="00831977">
              <w:rPr>
                <w:sz w:val="24"/>
              </w:rPr>
              <w:t>Сметную документацию представить 1 экземпляр</w:t>
            </w:r>
            <w:r w:rsidR="006213D0" w:rsidRPr="00831977">
              <w:rPr>
                <w:sz w:val="24"/>
              </w:rPr>
              <w:t xml:space="preserve">е </w:t>
            </w:r>
            <w:r w:rsidRPr="00831977">
              <w:rPr>
                <w:sz w:val="24"/>
              </w:rPr>
              <w:t>в электронном виде в форматах PDF, XLS, XML, ARPS и (или) SOBX.</w:t>
            </w:r>
          </w:p>
        </w:tc>
      </w:tr>
      <w:tr w:rsidR="00794F74" w:rsidRPr="00831977" w14:paraId="33A545BE" w14:textId="77777777" w:rsidTr="0089351A">
        <w:trPr>
          <w:trHeight w:val="678"/>
        </w:trPr>
        <w:tc>
          <w:tcPr>
            <w:tcW w:w="593" w:type="dxa"/>
          </w:tcPr>
          <w:p w14:paraId="5B74576F" w14:textId="77777777" w:rsidR="00794F74" w:rsidRPr="00831977" w:rsidRDefault="00794F74" w:rsidP="00794F74">
            <w:pPr>
              <w:pStyle w:val="ae"/>
              <w:numPr>
                <w:ilvl w:val="0"/>
                <w:numId w:val="4"/>
              </w:numPr>
              <w:ind w:left="284"/>
              <w:jc w:val="right"/>
              <w:rPr>
                <w:b/>
                <w:sz w:val="24"/>
              </w:rPr>
            </w:pPr>
          </w:p>
        </w:tc>
        <w:tc>
          <w:tcPr>
            <w:tcW w:w="3402" w:type="dxa"/>
          </w:tcPr>
          <w:p w14:paraId="194B3357" w14:textId="31402B84" w:rsidR="00794F74" w:rsidRPr="00831977" w:rsidRDefault="00794F74" w:rsidP="00794F74">
            <w:pPr>
              <w:tabs>
                <w:tab w:val="left" w:pos="225"/>
              </w:tabs>
              <w:jc w:val="center"/>
              <w:rPr>
                <w:b/>
                <w:sz w:val="24"/>
              </w:rPr>
            </w:pPr>
            <w:r w:rsidRPr="00831977">
              <w:rPr>
                <w:b/>
                <w:sz w:val="24"/>
              </w:rPr>
              <w:t>Мероприятия по обеспечению безопасности и антитеррористической защищенности</w:t>
            </w:r>
          </w:p>
        </w:tc>
        <w:tc>
          <w:tcPr>
            <w:tcW w:w="6101" w:type="dxa"/>
          </w:tcPr>
          <w:p w14:paraId="12FD9829" w14:textId="77777777" w:rsidR="00CF49EA" w:rsidRPr="00831977" w:rsidRDefault="00CF49EA" w:rsidP="00CF49EA">
            <w:pPr>
              <w:jc w:val="both"/>
              <w:rPr>
                <w:sz w:val="24"/>
              </w:rPr>
            </w:pPr>
            <w:r w:rsidRPr="00831977">
              <w:rPr>
                <w:sz w:val="24"/>
              </w:rPr>
              <w:t>Разработать мероприятия по обеспечению безопасности и антитеррористической защищенности, в соответствии с действующими нормами, в том числе:</w:t>
            </w:r>
          </w:p>
          <w:p w14:paraId="25C30C40" w14:textId="77777777" w:rsidR="00CF49EA" w:rsidRPr="00831977" w:rsidRDefault="00CF49EA" w:rsidP="00CF49EA">
            <w:pPr>
              <w:jc w:val="both"/>
              <w:rPr>
                <w:sz w:val="24"/>
              </w:rPr>
            </w:pPr>
            <w:r w:rsidRPr="00831977">
              <w:rPr>
                <w:sz w:val="24"/>
              </w:rPr>
              <w:t>- Федеральным законом от 6 марта 2006 года N 35-ФЗ «О противодействии терроризму»;</w:t>
            </w:r>
          </w:p>
          <w:p w14:paraId="46B9C54C" w14:textId="77777777" w:rsidR="00CF49EA" w:rsidRPr="00831977" w:rsidRDefault="00CF49EA" w:rsidP="00CF49EA">
            <w:pPr>
              <w:jc w:val="both"/>
              <w:rPr>
                <w:sz w:val="24"/>
              </w:rPr>
            </w:pPr>
            <w:r w:rsidRPr="00831977">
              <w:rPr>
                <w:sz w:val="24"/>
              </w:rPr>
              <w:t>- Постановлением Правительства РФ от 15.02.2011 № 73 «О некоторых мерах по совершенствованию подготовки проектной документации в части противодействия террористическим актам»;</w:t>
            </w:r>
          </w:p>
          <w:p w14:paraId="5FD2CA7A" w14:textId="77777777" w:rsidR="00CF49EA" w:rsidRPr="00831977" w:rsidRDefault="00CF49EA" w:rsidP="00CF49EA">
            <w:pPr>
              <w:jc w:val="both"/>
              <w:rPr>
                <w:sz w:val="24"/>
              </w:rPr>
            </w:pPr>
            <w:r w:rsidRPr="00831977">
              <w:rPr>
                <w:sz w:val="24"/>
              </w:rPr>
              <w:t>- СП 132.13330.2011 «Свод правил. Обеспечение антитеррористической защищенности зданий и сооружений. Общие требования проектирования»;</w:t>
            </w:r>
          </w:p>
          <w:p w14:paraId="34AE8A4E" w14:textId="77777777" w:rsidR="00CF49EA" w:rsidRPr="00831977" w:rsidRDefault="00CF49EA" w:rsidP="00CF49EA">
            <w:pPr>
              <w:jc w:val="both"/>
              <w:rPr>
                <w:sz w:val="24"/>
              </w:rPr>
            </w:pPr>
            <w:r w:rsidRPr="00831977">
              <w:rPr>
                <w:sz w:val="24"/>
              </w:rPr>
              <w:t>- СП 118.13330.2022 «Свод правил. Общественные здания и сооружения. СНиП 31-06-2009».</w:t>
            </w:r>
          </w:p>
          <w:p w14:paraId="26FC9FF7" w14:textId="77777777" w:rsidR="00CF49EA" w:rsidRPr="00831977" w:rsidRDefault="00CF49EA" w:rsidP="00CF49EA">
            <w:pPr>
              <w:jc w:val="both"/>
              <w:rPr>
                <w:sz w:val="24"/>
              </w:rPr>
            </w:pPr>
            <w:r w:rsidRPr="00831977">
              <w:rPr>
                <w:sz w:val="24"/>
              </w:rPr>
              <w:t>Класс значимости объекта по антитеррористическим мероприятиям установить в соответствии с СП 132.13330.2011 «Свод правил. Обеспечение антитеррористической защищенности зданий и сооружений. Общие требования проектирования».</w:t>
            </w:r>
          </w:p>
          <w:p w14:paraId="74FD474D" w14:textId="4491811A" w:rsidR="00794F74" w:rsidRPr="00831977" w:rsidRDefault="00CF49EA" w:rsidP="00CF49EA">
            <w:pPr>
              <w:jc w:val="both"/>
              <w:rPr>
                <w:sz w:val="24"/>
              </w:rPr>
            </w:pPr>
            <w:r w:rsidRPr="00831977">
              <w:rPr>
                <w:sz w:val="24"/>
              </w:rPr>
              <w:t>Обеспечить канал передачи тревожных сообщений в органы внутренних дел или ситуационные центры «Службы 112».</w:t>
            </w:r>
          </w:p>
        </w:tc>
      </w:tr>
      <w:tr w:rsidR="00794F74" w:rsidRPr="00831977" w14:paraId="0FB54A73" w14:textId="77777777" w:rsidTr="0089351A">
        <w:trPr>
          <w:trHeight w:val="678"/>
        </w:trPr>
        <w:tc>
          <w:tcPr>
            <w:tcW w:w="593" w:type="dxa"/>
          </w:tcPr>
          <w:p w14:paraId="35DFDE9F" w14:textId="77777777" w:rsidR="00794F74" w:rsidRPr="00831977" w:rsidRDefault="00794F74" w:rsidP="00794F74">
            <w:pPr>
              <w:pStyle w:val="ae"/>
              <w:numPr>
                <w:ilvl w:val="0"/>
                <w:numId w:val="4"/>
              </w:numPr>
              <w:ind w:left="284"/>
              <w:jc w:val="right"/>
              <w:rPr>
                <w:b/>
                <w:sz w:val="24"/>
              </w:rPr>
            </w:pPr>
          </w:p>
        </w:tc>
        <w:tc>
          <w:tcPr>
            <w:tcW w:w="3402" w:type="dxa"/>
          </w:tcPr>
          <w:p w14:paraId="686C370D" w14:textId="3B5BCEA2" w:rsidR="00794F74" w:rsidRPr="00831977" w:rsidRDefault="00794F74" w:rsidP="00794F74">
            <w:pPr>
              <w:tabs>
                <w:tab w:val="left" w:pos="225"/>
              </w:tabs>
              <w:jc w:val="center"/>
              <w:rPr>
                <w:b/>
                <w:sz w:val="24"/>
              </w:rPr>
            </w:pPr>
            <w:r w:rsidRPr="00831977">
              <w:rPr>
                <w:b/>
                <w:sz w:val="24"/>
              </w:rPr>
              <w:t xml:space="preserve">Разработка инженерно- технических мероприятий гражданской обороны. Мероприятия по </w:t>
            </w:r>
            <w:r w:rsidRPr="00831977">
              <w:rPr>
                <w:b/>
                <w:sz w:val="24"/>
              </w:rPr>
              <w:lastRenderedPageBreak/>
              <w:t>предупреждению чрезвычайных ситуаций</w:t>
            </w:r>
          </w:p>
        </w:tc>
        <w:tc>
          <w:tcPr>
            <w:tcW w:w="6101" w:type="dxa"/>
          </w:tcPr>
          <w:p w14:paraId="1A88DDE5" w14:textId="0E32BA1D" w:rsidR="00794F74" w:rsidRPr="00831977" w:rsidRDefault="00794F74" w:rsidP="00794F74">
            <w:pPr>
              <w:jc w:val="both"/>
              <w:rPr>
                <w:sz w:val="24"/>
              </w:rPr>
            </w:pPr>
            <w:r w:rsidRPr="00831977">
              <w:rPr>
                <w:sz w:val="24"/>
              </w:rPr>
              <w:lastRenderedPageBreak/>
              <w:t xml:space="preserve">Необходимость определить проектом, Техническими условиями Департамента по делам гражданской обороны, чрезвычайным ситуациям и пожарной </w:t>
            </w:r>
            <w:r w:rsidRPr="00831977">
              <w:rPr>
                <w:sz w:val="24"/>
              </w:rPr>
              <w:lastRenderedPageBreak/>
              <w:t>безопасности города Москвы и действующими нормами и правилами.</w:t>
            </w:r>
          </w:p>
        </w:tc>
      </w:tr>
      <w:tr w:rsidR="00794F74" w:rsidRPr="00831977" w14:paraId="53B2D234" w14:textId="77777777" w:rsidTr="0089351A">
        <w:trPr>
          <w:trHeight w:val="678"/>
        </w:trPr>
        <w:tc>
          <w:tcPr>
            <w:tcW w:w="593" w:type="dxa"/>
          </w:tcPr>
          <w:p w14:paraId="42D8E378" w14:textId="77777777" w:rsidR="00794F74" w:rsidRPr="00831977" w:rsidRDefault="00794F74" w:rsidP="00794F74">
            <w:pPr>
              <w:pStyle w:val="ae"/>
              <w:numPr>
                <w:ilvl w:val="0"/>
                <w:numId w:val="4"/>
              </w:numPr>
              <w:ind w:left="284"/>
              <w:jc w:val="right"/>
              <w:rPr>
                <w:b/>
                <w:sz w:val="24"/>
              </w:rPr>
            </w:pPr>
          </w:p>
        </w:tc>
        <w:tc>
          <w:tcPr>
            <w:tcW w:w="3402" w:type="dxa"/>
          </w:tcPr>
          <w:p w14:paraId="159B3C8D" w14:textId="599F4E91" w:rsidR="00794F74" w:rsidRPr="00831977" w:rsidRDefault="00794F74" w:rsidP="00794F74">
            <w:pPr>
              <w:tabs>
                <w:tab w:val="left" w:pos="225"/>
              </w:tabs>
              <w:jc w:val="center"/>
              <w:rPr>
                <w:b/>
                <w:sz w:val="24"/>
              </w:rPr>
            </w:pPr>
            <w:r w:rsidRPr="00831977">
              <w:rPr>
                <w:b/>
                <w:sz w:val="24"/>
              </w:rPr>
              <w:t>Сети инженерного обеспечения</w:t>
            </w:r>
          </w:p>
        </w:tc>
        <w:tc>
          <w:tcPr>
            <w:tcW w:w="6101" w:type="dxa"/>
          </w:tcPr>
          <w:p w14:paraId="4899F5DD" w14:textId="77777777" w:rsidR="00794F74" w:rsidRPr="00831977" w:rsidRDefault="00794F74" w:rsidP="00794F74">
            <w:pPr>
              <w:pStyle w:val="aa"/>
              <w:jc w:val="both"/>
              <w:rPr>
                <w:sz w:val="24"/>
              </w:rPr>
            </w:pPr>
            <w:r w:rsidRPr="00831977">
              <w:rPr>
                <w:sz w:val="24"/>
              </w:rPr>
              <w:t>Получить все необходимые технические условия на подключение и вынос (перекладку/ликвидацию) инженерных коммуникаций от эксплуатирующих организаций, в т.ч. временные на период строительства.</w:t>
            </w:r>
          </w:p>
          <w:p w14:paraId="5579EA96" w14:textId="77777777" w:rsidR="00794F74" w:rsidRPr="00831977" w:rsidRDefault="00794F74" w:rsidP="00794F74">
            <w:pPr>
              <w:pStyle w:val="aa"/>
              <w:jc w:val="both"/>
              <w:rPr>
                <w:sz w:val="24"/>
              </w:rPr>
            </w:pPr>
            <w:r w:rsidRPr="00831977">
              <w:rPr>
                <w:sz w:val="24"/>
              </w:rPr>
              <w:t xml:space="preserve">Получить у организаций собственников ликвидируемых сетей необходимые данные для оценки ликвидируемого имущества. До начала рассмотрения проектной документации в </w:t>
            </w:r>
            <w:proofErr w:type="spellStart"/>
            <w:r w:rsidRPr="00831977">
              <w:rPr>
                <w:sz w:val="24"/>
              </w:rPr>
              <w:t>Мосгосэкспертизе</w:t>
            </w:r>
            <w:proofErr w:type="spellEnd"/>
            <w:r w:rsidRPr="00831977">
              <w:rPr>
                <w:sz w:val="24"/>
              </w:rPr>
              <w:t xml:space="preserve"> предоставить Заказчику комплект документации для проведения независимой оценки ликвидируемого имущества. При необходимости обеспечить проведение независимой оценки рыночной стоимости ликвидируемых инженерных сетей и сооружений, а также включение затрат на выплату денежной компенсации собственникам сетей в сводный сметный расчет в соответствии с Постановлением Правительства Москвы от 25.07.2011 № 333-ПП «О порядке осуществления денежной компенсации собственникам инженерных сетей и сооружений, сооружений связи, линий связи и сетей связи,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Постановлением Правительства Москвы от 28.03.2012 № 113-ПП «Об особенностях осуществления компенсации собственникам инженерных сетей и сооружений,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w:t>
            </w:r>
          </w:p>
          <w:p w14:paraId="41296B63" w14:textId="77777777" w:rsidR="00794F74" w:rsidRPr="00831977" w:rsidRDefault="00794F74" w:rsidP="00794F74">
            <w:pPr>
              <w:pStyle w:val="aa"/>
              <w:jc w:val="both"/>
              <w:rPr>
                <w:sz w:val="24"/>
              </w:rPr>
            </w:pPr>
            <w:r w:rsidRPr="00831977">
              <w:rPr>
                <w:sz w:val="24"/>
              </w:rPr>
              <w:t>Длины, диаметры, материал труб, номенклатуру кабеля, оборудование, а также объемы реконструкции существующих инженерных коммуникаций и сооружений, определить проектом с учетом нагрузок объекта, действующими нормативными документами и техническими условиями.</w:t>
            </w:r>
          </w:p>
          <w:p w14:paraId="6D098835" w14:textId="77777777" w:rsidR="00794F74" w:rsidRPr="00831977" w:rsidRDefault="00794F74" w:rsidP="00794F74">
            <w:pPr>
              <w:pStyle w:val="aa"/>
              <w:jc w:val="both"/>
              <w:rPr>
                <w:sz w:val="24"/>
              </w:rPr>
            </w:pPr>
            <w:r w:rsidRPr="00831977">
              <w:rPr>
                <w:sz w:val="24"/>
              </w:rPr>
              <w:t>Подключение к сетям инженерного обеспечения осуществить в соответствии с техническими условиями эксплуатирующих организаций и действующими строительными нормами, и правилами.</w:t>
            </w:r>
          </w:p>
          <w:p w14:paraId="21BB51E4" w14:textId="77777777" w:rsidR="00794F74" w:rsidRPr="00831977" w:rsidRDefault="00794F74" w:rsidP="00794F74">
            <w:pPr>
              <w:jc w:val="both"/>
              <w:rPr>
                <w:sz w:val="24"/>
              </w:rPr>
            </w:pPr>
            <w:r w:rsidRPr="00831977">
              <w:rPr>
                <w:sz w:val="24"/>
              </w:rPr>
              <w:t xml:space="preserve">Предусмотреть устройство </w:t>
            </w:r>
            <w:proofErr w:type="spellStart"/>
            <w:r w:rsidRPr="00831977">
              <w:rPr>
                <w:sz w:val="24"/>
              </w:rPr>
              <w:t>пристенного</w:t>
            </w:r>
            <w:proofErr w:type="spellEnd"/>
            <w:r w:rsidRPr="00831977">
              <w:rPr>
                <w:sz w:val="24"/>
              </w:rPr>
              <w:t xml:space="preserve"> дренажа, при необходимости, в соответствии с инженерными изысканиями.</w:t>
            </w:r>
          </w:p>
          <w:p w14:paraId="2A415C64" w14:textId="77777777" w:rsidR="00794F74" w:rsidRPr="00831977" w:rsidRDefault="00794F74" w:rsidP="00794F74">
            <w:pPr>
              <w:jc w:val="both"/>
              <w:rPr>
                <w:sz w:val="24"/>
              </w:rPr>
            </w:pPr>
            <w:r w:rsidRPr="00831977">
              <w:rPr>
                <w:sz w:val="24"/>
              </w:rPr>
              <w:t xml:space="preserve">Собственные инженерные сети запроектировать по кратчайшим расстояниям от подводящих инженерных </w:t>
            </w:r>
            <w:r w:rsidRPr="00831977">
              <w:rPr>
                <w:sz w:val="24"/>
              </w:rPr>
              <w:lastRenderedPageBreak/>
              <w:t>сетей до здания, исключая прохождение под игровыми и спортивными площадками.</w:t>
            </w:r>
          </w:p>
          <w:p w14:paraId="28822386" w14:textId="77777777" w:rsidR="00794F74" w:rsidRPr="00831977" w:rsidRDefault="00794F74" w:rsidP="00794F74">
            <w:pPr>
              <w:pStyle w:val="aa"/>
              <w:jc w:val="both"/>
              <w:rPr>
                <w:sz w:val="24"/>
              </w:rPr>
            </w:pPr>
            <w:r w:rsidRPr="00831977">
              <w:rPr>
                <w:sz w:val="24"/>
              </w:rPr>
              <w:t>Оформить необходимые соглашения о компенсации потерь за ликвидируемое в процессе строительства имущество.</w:t>
            </w:r>
          </w:p>
          <w:p w14:paraId="23999230" w14:textId="77777777" w:rsidR="00794F74" w:rsidRPr="00831977" w:rsidRDefault="00794F74" w:rsidP="00794F74">
            <w:pPr>
              <w:pStyle w:val="aa"/>
              <w:jc w:val="both"/>
              <w:rPr>
                <w:sz w:val="24"/>
              </w:rPr>
            </w:pPr>
            <w:r w:rsidRPr="00831977">
              <w:rPr>
                <w:sz w:val="24"/>
              </w:rPr>
              <w:t>Обеспечить включение компенсационных выплат в состав сводного-сметного расчета.</w:t>
            </w:r>
          </w:p>
          <w:p w14:paraId="558A125A" w14:textId="77777777" w:rsidR="00794F74" w:rsidRPr="00831977" w:rsidRDefault="00794F74" w:rsidP="00794F74">
            <w:pPr>
              <w:pStyle w:val="aa"/>
              <w:jc w:val="both"/>
              <w:rPr>
                <w:sz w:val="24"/>
              </w:rPr>
            </w:pPr>
            <w:r w:rsidRPr="00831977">
              <w:rPr>
                <w:sz w:val="24"/>
              </w:rPr>
              <w:t>Разработать проекты наружных инженерных сетей и проекты внутренних инженерных систем в соответствии с техническими условиями, заключенными договорами на технологическое присоединение и действующими строительными нормами, и правилами.</w:t>
            </w:r>
          </w:p>
          <w:p w14:paraId="7F6EAB69" w14:textId="2CEEFB83" w:rsidR="00794F74" w:rsidRPr="00831977" w:rsidRDefault="00794F74" w:rsidP="00794F74">
            <w:pPr>
              <w:jc w:val="both"/>
              <w:rPr>
                <w:sz w:val="24"/>
              </w:rPr>
            </w:pPr>
            <w:r w:rsidRPr="00831977">
              <w:rPr>
                <w:sz w:val="24"/>
              </w:rPr>
              <w:t>Согласовать сводный план инженерных сетей с ГБУ «</w:t>
            </w:r>
            <w:proofErr w:type="spellStart"/>
            <w:r w:rsidRPr="00831977">
              <w:rPr>
                <w:sz w:val="24"/>
              </w:rPr>
              <w:t>Мосгоргеотрест</w:t>
            </w:r>
            <w:proofErr w:type="spellEnd"/>
            <w:r w:rsidRPr="00831977">
              <w:rPr>
                <w:sz w:val="24"/>
              </w:rPr>
              <w:t>».</w:t>
            </w:r>
          </w:p>
        </w:tc>
      </w:tr>
      <w:tr w:rsidR="00794F74" w:rsidRPr="00831977" w14:paraId="203421ED" w14:textId="77777777" w:rsidTr="0089351A">
        <w:trPr>
          <w:trHeight w:val="678"/>
        </w:trPr>
        <w:tc>
          <w:tcPr>
            <w:tcW w:w="593" w:type="dxa"/>
          </w:tcPr>
          <w:p w14:paraId="7143AB5E" w14:textId="77777777" w:rsidR="00794F74" w:rsidRPr="00831977" w:rsidRDefault="00794F74" w:rsidP="00794F74">
            <w:pPr>
              <w:pStyle w:val="ae"/>
              <w:numPr>
                <w:ilvl w:val="0"/>
                <w:numId w:val="4"/>
              </w:numPr>
              <w:ind w:left="284"/>
              <w:jc w:val="right"/>
              <w:rPr>
                <w:b/>
                <w:sz w:val="24"/>
              </w:rPr>
            </w:pPr>
          </w:p>
        </w:tc>
        <w:tc>
          <w:tcPr>
            <w:tcW w:w="3402" w:type="dxa"/>
          </w:tcPr>
          <w:p w14:paraId="4C121787" w14:textId="3F63E614" w:rsidR="00794F74" w:rsidRPr="00831977" w:rsidRDefault="00794F74" w:rsidP="00794F74">
            <w:pPr>
              <w:tabs>
                <w:tab w:val="left" w:pos="225"/>
              </w:tabs>
              <w:jc w:val="center"/>
              <w:rPr>
                <w:b/>
                <w:sz w:val="24"/>
              </w:rPr>
            </w:pPr>
            <w:r w:rsidRPr="00831977">
              <w:rPr>
                <w:b/>
                <w:sz w:val="24"/>
              </w:rPr>
              <w:t>Требования к составу проектной документации.</w:t>
            </w:r>
            <w:r w:rsidRPr="00831977">
              <w:rPr>
                <w:sz w:val="24"/>
              </w:rPr>
              <w:t xml:space="preserve"> </w:t>
            </w:r>
            <w:r w:rsidRPr="00831977">
              <w:rPr>
                <w:b/>
                <w:sz w:val="24"/>
              </w:rPr>
              <w:t>Необходимость разработки разделов (подразделов) по стадиям проектирования, авторского надзора</w:t>
            </w:r>
          </w:p>
        </w:tc>
        <w:tc>
          <w:tcPr>
            <w:tcW w:w="6101" w:type="dxa"/>
          </w:tcPr>
          <w:p w14:paraId="6B7F9A62" w14:textId="77777777" w:rsidR="00794F74" w:rsidRPr="00831977" w:rsidRDefault="00794F74" w:rsidP="00794F74">
            <w:pPr>
              <w:jc w:val="both"/>
              <w:rPr>
                <w:sz w:val="24"/>
              </w:rPr>
            </w:pPr>
            <w:r w:rsidRPr="00831977">
              <w:rPr>
                <w:sz w:val="24"/>
              </w:rPr>
              <w:t>Состав проекта и содержание разделов проектной документации выполнить в соответствии с действующим законодательством РФ, в том числе:</w:t>
            </w:r>
          </w:p>
          <w:p w14:paraId="1952863C" w14:textId="77777777" w:rsidR="00794F74" w:rsidRPr="00831977" w:rsidRDefault="00794F74" w:rsidP="00794F74">
            <w:pPr>
              <w:ind w:left="147" w:hanging="147"/>
              <w:jc w:val="both"/>
              <w:rPr>
                <w:rFonts w:eastAsiaTheme="minorHAnsi"/>
                <w:sz w:val="24"/>
                <w:lang w:eastAsia="en-US"/>
              </w:rPr>
            </w:pPr>
            <w:r w:rsidRPr="00831977">
              <w:rPr>
                <w:rFonts w:eastAsiaTheme="minorHAnsi"/>
                <w:sz w:val="24"/>
                <w:lang w:eastAsia="en-US"/>
              </w:rPr>
              <w:t>- Градостроительным кодексом Российской Федерации;</w:t>
            </w:r>
          </w:p>
          <w:p w14:paraId="0DF45D2E" w14:textId="77777777" w:rsidR="00794F74" w:rsidRPr="00831977" w:rsidRDefault="00794F74" w:rsidP="00794F74">
            <w:pPr>
              <w:ind w:left="201" w:hanging="201"/>
              <w:jc w:val="both"/>
              <w:rPr>
                <w:sz w:val="24"/>
              </w:rPr>
            </w:pPr>
            <w:r w:rsidRPr="00831977">
              <w:rPr>
                <w:sz w:val="24"/>
              </w:rPr>
              <w:t>- Федеральным законом от 30.12.2009 № 384-ФЗ «Технический регламент о безопасности зданий и сооружений»;</w:t>
            </w:r>
          </w:p>
          <w:p w14:paraId="72A755B8" w14:textId="77777777" w:rsidR="00794F74" w:rsidRPr="00831977" w:rsidRDefault="00794F74" w:rsidP="00794F74">
            <w:pPr>
              <w:ind w:left="201" w:hanging="142"/>
              <w:jc w:val="both"/>
              <w:rPr>
                <w:sz w:val="24"/>
              </w:rPr>
            </w:pPr>
            <w:r w:rsidRPr="00831977">
              <w:rPr>
                <w:sz w:val="24"/>
              </w:rPr>
              <w:t>- Федеральным законом от 22.07.2008 № 123-ФЗ «Технический регламент о требованиях пожарной безопасности»;</w:t>
            </w:r>
          </w:p>
          <w:p w14:paraId="189073E6" w14:textId="77777777" w:rsidR="00794F74" w:rsidRPr="00831977" w:rsidRDefault="00794F74" w:rsidP="00794F74">
            <w:pPr>
              <w:ind w:left="147" w:hanging="147"/>
              <w:jc w:val="both"/>
              <w:rPr>
                <w:rFonts w:eastAsiaTheme="minorHAnsi"/>
                <w:sz w:val="24"/>
                <w:lang w:eastAsia="en-US"/>
              </w:rPr>
            </w:pPr>
            <w:r w:rsidRPr="00831977">
              <w:rPr>
                <w:sz w:val="24"/>
              </w:rPr>
              <w:t>- постановлением Правительства РФ от 16.02.2008г. № 87 «О составе разделов проектной документации и требованиях к их содержанию»;</w:t>
            </w:r>
            <w:r w:rsidRPr="00831977">
              <w:rPr>
                <w:rFonts w:eastAsiaTheme="minorHAnsi"/>
                <w:sz w:val="24"/>
                <w:lang w:eastAsia="en-US"/>
              </w:rPr>
              <w:t xml:space="preserve"> </w:t>
            </w:r>
          </w:p>
          <w:p w14:paraId="78BB025D" w14:textId="77777777" w:rsidR="00794F74" w:rsidRPr="00831977" w:rsidRDefault="00794F74" w:rsidP="00794F74">
            <w:pPr>
              <w:ind w:left="201" w:hanging="142"/>
              <w:jc w:val="both"/>
              <w:rPr>
                <w:sz w:val="24"/>
              </w:rPr>
            </w:pPr>
            <w:r w:rsidRPr="00831977">
              <w:rPr>
                <w:sz w:val="24"/>
              </w:rPr>
              <w:t>-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39569263" w14:textId="77777777" w:rsidR="00794F74" w:rsidRPr="00831977" w:rsidRDefault="00794F74" w:rsidP="00794F74">
            <w:pPr>
              <w:ind w:left="201" w:hanging="142"/>
              <w:jc w:val="both"/>
              <w:rPr>
                <w:sz w:val="24"/>
              </w:rPr>
            </w:pPr>
            <w:r w:rsidRPr="00831977">
              <w:rPr>
                <w:sz w:val="24"/>
              </w:rPr>
              <w:t>-СП 2.4.3648-20 «Санитарные правила. Санитарно-эпидемиологические требования к организациям воспитания и обучения, отдыха и оздоровления детей и молодежи»;</w:t>
            </w:r>
          </w:p>
          <w:p w14:paraId="493AA952" w14:textId="77777777" w:rsidR="00794F74" w:rsidRPr="00831977" w:rsidRDefault="00794F74" w:rsidP="00794F74">
            <w:pPr>
              <w:ind w:left="201" w:hanging="142"/>
              <w:jc w:val="both"/>
              <w:rPr>
                <w:sz w:val="24"/>
              </w:rPr>
            </w:pPr>
            <w:r w:rsidRPr="00831977">
              <w:rPr>
                <w:sz w:val="24"/>
              </w:rPr>
              <w:t>- СП 252.1325800.2016 «Свод правил. Здания дошкольных образовательных организаций. Правила проектирования»;</w:t>
            </w:r>
          </w:p>
          <w:p w14:paraId="6A7E81F5" w14:textId="77777777" w:rsidR="00794F74" w:rsidRPr="00831977" w:rsidRDefault="00794F74" w:rsidP="00794F74">
            <w:pPr>
              <w:ind w:left="201" w:hanging="142"/>
              <w:jc w:val="both"/>
              <w:rPr>
                <w:sz w:val="24"/>
              </w:rPr>
            </w:pPr>
            <w:r w:rsidRPr="00831977">
              <w:rPr>
                <w:sz w:val="24"/>
              </w:rPr>
              <w:t>- СП 251.1325800.2016 «Свод правил. Здания общеобразовательных организаций. Правила проектирования»;</w:t>
            </w:r>
          </w:p>
          <w:p w14:paraId="124C85AC" w14:textId="77777777" w:rsidR="00794F74" w:rsidRPr="00831977" w:rsidRDefault="00794F74" w:rsidP="00794F74">
            <w:pPr>
              <w:ind w:left="201" w:hanging="142"/>
              <w:jc w:val="both"/>
              <w:rPr>
                <w:sz w:val="24"/>
              </w:rPr>
            </w:pPr>
            <w:r w:rsidRPr="00831977">
              <w:rPr>
                <w:sz w:val="24"/>
              </w:rPr>
              <w:t>- иными действующими нормативными документами;</w:t>
            </w:r>
          </w:p>
          <w:p w14:paraId="1CB0E004" w14:textId="77777777" w:rsidR="00794F74" w:rsidRPr="00831977" w:rsidRDefault="00794F74" w:rsidP="00794F74">
            <w:pPr>
              <w:jc w:val="both"/>
              <w:rPr>
                <w:sz w:val="24"/>
              </w:rPr>
            </w:pPr>
            <w:r w:rsidRPr="00831977">
              <w:rPr>
                <w:sz w:val="24"/>
              </w:rPr>
              <w:t>а также в соответствии с выданными Техническими условиями эксплуатирующих и энергоснабжающих организаций.</w:t>
            </w:r>
          </w:p>
          <w:p w14:paraId="488ECCB3" w14:textId="77777777" w:rsidR="00794F74" w:rsidRPr="00831977" w:rsidRDefault="00794F74" w:rsidP="00794F74">
            <w:pPr>
              <w:jc w:val="both"/>
              <w:rPr>
                <w:sz w:val="24"/>
                <w:u w:val="single"/>
              </w:rPr>
            </w:pPr>
            <w:r w:rsidRPr="00831977">
              <w:rPr>
                <w:sz w:val="24"/>
                <w:u w:val="single"/>
              </w:rPr>
              <w:t>Дополнительные требования:</w:t>
            </w:r>
          </w:p>
          <w:p w14:paraId="294FC14D" w14:textId="77777777" w:rsidR="00794F74" w:rsidRPr="00831977" w:rsidRDefault="00794F74" w:rsidP="00794F74">
            <w:pPr>
              <w:jc w:val="both"/>
              <w:rPr>
                <w:sz w:val="24"/>
              </w:rPr>
            </w:pPr>
            <w:r w:rsidRPr="00831977">
              <w:rPr>
                <w:b/>
                <w:sz w:val="24"/>
              </w:rPr>
              <w:t>Раздел 2.</w:t>
            </w:r>
            <w:r w:rsidRPr="00831977">
              <w:rPr>
                <w:sz w:val="24"/>
              </w:rPr>
              <w:t xml:space="preserve"> «Схема планировочной организации земельного участка» дополнить разделом «Обоснование схем транспортных коммуникаций» на период строительства объекта, прокладки инженерных коммуникаций и эксплуатации объекта.</w:t>
            </w:r>
          </w:p>
          <w:p w14:paraId="73B76B61" w14:textId="77777777" w:rsidR="00794F74" w:rsidRPr="00831977" w:rsidRDefault="00794F74" w:rsidP="00794F74">
            <w:pPr>
              <w:jc w:val="both"/>
              <w:rPr>
                <w:sz w:val="24"/>
              </w:rPr>
            </w:pPr>
            <w:r w:rsidRPr="00831977">
              <w:rPr>
                <w:b/>
                <w:sz w:val="24"/>
              </w:rPr>
              <w:t>Раздел 8.</w:t>
            </w:r>
            <w:r w:rsidRPr="00831977">
              <w:rPr>
                <w:sz w:val="24"/>
              </w:rPr>
              <w:t xml:space="preserve"> «Перечень мероприятий по охране окружающей среды» дополнить материалами раздела «Технологический регламент процесса обращения с </w:t>
            </w:r>
            <w:r w:rsidRPr="00831977">
              <w:rPr>
                <w:sz w:val="24"/>
              </w:rPr>
              <w:lastRenderedPageBreak/>
              <w:t>отходами строительства и сноса» и согласовать раздел в установленном порядке.</w:t>
            </w:r>
          </w:p>
          <w:p w14:paraId="5E9F6238" w14:textId="77777777" w:rsidR="00794F74" w:rsidRPr="00831977" w:rsidRDefault="00794F74" w:rsidP="00794F74">
            <w:pPr>
              <w:jc w:val="both"/>
              <w:rPr>
                <w:sz w:val="24"/>
              </w:rPr>
            </w:pPr>
            <w:r w:rsidRPr="00831977">
              <w:rPr>
                <w:sz w:val="24"/>
              </w:rPr>
              <w:t xml:space="preserve">Материалы, технологическое оборудование и оборудование инженерных систем принять российского производства, за исключением продукции, не имеющей отечественных аналогов. В случае необходимости применения импортной продукции, предварительно, до разработки проектной документации, предоставить Заказчику обоснование. Замена на импортный аналог возможна только после получения письменного согласования Заказчика. При проектировании принимать наиболее технически эффективные и экономически целесообразные проектные решения на основании технико-экономического сравнения. </w:t>
            </w:r>
          </w:p>
          <w:p w14:paraId="2387F375" w14:textId="77777777" w:rsidR="00794F74" w:rsidRPr="00831977" w:rsidRDefault="00794F74" w:rsidP="00794F74">
            <w:pPr>
              <w:jc w:val="both"/>
              <w:rPr>
                <w:sz w:val="24"/>
              </w:rPr>
            </w:pPr>
            <w:r w:rsidRPr="00831977">
              <w:rPr>
                <w:bCs/>
                <w:sz w:val="24"/>
              </w:rPr>
              <w:t>Осуществить Авторский надзор до момента ввода объекта в эксплуатацию, включая освидетельствование котлована организацией, выполнившей инженерно-геологические изыскания.</w:t>
            </w:r>
          </w:p>
          <w:p w14:paraId="3193A5AC" w14:textId="77777777" w:rsidR="00794F74" w:rsidRPr="00831977" w:rsidRDefault="00794F74" w:rsidP="00794F74">
            <w:pPr>
              <w:ind w:firstLine="124"/>
              <w:jc w:val="both"/>
              <w:rPr>
                <w:sz w:val="24"/>
              </w:rPr>
            </w:pPr>
            <w:r w:rsidRPr="00831977">
              <w:rPr>
                <w:sz w:val="24"/>
              </w:rPr>
              <w:t>Состав требований для проведения Авторского надзора включая, но не ограничиваясь:</w:t>
            </w:r>
          </w:p>
          <w:p w14:paraId="08478CFB" w14:textId="77777777" w:rsidR="00794F74" w:rsidRPr="00831977" w:rsidRDefault="00794F74" w:rsidP="00794F74">
            <w:pPr>
              <w:ind w:firstLine="124"/>
              <w:jc w:val="both"/>
              <w:rPr>
                <w:sz w:val="24"/>
              </w:rPr>
            </w:pPr>
            <w:r w:rsidRPr="00831977">
              <w:rPr>
                <w:sz w:val="24"/>
              </w:rPr>
              <w:t>- оформление в установленном порядке журнала Авторского надзора;</w:t>
            </w:r>
          </w:p>
          <w:p w14:paraId="3BF83653" w14:textId="77777777" w:rsidR="00794F74" w:rsidRPr="00831977" w:rsidRDefault="00794F74" w:rsidP="00794F74">
            <w:pPr>
              <w:ind w:firstLine="124"/>
              <w:jc w:val="both"/>
              <w:rPr>
                <w:sz w:val="24"/>
              </w:rPr>
            </w:pPr>
            <w:r w:rsidRPr="00831977">
              <w:rPr>
                <w:sz w:val="24"/>
              </w:rPr>
              <w:t>- осуществление Авторского надзора на период строительства в соответствии с СП 246.1325800.2023 «Свод правил. Положение об авторском надзоре при строительстве, реконструкции и капитальном ремонте объектов капитального строительства».</w:t>
            </w:r>
          </w:p>
          <w:p w14:paraId="3C48F062" w14:textId="77777777" w:rsidR="00794F74" w:rsidRPr="00831977" w:rsidRDefault="00794F74" w:rsidP="00794F74">
            <w:pPr>
              <w:ind w:firstLine="124"/>
              <w:jc w:val="both"/>
              <w:rPr>
                <w:sz w:val="24"/>
              </w:rPr>
            </w:pPr>
            <w:r w:rsidRPr="00831977">
              <w:rPr>
                <w:sz w:val="24"/>
              </w:rPr>
              <w:t xml:space="preserve">Использовать Информационную систему управления строительными проектами для формирования, ведения, </w:t>
            </w:r>
            <w:r w:rsidRPr="00831977">
              <w:rPr>
                <w:spacing w:val="-6"/>
                <w:sz w:val="24"/>
              </w:rPr>
              <w:t xml:space="preserve">согласования и утверждения проектной и рабочей документации; контроля, ведения, подписания, согласования и учета исполнительной документации по Объекту в электронном виде; </w:t>
            </w:r>
            <w:r w:rsidRPr="00831977">
              <w:rPr>
                <w:sz w:val="24"/>
              </w:rPr>
              <w:t>формирования, ведения, подписания, согласования и учета документов, оформляемых в электронном виде при ведении авторского надзора,</w:t>
            </w:r>
            <w:r w:rsidRPr="00831977">
              <w:rPr>
                <w:spacing w:val="-6"/>
                <w:sz w:val="24"/>
              </w:rPr>
              <w:t xml:space="preserve"> а также для осуществления Заказчиком Строительного контроля и проверке осуществления Исполнителем организации системы управления качеством, </w:t>
            </w:r>
            <w:r w:rsidRPr="00831977">
              <w:rPr>
                <w:sz w:val="24"/>
              </w:rPr>
              <w:t xml:space="preserve"> в соответствии с условиями договора.</w:t>
            </w:r>
          </w:p>
          <w:p w14:paraId="6D1D82E9" w14:textId="695D6377" w:rsidR="00794F74" w:rsidRPr="00831977" w:rsidRDefault="00794F74" w:rsidP="00905EB7">
            <w:pPr>
              <w:jc w:val="both"/>
              <w:rPr>
                <w:sz w:val="24"/>
              </w:rPr>
            </w:pPr>
            <w:r w:rsidRPr="00831977">
              <w:rPr>
                <w:sz w:val="24"/>
              </w:rPr>
              <w:t>При выполнении работ по архитектурно-строительному проектированию в том числе руководствоваться иными применимыми нормами и правилами, техническими регламентами и нормативными актами, хоть прямо и не поименованными в настоящем Техническом задании, но необходимыми для достижения целей выполнения Работ и получения надлежащего, качественного результата Работ, соответствующего условиям Договора и приложений к нему.</w:t>
            </w:r>
          </w:p>
        </w:tc>
      </w:tr>
      <w:tr w:rsidR="00794F74" w:rsidRPr="00831977" w14:paraId="04742CB9" w14:textId="77777777" w:rsidTr="0089351A">
        <w:trPr>
          <w:trHeight w:val="678"/>
        </w:trPr>
        <w:tc>
          <w:tcPr>
            <w:tcW w:w="593" w:type="dxa"/>
          </w:tcPr>
          <w:p w14:paraId="138C75DA" w14:textId="77777777" w:rsidR="00794F74" w:rsidRPr="00831977" w:rsidRDefault="00794F74" w:rsidP="00794F74">
            <w:pPr>
              <w:pStyle w:val="ae"/>
              <w:numPr>
                <w:ilvl w:val="0"/>
                <w:numId w:val="4"/>
              </w:numPr>
              <w:ind w:left="284"/>
              <w:jc w:val="right"/>
              <w:rPr>
                <w:b/>
                <w:sz w:val="24"/>
              </w:rPr>
            </w:pPr>
          </w:p>
        </w:tc>
        <w:tc>
          <w:tcPr>
            <w:tcW w:w="3402" w:type="dxa"/>
          </w:tcPr>
          <w:p w14:paraId="0E91E54B" w14:textId="08954A46" w:rsidR="00794F74" w:rsidRPr="00831977" w:rsidRDefault="00794F74" w:rsidP="00794F74">
            <w:pPr>
              <w:tabs>
                <w:tab w:val="left" w:pos="225"/>
              </w:tabs>
              <w:jc w:val="center"/>
              <w:rPr>
                <w:b/>
                <w:sz w:val="24"/>
              </w:rPr>
            </w:pPr>
            <w:r w:rsidRPr="00831977">
              <w:rPr>
                <w:b/>
                <w:sz w:val="24"/>
                <w:lang w:eastAsia="en-US"/>
              </w:rPr>
              <w:t>Требования о применении ТИМ (технологии информационного моделирования объекта капитального строительства)</w:t>
            </w:r>
          </w:p>
        </w:tc>
        <w:tc>
          <w:tcPr>
            <w:tcW w:w="6101" w:type="dxa"/>
          </w:tcPr>
          <w:p w14:paraId="109A88AD" w14:textId="77777777" w:rsidR="00794F74" w:rsidRPr="00831977" w:rsidRDefault="00794F74" w:rsidP="00794F74">
            <w:pPr>
              <w:jc w:val="both"/>
              <w:rPr>
                <w:sz w:val="24"/>
              </w:rPr>
            </w:pPr>
            <w:r w:rsidRPr="00831977">
              <w:rPr>
                <w:sz w:val="24"/>
              </w:rPr>
              <w:t xml:space="preserve">Требуется разработка проектной и рабочей документации с использованием технологий информационного моделирования. </w:t>
            </w:r>
          </w:p>
          <w:p w14:paraId="566C9150" w14:textId="77777777" w:rsidR="00794F74" w:rsidRPr="00831977" w:rsidRDefault="00794F74" w:rsidP="00794F74">
            <w:pPr>
              <w:jc w:val="both"/>
              <w:rPr>
                <w:sz w:val="24"/>
              </w:rPr>
            </w:pPr>
            <w:r w:rsidRPr="00831977">
              <w:rPr>
                <w:sz w:val="24"/>
              </w:rPr>
              <w:t xml:space="preserve">Требования принять согласно заданию на разработку цифровых информационных моделей на стадии </w:t>
            </w:r>
            <w:r w:rsidRPr="00831977">
              <w:rPr>
                <w:sz w:val="24"/>
              </w:rPr>
              <w:lastRenderedPageBreak/>
              <w:t>Проектной и Рабочей документации (ЗНЦ) в соответствии с требованиями договора.</w:t>
            </w:r>
          </w:p>
          <w:p w14:paraId="0E163176" w14:textId="61D353CE" w:rsidR="001A427B" w:rsidRPr="00831977" w:rsidRDefault="001A427B" w:rsidP="001A427B">
            <w:pPr>
              <w:jc w:val="both"/>
              <w:rPr>
                <w:sz w:val="24"/>
              </w:rPr>
            </w:pPr>
            <w:r w:rsidRPr="00831977">
              <w:rPr>
                <w:sz w:val="24"/>
              </w:rPr>
              <w:t>Исполнитель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 включая сметы и (или) документы, содержащие результат инженерных изысканий. Проектирование выполнить с применением технологии информационного моделирования (далее -ТИМ) согласно постановлению Правительства Российской Федерации от 17.05.2024 №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постановлению Правительства РФ от 05.03.2021 №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 Один из разделов должен быть выполнен в отечественном программном обеспечении.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w:t>
            </w:r>
          </w:p>
        </w:tc>
      </w:tr>
      <w:tr w:rsidR="00794F74" w:rsidRPr="00831977" w14:paraId="20183381" w14:textId="77777777" w:rsidTr="0089351A">
        <w:trPr>
          <w:trHeight w:val="678"/>
        </w:trPr>
        <w:tc>
          <w:tcPr>
            <w:tcW w:w="593" w:type="dxa"/>
          </w:tcPr>
          <w:p w14:paraId="3481B5DC" w14:textId="77777777" w:rsidR="00794F74" w:rsidRPr="00831977" w:rsidRDefault="00794F74" w:rsidP="00794F74">
            <w:pPr>
              <w:pStyle w:val="ae"/>
              <w:numPr>
                <w:ilvl w:val="0"/>
                <w:numId w:val="4"/>
              </w:numPr>
              <w:ind w:left="284"/>
              <w:jc w:val="right"/>
              <w:rPr>
                <w:b/>
                <w:sz w:val="24"/>
              </w:rPr>
            </w:pPr>
          </w:p>
        </w:tc>
        <w:tc>
          <w:tcPr>
            <w:tcW w:w="3402" w:type="dxa"/>
          </w:tcPr>
          <w:p w14:paraId="6F2A8FC3" w14:textId="6D958485" w:rsidR="00794F74" w:rsidRPr="00831977" w:rsidRDefault="00794F74" w:rsidP="00794F74">
            <w:pPr>
              <w:tabs>
                <w:tab w:val="left" w:pos="225"/>
              </w:tabs>
              <w:jc w:val="center"/>
              <w:rPr>
                <w:b/>
                <w:sz w:val="24"/>
              </w:rPr>
            </w:pPr>
            <w:r w:rsidRPr="00831977">
              <w:rPr>
                <w:b/>
                <w:sz w:val="24"/>
              </w:rPr>
              <w:t>Гарантийные обязательства</w:t>
            </w:r>
          </w:p>
        </w:tc>
        <w:tc>
          <w:tcPr>
            <w:tcW w:w="6101" w:type="dxa"/>
          </w:tcPr>
          <w:p w14:paraId="1C09E0F3" w14:textId="77777777" w:rsidR="00794F74" w:rsidRPr="00831977" w:rsidRDefault="00794F74" w:rsidP="00794F74">
            <w:pPr>
              <w:jc w:val="both"/>
              <w:rPr>
                <w:rFonts w:eastAsiaTheme="minorEastAsia"/>
                <w:sz w:val="24"/>
              </w:rPr>
            </w:pPr>
            <w:r w:rsidRPr="00831977">
              <w:rPr>
                <w:rFonts w:eastAsiaTheme="minorEastAsia"/>
                <w:sz w:val="24"/>
              </w:rPr>
              <w:t>В соответствии с условиями Договора.</w:t>
            </w:r>
          </w:p>
          <w:p w14:paraId="4EDA19AF" w14:textId="77777777" w:rsidR="00794F74" w:rsidRPr="00831977" w:rsidRDefault="00794F74" w:rsidP="00794F74">
            <w:pPr>
              <w:jc w:val="both"/>
              <w:rPr>
                <w:sz w:val="24"/>
              </w:rPr>
            </w:pPr>
          </w:p>
        </w:tc>
      </w:tr>
      <w:tr w:rsidR="00794F74" w:rsidRPr="00831977" w14:paraId="34982506" w14:textId="77777777" w:rsidTr="0089351A">
        <w:trPr>
          <w:trHeight w:val="678"/>
        </w:trPr>
        <w:tc>
          <w:tcPr>
            <w:tcW w:w="593" w:type="dxa"/>
          </w:tcPr>
          <w:p w14:paraId="7F70046E" w14:textId="77777777" w:rsidR="00794F74" w:rsidRPr="00831977" w:rsidRDefault="00794F74" w:rsidP="00794F74">
            <w:pPr>
              <w:pStyle w:val="ae"/>
              <w:numPr>
                <w:ilvl w:val="0"/>
                <w:numId w:val="4"/>
              </w:numPr>
              <w:ind w:left="284"/>
              <w:jc w:val="right"/>
              <w:rPr>
                <w:b/>
                <w:sz w:val="24"/>
              </w:rPr>
            </w:pPr>
          </w:p>
        </w:tc>
        <w:tc>
          <w:tcPr>
            <w:tcW w:w="3402" w:type="dxa"/>
          </w:tcPr>
          <w:p w14:paraId="0766DC16" w14:textId="344DA857" w:rsidR="00794F74" w:rsidRPr="00831977" w:rsidRDefault="00794F74" w:rsidP="00794F74">
            <w:pPr>
              <w:tabs>
                <w:tab w:val="left" w:pos="225"/>
              </w:tabs>
              <w:jc w:val="center"/>
              <w:rPr>
                <w:b/>
                <w:sz w:val="24"/>
              </w:rPr>
            </w:pPr>
            <w:r w:rsidRPr="00831977">
              <w:rPr>
                <w:b/>
                <w:sz w:val="24"/>
              </w:rPr>
              <w:t>Дополнительные требования</w:t>
            </w:r>
          </w:p>
        </w:tc>
        <w:tc>
          <w:tcPr>
            <w:tcW w:w="6101" w:type="dxa"/>
          </w:tcPr>
          <w:p w14:paraId="0510B5F1" w14:textId="77777777" w:rsidR="00794F74" w:rsidRPr="00831977" w:rsidRDefault="00794F74" w:rsidP="00794F74">
            <w:pPr>
              <w:pStyle w:val="aa"/>
              <w:jc w:val="both"/>
              <w:rPr>
                <w:sz w:val="24"/>
              </w:rPr>
            </w:pPr>
            <w:r w:rsidRPr="00831977">
              <w:rPr>
                <w:sz w:val="24"/>
              </w:rPr>
              <w:t>Обеспечить сопровождение Заказчика</w:t>
            </w:r>
            <w:r w:rsidRPr="00831977" w:rsidDel="005158B1">
              <w:rPr>
                <w:sz w:val="24"/>
              </w:rPr>
              <w:t xml:space="preserve"> </w:t>
            </w:r>
            <w:r w:rsidRPr="00831977">
              <w:rPr>
                <w:sz w:val="24"/>
              </w:rPr>
              <w:t xml:space="preserve">в </w:t>
            </w:r>
            <w:proofErr w:type="spellStart"/>
            <w:r w:rsidRPr="00831977">
              <w:rPr>
                <w:sz w:val="24"/>
              </w:rPr>
              <w:t>Мосгосэкспертизе</w:t>
            </w:r>
            <w:proofErr w:type="spellEnd"/>
            <w:r w:rsidRPr="00831977">
              <w:rPr>
                <w:sz w:val="24"/>
              </w:rPr>
              <w:t>. Обеспечить устранение замечаний государственной экспертизы к Проектной документации, в случае их выявления.</w:t>
            </w:r>
          </w:p>
          <w:p w14:paraId="6D2087D5" w14:textId="4820ABE7" w:rsidR="00794F74" w:rsidRPr="00831977" w:rsidRDefault="00794F74" w:rsidP="00794F74">
            <w:pPr>
              <w:ind w:firstLine="124"/>
              <w:jc w:val="both"/>
              <w:rPr>
                <w:sz w:val="24"/>
              </w:rPr>
            </w:pPr>
            <w:r w:rsidRPr="00831977">
              <w:rPr>
                <w:sz w:val="24"/>
              </w:rPr>
              <w:t xml:space="preserve">При проектировании применить Стандарт «Московская школа» </w:t>
            </w:r>
            <w:r w:rsidR="00CF49EA" w:rsidRPr="00831977">
              <w:rPr>
                <w:sz w:val="24"/>
              </w:rPr>
              <w:t xml:space="preserve">версия </w:t>
            </w:r>
            <w:r w:rsidRPr="00831977">
              <w:rPr>
                <w:sz w:val="24"/>
              </w:rPr>
              <w:t>2.0.</w:t>
            </w:r>
          </w:p>
          <w:p w14:paraId="1407F9CE" w14:textId="77777777" w:rsidR="00794F74" w:rsidRPr="00831977" w:rsidRDefault="00794F74" w:rsidP="00794F74">
            <w:pPr>
              <w:ind w:firstLine="124"/>
              <w:jc w:val="both"/>
              <w:rPr>
                <w:sz w:val="24"/>
              </w:rPr>
            </w:pPr>
            <w:r w:rsidRPr="00831977">
              <w:rPr>
                <w:sz w:val="24"/>
              </w:rPr>
              <w:t>Состав дополнительных требований к выполнению работ включает, но не ограничивается:</w:t>
            </w:r>
          </w:p>
          <w:p w14:paraId="11071E65" w14:textId="001BC2CD" w:rsidR="00794F74" w:rsidRPr="00831977" w:rsidRDefault="00794F74" w:rsidP="00794F74">
            <w:pPr>
              <w:ind w:firstLine="124"/>
              <w:jc w:val="both"/>
              <w:rPr>
                <w:sz w:val="24"/>
              </w:rPr>
            </w:pPr>
            <w:r w:rsidRPr="00831977">
              <w:rPr>
                <w:sz w:val="24"/>
              </w:rPr>
              <w:t xml:space="preserve">- сбор исходных данных, в том числе: проведение обследовании зданий, сооружений и инженерных сетей (тепловых камер, колодцев, ТП, ИТП, </w:t>
            </w:r>
            <w:r w:rsidR="00CF49EA" w:rsidRPr="00831977">
              <w:rPr>
                <w:sz w:val="24"/>
              </w:rPr>
              <w:t xml:space="preserve">центральный тепловой пункт (далее – </w:t>
            </w:r>
            <w:r w:rsidRPr="00831977">
              <w:rPr>
                <w:sz w:val="24"/>
              </w:rPr>
              <w:t>ЦТП</w:t>
            </w:r>
            <w:r w:rsidR="00CF49EA" w:rsidRPr="00831977">
              <w:rPr>
                <w:sz w:val="24"/>
              </w:rPr>
              <w:t>)</w:t>
            </w:r>
            <w:r w:rsidRPr="00831977">
              <w:rPr>
                <w:sz w:val="24"/>
              </w:rPr>
              <w:t xml:space="preserve">, коллекторов и </w:t>
            </w:r>
            <w:r w:rsidR="001F5F33" w:rsidRPr="00831977">
              <w:rPr>
                <w:sz w:val="24"/>
              </w:rPr>
              <w:t>других сооружений</w:t>
            </w:r>
            <w:r w:rsidRPr="00831977">
              <w:rPr>
                <w:sz w:val="24"/>
              </w:rPr>
              <w:t xml:space="preserve">), </w:t>
            </w:r>
            <w:r w:rsidR="001F5F33" w:rsidRPr="00831977">
              <w:rPr>
                <w:sz w:val="24"/>
              </w:rPr>
              <w:t>а также получение исполнительной и иной документации у эксплуатирующих организаций</w:t>
            </w:r>
            <w:r w:rsidRPr="00831977">
              <w:rPr>
                <w:sz w:val="24"/>
              </w:rPr>
              <w:t>;</w:t>
            </w:r>
          </w:p>
          <w:p w14:paraId="5925B1E7" w14:textId="24C0515C" w:rsidR="00794F74" w:rsidRPr="00831977" w:rsidRDefault="00794F74" w:rsidP="00794F74">
            <w:pPr>
              <w:ind w:firstLine="124"/>
              <w:jc w:val="both"/>
              <w:rPr>
                <w:sz w:val="24"/>
              </w:rPr>
            </w:pPr>
            <w:r w:rsidRPr="00831977">
              <w:rPr>
                <w:sz w:val="24"/>
              </w:rPr>
              <w:t>- при необходимости коррект</w:t>
            </w:r>
            <w:r w:rsidR="00CF49EA" w:rsidRPr="00831977">
              <w:rPr>
                <w:sz w:val="24"/>
              </w:rPr>
              <w:t xml:space="preserve">ировку технологического задания, утвержденного ГКУ ДИОМ в установленном порядке, </w:t>
            </w:r>
            <w:r w:rsidRPr="00831977">
              <w:rPr>
                <w:sz w:val="24"/>
              </w:rPr>
              <w:t>и согласование в установленном порядке с заинтересованными организациями;</w:t>
            </w:r>
          </w:p>
          <w:p w14:paraId="1626C103" w14:textId="77777777" w:rsidR="00794F74" w:rsidRPr="00831977" w:rsidRDefault="00794F74" w:rsidP="00794F74">
            <w:pPr>
              <w:widowControl w:val="0"/>
              <w:tabs>
                <w:tab w:val="left" w:pos="1276"/>
              </w:tabs>
              <w:ind w:firstLine="124"/>
              <w:jc w:val="both"/>
              <w:rPr>
                <w:sz w:val="24"/>
              </w:rPr>
            </w:pPr>
            <w:r w:rsidRPr="00831977">
              <w:rPr>
                <w:sz w:val="24"/>
              </w:rPr>
              <w:t xml:space="preserve">- подготовку материалов для заключения договоров </w:t>
            </w:r>
            <w:r w:rsidRPr="00831977">
              <w:rPr>
                <w:sz w:val="24"/>
              </w:rPr>
              <w:lastRenderedPageBreak/>
              <w:t>технологического присоединения и компенсации потерь;</w:t>
            </w:r>
          </w:p>
          <w:p w14:paraId="67C75E9D" w14:textId="77777777" w:rsidR="00794F74" w:rsidRPr="00831977" w:rsidRDefault="00794F74" w:rsidP="00794F74">
            <w:pPr>
              <w:autoSpaceDE w:val="0"/>
              <w:autoSpaceDN w:val="0"/>
              <w:adjustRightInd w:val="0"/>
              <w:ind w:firstLine="124"/>
              <w:jc w:val="both"/>
              <w:rPr>
                <w:sz w:val="24"/>
              </w:rPr>
            </w:pPr>
            <w:r w:rsidRPr="00831977">
              <w:rPr>
                <w:sz w:val="24"/>
              </w:rPr>
              <w:t>- разработку и согласование в установленном порядке с заинтересованными организациями Задания на проектирование.</w:t>
            </w:r>
          </w:p>
          <w:p w14:paraId="668594A9" w14:textId="77777777" w:rsidR="00794F74" w:rsidRPr="00831977" w:rsidRDefault="00794F74" w:rsidP="00794F74">
            <w:pPr>
              <w:autoSpaceDE w:val="0"/>
              <w:autoSpaceDN w:val="0"/>
              <w:adjustRightInd w:val="0"/>
              <w:ind w:firstLine="124"/>
              <w:jc w:val="both"/>
              <w:rPr>
                <w:sz w:val="24"/>
              </w:rPr>
            </w:pPr>
            <w:r w:rsidRPr="00831977">
              <w:rPr>
                <w:sz w:val="24"/>
              </w:rPr>
              <w:t>- разработку при необходимости проекта технологического переоснащения ЦТП в связи с изменением нагрузки при отключении сносимых зданий и сооружений и строительстве проектируемого здания;</w:t>
            </w:r>
          </w:p>
          <w:p w14:paraId="2DA4F941" w14:textId="77777777" w:rsidR="00794F74" w:rsidRPr="00831977" w:rsidRDefault="00794F74" w:rsidP="00794F74">
            <w:pPr>
              <w:autoSpaceDE w:val="0"/>
              <w:autoSpaceDN w:val="0"/>
              <w:adjustRightInd w:val="0"/>
              <w:ind w:firstLine="124"/>
              <w:jc w:val="both"/>
              <w:rPr>
                <w:sz w:val="24"/>
              </w:rPr>
            </w:pPr>
            <w:r w:rsidRPr="00831977">
              <w:rPr>
                <w:sz w:val="24"/>
              </w:rPr>
              <w:t>- разработку при необходимости инженерно-технических мероприятий гражданской обороны, мероприятий по предупреждению чрезвычайных ситуаций;</w:t>
            </w:r>
          </w:p>
          <w:p w14:paraId="2CFAEEA2" w14:textId="77777777" w:rsidR="00794F74" w:rsidRPr="00831977" w:rsidRDefault="00794F74" w:rsidP="00794F74">
            <w:pPr>
              <w:jc w:val="both"/>
              <w:rPr>
                <w:sz w:val="24"/>
              </w:rPr>
            </w:pPr>
            <w:r w:rsidRPr="00831977">
              <w:rPr>
                <w:sz w:val="24"/>
              </w:rPr>
              <w:t>- разработку и согласование при необходимости ландшафтно-визуального анализа;</w:t>
            </w:r>
          </w:p>
          <w:p w14:paraId="31A18349" w14:textId="77777777" w:rsidR="00794F74" w:rsidRPr="00831977" w:rsidRDefault="00794F74" w:rsidP="00794F74">
            <w:pPr>
              <w:jc w:val="both"/>
              <w:rPr>
                <w:bCs/>
                <w:sz w:val="24"/>
              </w:rPr>
            </w:pPr>
            <w:r w:rsidRPr="00831977">
              <w:rPr>
                <w:bCs/>
                <w:sz w:val="24"/>
              </w:rPr>
              <w:t>- предоставлением Заказчику подписанного технического задания для проведения инженерно-геологических, инженерно-экологических изысканий и ситуационный план с посадкой здания.</w:t>
            </w:r>
          </w:p>
          <w:p w14:paraId="1C365778" w14:textId="77777777" w:rsidR="00794F74" w:rsidRPr="00831977" w:rsidRDefault="00794F74" w:rsidP="00794F74">
            <w:pPr>
              <w:jc w:val="both"/>
              <w:rPr>
                <w:bCs/>
                <w:sz w:val="24"/>
              </w:rPr>
            </w:pPr>
            <w:r w:rsidRPr="00831977">
              <w:rPr>
                <w:bCs/>
                <w:sz w:val="24"/>
              </w:rPr>
              <w:t>- разработку, при необходимости, проекта сокращения санитарно-защитных зон предприятий, сооружений, иных объектов и согласования его с заинтересованными организациями;</w:t>
            </w:r>
          </w:p>
          <w:p w14:paraId="6BC6692A" w14:textId="77777777" w:rsidR="00794F74" w:rsidRPr="00831977" w:rsidRDefault="00794F74" w:rsidP="00794F74">
            <w:pPr>
              <w:jc w:val="both"/>
              <w:rPr>
                <w:bCs/>
                <w:sz w:val="24"/>
              </w:rPr>
            </w:pPr>
            <w:r w:rsidRPr="00831977">
              <w:rPr>
                <w:bCs/>
                <w:sz w:val="24"/>
              </w:rPr>
              <w:t>- разработку, при необходимости, проекта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(произведения монументального искусства, некрополи, отдельные захоронения) с согласованием его с заинтересованными организациями;</w:t>
            </w:r>
          </w:p>
          <w:p w14:paraId="35BD508B" w14:textId="77777777" w:rsidR="00794F74" w:rsidRPr="00831977" w:rsidRDefault="00794F74" w:rsidP="00794F74">
            <w:pPr>
              <w:jc w:val="both"/>
              <w:rPr>
                <w:sz w:val="24"/>
              </w:rPr>
            </w:pPr>
            <w:r w:rsidRPr="00831977">
              <w:rPr>
                <w:sz w:val="24"/>
              </w:rPr>
              <w:t>Получить все необходимые согласования проектной и рабочей документации для обеспечения проектирования и строительства объекта, включая, но не ограниваясь:</w:t>
            </w:r>
          </w:p>
          <w:p w14:paraId="3AC7A7B5" w14:textId="77777777" w:rsidR="00794F74" w:rsidRPr="00831977" w:rsidRDefault="00794F74" w:rsidP="00794F74">
            <w:pPr>
              <w:jc w:val="both"/>
              <w:rPr>
                <w:sz w:val="24"/>
              </w:rPr>
            </w:pPr>
            <w:r w:rsidRPr="00831977">
              <w:rPr>
                <w:sz w:val="24"/>
              </w:rPr>
              <w:t xml:space="preserve">- получение Заключения </w:t>
            </w:r>
            <w:proofErr w:type="spellStart"/>
            <w:r w:rsidRPr="00831977">
              <w:rPr>
                <w:sz w:val="24"/>
              </w:rPr>
              <w:t>Мосгосэкспертизы</w:t>
            </w:r>
            <w:proofErr w:type="spellEnd"/>
            <w:r w:rsidRPr="00831977">
              <w:rPr>
                <w:sz w:val="24"/>
              </w:rPr>
              <w:t xml:space="preserve"> об оценке соответствия требованиям в области охраны окружающей среды документации, касающейся вырубки зеленых насаждений, для выполнения (осуществления) подготовительных работ на объектах регионального значения города Москвы, предусмотренных адресной инвестиционной программой города Москвы, а также объектах, строительство которых осуществляется в целях реализации Программы реновации жилищного фонда в городе Москве, до выдачи разрешения на строительство по объекту.</w:t>
            </w:r>
          </w:p>
          <w:p w14:paraId="4DEF2F9A" w14:textId="77777777" w:rsidR="00CF49EA" w:rsidRPr="00831977" w:rsidRDefault="00CF49EA" w:rsidP="00CF49EA">
            <w:pPr>
              <w:jc w:val="both"/>
              <w:rPr>
                <w:sz w:val="24"/>
              </w:rPr>
            </w:pPr>
            <w:r w:rsidRPr="00831977">
              <w:rPr>
                <w:sz w:val="24"/>
              </w:rPr>
              <w:t xml:space="preserve">- согласование в Государственном казенном учреждении «Центр организации дорожного движения» проекта организации движения» (ГКУ «ЦОДД» на период эксплуатации объекта в срок не позднее 1 (одного) месяца после получения заключения </w:t>
            </w:r>
            <w:proofErr w:type="spellStart"/>
            <w:r w:rsidRPr="00831977">
              <w:rPr>
                <w:sz w:val="24"/>
              </w:rPr>
              <w:t>Мосгосэкспертизы</w:t>
            </w:r>
            <w:proofErr w:type="spellEnd"/>
            <w:r w:rsidRPr="00831977">
              <w:rPr>
                <w:sz w:val="24"/>
              </w:rPr>
              <w:t>;</w:t>
            </w:r>
          </w:p>
          <w:p w14:paraId="6C01FD8F" w14:textId="77777777" w:rsidR="00CF49EA" w:rsidRPr="00831977" w:rsidRDefault="00CF49EA" w:rsidP="00CF49EA">
            <w:pPr>
              <w:jc w:val="both"/>
              <w:rPr>
                <w:sz w:val="24"/>
              </w:rPr>
            </w:pPr>
            <w:r w:rsidRPr="00831977">
              <w:rPr>
                <w:sz w:val="24"/>
              </w:rPr>
              <w:t xml:space="preserve">- согласование технологических регламентов на обращение с отходами сноса и отходами строительства в Государственном казенном учреждении города Москвы «Управление подготовки территории» (далее – «ГКУ </w:t>
            </w:r>
            <w:r w:rsidRPr="00831977">
              <w:rPr>
                <w:sz w:val="24"/>
              </w:rPr>
              <w:lastRenderedPageBreak/>
              <w:t xml:space="preserve">УПТ») в срок не позднее 1 (одного) месяца после получения заключения </w:t>
            </w:r>
            <w:proofErr w:type="spellStart"/>
            <w:r w:rsidRPr="00831977">
              <w:rPr>
                <w:sz w:val="24"/>
              </w:rPr>
              <w:t>Мосгосэкспертизы</w:t>
            </w:r>
            <w:proofErr w:type="spellEnd"/>
            <w:r w:rsidRPr="00831977">
              <w:rPr>
                <w:sz w:val="24"/>
              </w:rPr>
              <w:t>;</w:t>
            </w:r>
          </w:p>
          <w:p w14:paraId="23695641" w14:textId="77777777" w:rsidR="00CF49EA" w:rsidRPr="00831977" w:rsidRDefault="00CF49EA" w:rsidP="00CF49EA">
            <w:pPr>
              <w:jc w:val="both"/>
              <w:rPr>
                <w:sz w:val="24"/>
              </w:rPr>
            </w:pPr>
            <w:r w:rsidRPr="00831977">
              <w:rPr>
                <w:sz w:val="24"/>
              </w:rPr>
              <w:t xml:space="preserve">- согласование проектных решений строительно-монтажных работ в охранных зонах с заинтересованными организациями (при необходимости); </w:t>
            </w:r>
          </w:p>
          <w:p w14:paraId="349155AF" w14:textId="77777777" w:rsidR="00794F74" w:rsidRPr="00831977" w:rsidRDefault="00794F74" w:rsidP="00794F74">
            <w:pPr>
              <w:jc w:val="both"/>
              <w:rPr>
                <w:sz w:val="24"/>
              </w:rPr>
            </w:pPr>
            <w:r w:rsidRPr="00831977">
              <w:rPr>
                <w:sz w:val="24"/>
              </w:rPr>
              <w:t>- согласование рабочей документации с уполномоченными организациями в полном объеме, необходимом для строительства;</w:t>
            </w:r>
          </w:p>
          <w:p w14:paraId="4690F1B7" w14:textId="77777777" w:rsidR="00794F74" w:rsidRPr="00831977" w:rsidRDefault="00794F74" w:rsidP="00794F74">
            <w:pPr>
              <w:jc w:val="both"/>
              <w:rPr>
                <w:sz w:val="24"/>
              </w:rPr>
            </w:pPr>
            <w:r w:rsidRPr="00831977">
              <w:rPr>
                <w:sz w:val="24"/>
              </w:rPr>
              <w:t>- разработку и согласование с ресурсоснабжающими и иными необходимыми организациями проектной и рабочей документации на вынос (перекладку) инженерных коммуникаций из пятна строительства. Перекладку или ликвидацию инженерных коммуникаций, попадающих в зону строительства, выполнить в соответствии с техническими условиями ресурсоснабжающих и эксплуатирующих организаций, обеспечив бесперебойное снабжение всех потребителей и получив согласование эксплуатирующих и заинтересованных организаций;</w:t>
            </w:r>
          </w:p>
          <w:p w14:paraId="4195DCD6" w14:textId="77777777" w:rsidR="00794F74" w:rsidRPr="00831977" w:rsidRDefault="00794F74" w:rsidP="00794F74">
            <w:pPr>
              <w:jc w:val="both"/>
              <w:rPr>
                <w:sz w:val="24"/>
              </w:rPr>
            </w:pPr>
            <w:r w:rsidRPr="00831977">
              <w:rPr>
                <w:sz w:val="24"/>
              </w:rPr>
              <w:t xml:space="preserve">- согласование с ресурсоснабжающими организациями направления трасс наружных сетей, проектируемых в рамках работ по договорам технического присоединения, до передачи в </w:t>
            </w:r>
            <w:proofErr w:type="spellStart"/>
            <w:r w:rsidRPr="00831977">
              <w:rPr>
                <w:sz w:val="24"/>
              </w:rPr>
              <w:t>Мосгосэкспертизу</w:t>
            </w:r>
            <w:proofErr w:type="spellEnd"/>
            <w:r w:rsidRPr="00831977">
              <w:rPr>
                <w:sz w:val="24"/>
              </w:rPr>
              <w:t>;</w:t>
            </w:r>
          </w:p>
          <w:p w14:paraId="2D45D20A" w14:textId="77777777" w:rsidR="00794F74" w:rsidRPr="00831977" w:rsidRDefault="00794F74" w:rsidP="00794F74">
            <w:pPr>
              <w:jc w:val="both"/>
              <w:rPr>
                <w:sz w:val="24"/>
              </w:rPr>
            </w:pPr>
            <w:r w:rsidRPr="00831977">
              <w:rPr>
                <w:sz w:val="24"/>
              </w:rPr>
              <w:t>- формирование, ведение, согласование и подписание разработанной проектной и рабочей документации в электронном виде, в соответствии с условиями Договора.</w:t>
            </w:r>
          </w:p>
          <w:p w14:paraId="6A978A5E" w14:textId="77777777" w:rsidR="00794F74" w:rsidRPr="00831977" w:rsidRDefault="00794F74" w:rsidP="00794F74">
            <w:pPr>
              <w:ind w:firstLine="124"/>
              <w:jc w:val="both"/>
              <w:rPr>
                <w:sz w:val="24"/>
              </w:rPr>
            </w:pPr>
            <w:r w:rsidRPr="00831977">
              <w:rPr>
                <w:sz w:val="24"/>
              </w:rPr>
              <w:t>При выполнении работ по инженерным изысканиям и архитектурно-строительному проектированию в том числе руководствоваться иными применимыми нормами и правилами, техническими регламентами и нормативными актами, хоть прямо и не поименованными в настоящем Техническом задании, но необходимыми для достижения целей выполнения Работ и получения надлежащего, качественного результата Работ, соответствующего условиям Договора и приложений к нему.</w:t>
            </w:r>
          </w:p>
          <w:p w14:paraId="52A435F4" w14:textId="77777777" w:rsidR="00794F74" w:rsidRPr="00831977" w:rsidRDefault="00794F74" w:rsidP="00794F74">
            <w:pPr>
              <w:ind w:firstLine="124"/>
              <w:jc w:val="both"/>
              <w:rPr>
                <w:sz w:val="24"/>
              </w:rPr>
            </w:pPr>
            <w:r w:rsidRPr="00831977">
              <w:rPr>
                <w:sz w:val="24"/>
              </w:rPr>
              <w:t xml:space="preserve">Рабочая документация должна соответствовать проектной документации, имеющей положительное заключение </w:t>
            </w:r>
            <w:proofErr w:type="spellStart"/>
            <w:r w:rsidRPr="00831977">
              <w:rPr>
                <w:sz w:val="24"/>
              </w:rPr>
              <w:t>Мосгосэкспертизы</w:t>
            </w:r>
            <w:proofErr w:type="spellEnd"/>
            <w:r w:rsidRPr="00831977">
              <w:rPr>
                <w:sz w:val="24"/>
              </w:rPr>
              <w:t>, и должна быть разработана в объеме и качестве, позволяющем осуществлять строительство и последующий ввод объекта в эксплуатацию.</w:t>
            </w:r>
          </w:p>
          <w:p w14:paraId="00B6AA83" w14:textId="77777777" w:rsidR="00794F74" w:rsidRPr="00831977" w:rsidRDefault="00794F74" w:rsidP="00794F74">
            <w:pPr>
              <w:ind w:firstLine="124"/>
              <w:jc w:val="both"/>
              <w:rPr>
                <w:sz w:val="24"/>
              </w:rPr>
            </w:pPr>
            <w:r w:rsidRPr="00831977">
              <w:rPr>
                <w:sz w:val="24"/>
              </w:rPr>
              <w:t xml:space="preserve">В случае если по результатам получения положительного заключения </w:t>
            </w:r>
            <w:proofErr w:type="spellStart"/>
            <w:r w:rsidRPr="00831977">
              <w:rPr>
                <w:sz w:val="24"/>
              </w:rPr>
              <w:t>Мосгосэкспертизы</w:t>
            </w:r>
            <w:proofErr w:type="spellEnd"/>
            <w:r w:rsidRPr="00831977">
              <w:rPr>
                <w:sz w:val="24"/>
              </w:rPr>
              <w:t xml:space="preserve"> технико-экономические показатели по полученному ранее свидетельству об утверждении АГР будут не соответствовать положительному заключению </w:t>
            </w:r>
            <w:proofErr w:type="spellStart"/>
            <w:r w:rsidRPr="00831977">
              <w:rPr>
                <w:sz w:val="24"/>
              </w:rPr>
              <w:t>Мосгосэкспертизы</w:t>
            </w:r>
            <w:proofErr w:type="spellEnd"/>
            <w:r w:rsidRPr="00831977">
              <w:rPr>
                <w:sz w:val="24"/>
              </w:rPr>
              <w:t>, а также, в случае несоответствия разработанной рабочей документации свидетельству об утверждении АГР, включая, но не ограничиваясь, по фасадным решениям, обеспечить в счет Цены Договора (без дополнительной платы) корректировку АГР с повторным рассмотрением в Москомархитектуре и  получением нового заключения об утверждении АГР.</w:t>
            </w:r>
          </w:p>
          <w:p w14:paraId="7AB80109" w14:textId="48988B73" w:rsidR="00794F74" w:rsidRPr="00831977" w:rsidRDefault="00794F74" w:rsidP="00794F74">
            <w:pPr>
              <w:ind w:firstLine="124"/>
              <w:jc w:val="both"/>
              <w:rPr>
                <w:sz w:val="24"/>
              </w:rPr>
            </w:pPr>
            <w:r w:rsidRPr="00831977">
              <w:rPr>
                <w:sz w:val="24"/>
              </w:rPr>
              <w:lastRenderedPageBreak/>
              <w:t>В соответствии со ст. 49 Градостроительного кодекса РФ и Федеральным законом № 368-ФЗ от 03.07.2016 в случае отклонения рабочей документации от утвержденной проектной документации Заказчик контролирует внесение изменений в проектно-сметную документацию, а Исполнитель за свой счёт устраняет несоответствие и получает положительное заключение государственной экспертизы по откорректированной документации.</w:t>
            </w:r>
          </w:p>
          <w:p w14:paraId="000C9EE0" w14:textId="77777777" w:rsidR="00794F74" w:rsidRPr="00831977" w:rsidRDefault="00794F74" w:rsidP="00794F74">
            <w:pPr>
              <w:ind w:firstLine="124"/>
              <w:jc w:val="both"/>
              <w:rPr>
                <w:sz w:val="24"/>
              </w:rPr>
            </w:pPr>
            <w:r w:rsidRPr="00831977">
              <w:rPr>
                <w:sz w:val="24"/>
              </w:rPr>
              <w:t>Разработать раздел «Оценка зоны влияния нового строительства на существующие окружающие здания, сооружения и инженерные коммуникации».</w:t>
            </w:r>
          </w:p>
          <w:p w14:paraId="7F37A5E7" w14:textId="77777777" w:rsidR="00794F74" w:rsidRPr="00831977" w:rsidRDefault="00794F74" w:rsidP="00794F74">
            <w:pPr>
              <w:ind w:firstLine="124"/>
              <w:jc w:val="both"/>
              <w:rPr>
                <w:sz w:val="24"/>
              </w:rPr>
            </w:pPr>
            <w:r w:rsidRPr="00831977">
              <w:rPr>
                <w:sz w:val="24"/>
              </w:rPr>
              <w:t>Требования по подготовке демонстрационных материалов (при необходимости):</w:t>
            </w:r>
          </w:p>
          <w:p w14:paraId="14E48768" w14:textId="77777777" w:rsidR="00794F74" w:rsidRPr="00831977" w:rsidRDefault="00794F74" w:rsidP="00794F74">
            <w:pPr>
              <w:ind w:firstLine="124"/>
              <w:jc w:val="both"/>
              <w:rPr>
                <w:sz w:val="24"/>
              </w:rPr>
            </w:pPr>
            <w:r w:rsidRPr="00831977">
              <w:rPr>
                <w:sz w:val="24"/>
              </w:rPr>
              <w:t>- альбомы архитектурных решений облика объекта и благоустройства территории – не менее 3-х вариантов;</w:t>
            </w:r>
          </w:p>
          <w:p w14:paraId="1E2B650B" w14:textId="77777777" w:rsidR="00794F74" w:rsidRPr="00831977" w:rsidRDefault="00794F74" w:rsidP="00794F74">
            <w:pPr>
              <w:ind w:firstLine="124"/>
              <w:jc w:val="both"/>
              <w:rPr>
                <w:sz w:val="24"/>
              </w:rPr>
            </w:pPr>
            <w:r w:rsidRPr="00831977">
              <w:rPr>
                <w:sz w:val="24"/>
              </w:rPr>
              <w:t>- материалы представить в срок, установленный договорными обязательствами;</w:t>
            </w:r>
          </w:p>
          <w:p w14:paraId="01D01CAF" w14:textId="77777777" w:rsidR="00794F74" w:rsidRPr="00831977" w:rsidRDefault="00794F74" w:rsidP="00794F74">
            <w:pPr>
              <w:ind w:firstLine="124"/>
              <w:jc w:val="both"/>
              <w:rPr>
                <w:sz w:val="24"/>
              </w:rPr>
            </w:pPr>
            <w:r w:rsidRPr="00831977">
              <w:rPr>
                <w:sz w:val="24"/>
              </w:rPr>
              <w:t>Материалы должны быть подготовлены в объеме, необходимом для согласования в Москомархитектуре.</w:t>
            </w:r>
          </w:p>
          <w:p w14:paraId="27E91634" w14:textId="77777777" w:rsidR="00794F74" w:rsidRPr="00831977" w:rsidRDefault="00794F74" w:rsidP="00794F74">
            <w:pPr>
              <w:ind w:firstLine="124"/>
              <w:jc w:val="both"/>
              <w:rPr>
                <w:sz w:val="24"/>
              </w:rPr>
            </w:pPr>
            <w:r w:rsidRPr="00831977">
              <w:rPr>
                <w:sz w:val="24"/>
              </w:rPr>
              <w:t xml:space="preserve">Разработать специальные технические условия (противопожарные и общестроительные) при необходимости по согласованию с Заказчиком. </w:t>
            </w:r>
          </w:p>
          <w:p w14:paraId="34059E50" w14:textId="77777777" w:rsidR="00794F74" w:rsidRPr="00831977" w:rsidRDefault="00794F74" w:rsidP="00794F74">
            <w:pPr>
              <w:ind w:firstLine="124"/>
              <w:jc w:val="both"/>
              <w:rPr>
                <w:sz w:val="24"/>
              </w:rPr>
            </w:pPr>
            <w:r w:rsidRPr="00831977">
              <w:rPr>
                <w:sz w:val="24"/>
              </w:rPr>
              <w:t>При необходимости обеспечить разработку и утверждение в установленном порядке режимов использования земель и градостроительных регламентов на территории зон охраны объектов культурного наследия (памятников истории и культуры), при наличии таковых на территории Объекта.</w:t>
            </w:r>
          </w:p>
          <w:p w14:paraId="5697303D" w14:textId="77777777" w:rsidR="00794F74" w:rsidRPr="00831977" w:rsidRDefault="00794F74" w:rsidP="00794F74">
            <w:pPr>
              <w:ind w:firstLine="124"/>
              <w:jc w:val="both"/>
              <w:rPr>
                <w:sz w:val="24"/>
              </w:rPr>
            </w:pPr>
            <w:r w:rsidRPr="00831977">
              <w:rPr>
                <w:sz w:val="24"/>
              </w:rPr>
              <w:t xml:space="preserve">Размещение информационных конструкций определить дополнительно на этапе рабочих рассмотрений в Москомархитектуре. </w:t>
            </w:r>
          </w:p>
          <w:p w14:paraId="1015EFAB" w14:textId="01227173" w:rsidR="00794F74" w:rsidRPr="00831977" w:rsidRDefault="00794F74" w:rsidP="00794F74">
            <w:pPr>
              <w:jc w:val="both"/>
              <w:rPr>
                <w:sz w:val="24"/>
              </w:rPr>
            </w:pPr>
            <w:r w:rsidRPr="00831977">
              <w:rPr>
                <w:sz w:val="24"/>
              </w:rPr>
              <w:t>В случае расхождения требований к разрабатываемой проектной документации, изложенных в «Техническом задании» и «Задании на проектирование», необходимо руководствоваться требованиями «Задания на проектирование».</w:t>
            </w:r>
          </w:p>
        </w:tc>
      </w:tr>
      <w:tr w:rsidR="00794F74" w:rsidRPr="00831977" w14:paraId="3BD7B9AA" w14:textId="77777777" w:rsidTr="0089351A">
        <w:trPr>
          <w:trHeight w:val="678"/>
        </w:trPr>
        <w:tc>
          <w:tcPr>
            <w:tcW w:w="593" w:type="dxa"/>
          </w:tcPr>
          <w:p w14:paraId="39FCC6FE" w14:textId="77777777" w:rsidR="00794F74" w:rsidRPr="00831977" w:rsidRDefault="00794F74" w:rsidP="00794F74">
            <w:pPr>
              <w:pStyle w:val="ae"/>
              <w:numPr>
                <w:ilvl w:val="0"/>
                <w:numId w:val="4"/>
              </w:numPr>
              <w:ind w:left="284"/>
              <w:jc w:val="right"/>
              <w:rPr>
                <w:b/>
                <w:sz w:val="24"/>
              </w:rPr>
            </w:pPr>
          </w:p>
        </w:tc>
        <w:tc>
          <w:tcPr>
            <w:tcW w:w="3402" w:type="dxa"/>
          </w:tcPr>
          <w:p w14:paraId="316AC17C" w14:textId="07B9F1D9" w:rsidR="00794F74" w:rsidRPr="00831977" w:rsidRDefault="00794F74" w:rsidP="00794F74">
            <w:pPr>
              <w:tabs>
                <w:tab w:val="left" w:pos="225"/>
              </w:tabs>
              <w:jc w:val="center"/>
              <w:rPr>
                <w:b/>
                <w:sz w:val="24"/>
              </w:rPr>
            </w:pPr>
            <w:r w:rsidRPr="00831977">
              <w:rPr>
                <w:b/>
                <w:sz w:val="24"/>
              </w:rPr>
              <w:t>Количество экземпляров проектно-сметной документации</w:t>
            </w:r>
          </w:p>
        </w:tc>
        <w:tc>
          <w:tcPr>
            <w:tcW w:w="6101" w:type="dxa"/>
          </w:tcPr>
          <w:p w14:paraId="5A520BD2" w14:textId="77777777" w:rsidR="00794F74" w:rsidRPr="00831977" w:rsidRDefault="00794F74" w:rsidP="00794F74">
            <w:pPr>
              <w:jc w:val="both"/>
              <w:rPr>
                <w:sz w:val="24"/>
              </w:rPr>
            </w:pPr>
            <w:r w:rsidRPr="00831977">
              <w:rPr>
                <w:sz w:val="24"/>
              </w:rPr>
              <w:t>Проектная и рабочая документация передается Заказчику в соответствии с утвержденным АНО «РСИО» Регламентом о порядке предоставления Исполнителем проектной и рабочей документации (в действующей редакции, а также иными р</w:t>
            </w:r>
            <w:r w:rsidRPr="00831977">
              <w:rPr>
                <w:vanish/>
                <w:sz w:val="24"/>
              </w:rPr>
              <w:t xml:space="preserve">егламентами), </w:t>
            </w:r>
            <w:r w:rsidRPr="00831977">
              <w:rPr>
                <w:sz w:val="24"/>
              </w:rPr>
              <w:t xml:space="preserve">размещенными на официальном сайте Заказчика </w:t>
            </w:r>
            <w:hyperlink r:id="rId11" w:history="1">
              <w:r w:rsidRPr="00831977">
                <w:rPr>
                  <w:rStyle w:val="afa"/>
                  <w:color w:val="auto"/>
                  <w:sz w:val="24"/>
                  <w:u w:val="none"/>
                </w:rPr>
                <w:t>https://ano-sport.ru</w:t>
              </w:r>
            </w:hyperlink>
            <w:r w:rsidRPr="00831977">
              <w:rPr>
                <w:rStyle w:val="afa"/>
                <w:color w:val="auto"/>
                <w:sz w:val="24"/>
                <w:u w:val="none"/>
              </w:rPr>
              <w:t>.</w:t>
            </w:r>
          </w:p>
          <w:p w14:paraId="189C4EEC" w14:textId="77777777" w:rsidR="00794F74" w:rsidRPr="00831977" w:rsidRDefault="00794F74" w:rsidP="00794F74">
            <w:pPr>
              <w:jc w:val="both"/>
              <w:rPr>
                <w:sz w:val="24"/>
              </w:rPr>
            </w:pPr>
            <w:r w:rsidRPr="00831977">
              <w:rPr>
                <w:sz w:val="24"/>
              </w:rPr>
              <w:t>Электронные версии проектной документации и рабочей документации, по каждой из стадий проектирования необходимо предоставить Заказчику на электронном носителе с приложением расчетов в следующих форматах:</w:t>
            </w:r>
          </w:p>
          <w:p w14:paraId="3F8C6470" w14:textId="772DA559" w:rsidR="00794F74" w:rsidRPr="00831977" w:rsidRDefault="00794F74" w:rsidP="00794F74">
            <w:pPr>
              <w:jc w:val="both"/>
              <w:rPr>
                <w:sz w:val="24"/>
              </w:rPr>
            </w:pPr>
            <w:r w:rsidRPr="00831977">
              <w:rPr>
                <w:sz w:val="24"/>
              </w:rPr>
              <w:t xml:space="preserve">- DWG, PDF, DOC </w:t>
            </w:r>
            <w:r w:rsidR="00700BD7" w:rsidRPr="00831977">
              <w:rPr>
                <w:sz w:val="24"/>
              </w:rPr>
              <w:t>и иных форматах, предоставляемых по требованию Заказчика</w:t>
            </w:r>
            <w:r w:rsidRPr="00831977">
              <w:rPr>
                <w:sz w:val="24"/>
              </w:rPr>
              <w:t>.;</w:t>
            </w:r>
          </w:p>
          <w:p w14:paraId="07F5F914" w14:textId="77777777" w:rsidR="00794F74" w:rsidRPr="00831977" w:rsidRDefault="00794F74" w:rsidP="00794F74">
            <w:pPr>
              <w:jc w:val="both"/>
              <w:rPr>
                <w:sz w:val="24"/>
              </w:rPr>
            </w:pPr>
            <w:r w:rsidRPr="00831977">
              <w:rPr>
                <w:sz w:val="24"/>
              </w:rPr>
              <w:t>- в формате Единого геоинформационного пространства города Москвы;</w:t>
            </w:r>
          </w:p>
          <w:p w14:paraId="02612652" w14:textId="77777777" w:rsidR="00794F74" w:rsidRPr="00831977" w:rsidRDefault="00794F74" w:rsidP="00794F74">
            <w:pPr>
              <w:jc w:val="both"/>
              <w:rPr>
                <w:sz w:val="24"/>
              </w:rPr>
            </w:pPr>
            <w:r w:rsidRPr="00831977">
              <w:rPr>
                <w:sz w:val="24"/>
              </w:rPr>
              <w:lastRenderedPageBreak/>
              <w:t>- Расчеты передаются в исходном формате и формируется при помощи программного обеспечения, в котором они были выполнены;</w:t>
            </w:r>
          </w:p>
          <w:p w14:paraId="6407D827" w14:textId="77777777" w:rsidR="00794F74" w:rsidRPr="00831977" w:rsidRDefault="00794F74" w:rsidP="00794F74">
            <w:pPr>
              <w:jc w:val="both"/>
              <w:rPr>
                <w:sz w:val="24"/>
              </w:rPr>
            </w:pPr>
            <w:r w:rsidRPr="00831977">
              <w:rPr>
                <w:sz w:val="24"/>
              </w:rPr>
              <w:t>- сметную документацию представить: 2 экз. – в бумажном виде, 1 экз. –в электронном виде в форматах XLS, ARPS и (или) SOBX или формате, позволяющем обмениваться структурированными данными сметных расчетов между различными программами, XML, 1 экз. – в формате PDF.</w:t>
            </w:r>
          </w:p>
          <w:p w14:paraId="1BFC2B23" w14:textId="77777777" w:rsidR="00794F74" w:rsidRPr="00831977" w:rsidRDefault="00794F74" w:rsidP="00794F74">
            <w:pPr>
              <w:jc w:val="both"/>
              <w:rPr>
                <w:sz w:val="24"/>
              </w:rPr>
            </w:pPr>
            <w:r w:rsidRPr="00831977">
              <w:rPr>
                <w:sz w:val="24"/>
              </w:rPr>
              <w:t>Проектная и рабочая документация на электронном носителе передается с указанием:</w:t>
            </w:r>
          </w:p>
          <w:p w14:paraId="340F9576" w14:textId="77777777" w:rsidR="00794F74" w:rsidRPr="00831977" w:rsidRDefault="00794F74" w:rsidP="00794F74">
            <w:pPr>
              <w:jc w:val="both"/>
              <w:rPr>
                <w:sz w:val="24"/>
              </w:rPr>
            </w:pPr>
            <w:r w:rsidRPr="00831977">
              <w:rPr>
                <w:sz w:val="24"/>
              </w:rPr>
              <w:t>- формата и структуры электронных картографических и других информационных данных;</w:t>
            </w:r>
          </w:p>
          <w:p w14:paraId="54E5AF1A" w14:textId="77777777" w:rsidR="00794F74" w:rsidRPr="00831977" w:rsidRDefault="00794F74" w:rsidP="00794F74">
            <w:pPr>
              <w:jc w:val="both"/>
              <w:rPr>
                <w:sz w:val="24"/>
              </w:rPr>
            </w:pPr>
            <w:r w:rsidRPr="00831977">
              <w:rPr>
                <w:sz w:val="24"/>
              </w:rPr>
              <w:t>- программного обеспечения;</w:t>
            </w:r>
          </w:p>
          <w:p w14:paraId="0A7B4D1E" w14:textId="77777777" w:rsidR="00794F74" w:rsidRPr="00831977" w:rsidRDefault="00794F74" w:rsidP="00794F74">
            <w:pPr>
              <w:jc w:val="both"/>
              <w:rPr>
                <w:sz w:val="24"/>
              </w:rPr>
            </w:pPr>
            <w:r w:rsidRPr="00831977">
              <w:rPr>
                <w:sz w:val="24"/>
              </w:rPr>
              <w:t>- формата передачи данных в электронном виде.</w:t>
            </w:r>
          </w:p>
          <w:p w14:paraId="374A351E" w14:textId="77777777" w:rsidR="00794F74" w:rsidRPr="00831977" w:rsidRDefault="00794F74" w:rsidP="00794F74">
            <w:pPr>
              <w:jc w:val="both"/>
              <w:rPr>
                <w:sz w:val="24"/>
              </w:rPr>
            </w:pPr>
            <w:r w:rsidRPr="00831977">
              <w:rPr>
                <w:sz w:val="24"/>
              </w:rPr>
              <w:t>Дополнительно в счет цены Договора подготовить необходимое количество экземпляров на бумажном носителе и в электронном виде, для предоставления в согласующие и контролирующие организации.</w:t>
            </w:r>
          </w:p>
          <w:p w14:paraId="34E482BC" w14:textId="77777777" w:rsidR="00794F74" w:rsidRPr="00831977" w:rsidRDefault="00794F74" w:rsidP="00794F74">
            <w:pPr>
              <w:spacing w:before="1" w:line="228" w:lineRule="auto"/>
              <w:ind w:right="93"/>
              <w:jc w:val="both"/>
              <w:rPr>
                <w:sz w:val="24"/>
              </w:rPr>
            </w:pPr>
            <w:r w:rsidRPr="00831977">
              <w:rPr>
                <w:sz w:val="24"/>
              </w:rPr>
              <w:t xml:space="preserve">Информационная модель (ЦИМ) передается заказчику в 1 экземпляре путем выгрузки на облачный сервис </w:t>
            </w:r>
            <w:proofErr w:type="spellStart"/>
            <w:r w:rsidRPr="00831977">
              <w:rPr>
                <w:sz w:val="24"/>
              </w:rPr>
              <w:t>Exon</w:t>
            </w:r>
            <w:proofErr w:type="spellEnd"/>
            <w:r w:rsidRPr="00831977">
              <w:rPr>
                <w:sz w:val="24"/>
              </w:rPr>
              <w:t xml:space="preserve"> в проприетарном (редактируемом, исходном) формате, а также в открытом формате обмена проектными данными IFC (версии не ниже IFC4) и NWD (при использовании Autodesk </w:t>
            </w:r>
            <w:proofErr w:type="spellStart"/>
            <w:r w:rsidRPr="00831977">
              <w:rPr>
                <w:sz w:val="24"/>
              </w:rPr>
              <w:t>Revit</w:t>
            </w:r>
            <w:proofErr w:type="spellEnd"/>
            <w:r w:rsidRPr="00831977">
              <w:rPr>
                <w:sz w:val="24"/>
              </w:rPr>
              <w:t>).</w:t>
            </w:r>
          </w:p>
          <w:p w14:paraId="3D784109" w14:textId="5D57F7A1" w:rsidR="00794F74" w:rsidRPr="00831977" w:rsidRDefault="00794F74" w:rsidP="00794F74">
            <w:pPr>
              <w:jc w:val="both"/>
              <w:rPr>
                <w:sz w:val="24"/>
              </w:rPr>
            </w:pPr>
            <w:r w:rsidRPr="00831977">
              <w:rPr>
                <w:sz w:val="24"/>
              </w:rPr>
              <w:t>Формирование электронных документов должно осуществляться с использованием единого файлового формата PDF (версия 1.7) и программы Adobe Acrobat (вер</w:t>
            </w:r>
            <w:r w:rsidR="001B05D1">
              <w:rPr>
                <w:sz w:val="24"/>
              </w:rPr>
              <w:t>сия 8.0 или выше) в соответствии</w:t>
            </w:r>
            <w:r w:rsidRPr="00831977">
              <w:rPr>
                <w:sz w:val="24"/>
              </w:rPr>
              <w:t xml:space="preserve"> с постановлением Правительства Москвы от 03.11.2015 г. № 728-ПП «Об утверждении Технических требований к проектной документации, размещаемой в электронном виде в информационных системах города Москвы».</w:t>
            </w:r>
          </w:p>
          <w:p w14:paraId="678D8943" w14:textId="4963CED6" w:rsidR="00794F74" w:rsidRPr="00831977" w:rsidRDefault="00794F74" w:rsidP="00794F74">
            <w:pPr>
              <w:jc w:val="both"/>
              <w:rPr>
                <w:sz w:val="24"/>
              </w:rPr>
            </w:pPr>
            <w:r w:rsidRPr="00831977">
              <w:rPr>
                <w:sz w:val="24"/>
              </w:rPr>
              <w:t xml:space="preserve">Все электронные образы, включая графику, должны быть собраны в отдельные электронные книги, каждая книга или чертежи в отдельный файл (п.5.1 Требований к информационным моделям объектов капитального строительства, часть 1, общие требования к цифровым моделям зданий для прохождения экспертизы при использовании технологии информационного моделирования, Редакция 4.1 и </w:t>
            </w:r>
            <w:r w:rsidRPr="00831977">
              <w:rPr>
                <w:sz w:val="24"/>
                <w:lang w:val="en-US"/>
              </w:rPr>
              <w:t>NWD</w:t>
            </w:r>
            <w:r w:rsidRPr="00831977">
              <w:rPr>
                <w:sz w:val="24"/>
              </w:rPr>
              <w:t>, а также технического задания на разработку цифровой информационной модели - приложению № 1 к заданию на проектирование.</w:t>
            </w:r>
          </w:p>
        </w:tc>
      </w:tr>
      <w:tr w:rsidR="00794F74" w:rsidRPr="00831977" w14:paraId="078EA023" w14:textId="77777777" w:rsidTr="0089351A">
        <w:trPr>
          <w:trHeight w:val="678"/>
        </w:trPr>
        <w:tc>
          <w:tcPr>
            <w:tcW w:w="593" w:type="dxa"/>
          </w:tcPr>
          <w:p w14:paraId="7ECD73FA" w14:textId="77777777" w:rsidR="00794F74" w:rsidRPr="00831977" w:rsidRDefault="00794F74" w:rsidP="00794F74">
            <w:pPr>
              <w:pStyle w:val="ae"/>
              <w:numPr>
                <w:ilvl w:val="0"/>
                <w:numId w:val="4"/>
              </w:numPr>
              <w:ind w:left="284"/>
              <w:jc w:val="right"/>
              <w:rPr>
                <w:b/>
                <w:sz w:val="24"/>
              </w:rPr>
            </w:pPr>
          </w:p>
        </w:tc>
        <w:tc>
          <w:tcPr>
            <w:tcW w:w="3402" w:type="dxa"/>
          </w:tcPr>
          <w:p w14:paraId="2AE72BBE" w14:textId="240E96B8" w:rsidR="00794F74" w:rsidRPr="00831977" w:rsidRDefault="00794F74" w:rsidP="00794F74">
            <w:pPr>
              <w:tabs>
                <w:tab w:val="left" w:pos="225"/>
              </w:tabs>
              <w:rPr>
                <w:b/>
                <w:sz w:val="24"/>
              </w:rPr>
            </w:pPr>
            <w:r w:rsidRPr="00831977">
              <w:rPr>
                <w:b/>
                <w:sz w:val="24"/>
              </w:rPr>
              <w:t>Иные положения</w:t>
            </w:r>
          </w:p>
        </w:tc>
        <w:tc>
          <w:tcPr>
            <w:tcW w:w="6101" w:type="dxa"/>
          </w:tcPr>
          <w:p w14:paraId="0185DD7C" w14:textId="745E2C48" w:rsidR="00794F74" w:rsidRPr="00831977" w:rsidRDefault="00794F74" w:rsidP="00794F74">
            <w:pPr>
              <w:jc w:val="both"/>
              <w:rPr>
                <w:sz w:val="24"/>
              </w:rPr>
            </w:pPr>
            <w:r w:rsidRPr="00831977">
              <w:rPr>
                <w:sz w:val="24"/>
              </w:rPr>
              <w:t>Передать Заказчику все исключительные права на результаты интеллектуальной деятельности, созданные по Договору (в соответствии со ст. 1296 Гражданского кодекса Российской Федерации). Загрузить в Информационную систему управления строительными проектами копию документа «Согласие автора» и предоставить Заказчику оригинал документа «Согласие автора», в соответствии с условиями Договора.</w:t>
            </w:r>
          </w:p>
        </w:tc>
      </w:tr>
      <w:tr w:rsidR="00794F74" w:rsidRPr="00831977" w14:paraId="6CDD6695" w14:textId="77777777" w:rsidTr="003E2643">
        <w:trPr>
          <w:trHeight w:val="395"/>
        </w:trPr>
        <w:tc>
          <w:tcPr>
            <w:tcW w:w="10096" w:type="dxa"/>
            <w:gridSpan w:val="3"/>
          </w:tcPr>
          <w:p w14:paraId="5BD5BD84" w14:textId="77777777" w:rsidR="00794F74" w:rsidRPr="00831977" w:rsidRDefault="00794F74" w:rsidP="00794F74">
            <w:pPr>
              <w:jc w:val="center"/>
              <w:rPr>
                <w:b/>
                <w:sz w:val="24"/>
              </w:rPr>
            </w:pPr>
          </w:p>
          <w:p w14:paraId="31D4586E" w14:textId="77777777" w:rsidR="00794F74" w:rsidRPr="00831977" w:rsidRDefault="00794F74" w:rsidP="00794F74">
            <w:pPr>
              <w:jc w:val="center"/>
              <w:rPr>
                <w:b/>
                <w:sz w:val="24"/>
              </w:rPr>
            </w:pPr>
            <w:r w:rsidRPr="00831977">
              <w:rPr>
                <w:b/>
                <w:sz w:val="24"/>
              </w:rPr>
              <w:t>Строительно-монтажные работы (СМР)</w:t>
            </w:r>
          </w:p>
          <w:p w14:paraId="558510AB" w14:textId="2C033ACD" w:rsidR="00794F74" w:rsidRPr="00831977" w:rsidRDefault="00794F74" w:rsidP="00794F74">
            <w:pPr>
              <w:jc w:val="center"/>
              <w:rPr>
                <w:sz w:val="24"/>
              </w:rPr>
            </w:pPr>
          </w:p>
        </w:tc>
      </w:tr>
      <w:tr w:rsidR="00794F74" w:rsidRPr="00831977" w14:paraId="72A4F11A" w14:textId="77777777" w:rsidTr="0089351A">
        <w:trPr>
          <w:trHeight w:val="774"/>
        </w:trPr>
        <w:tc>
          <w:tcPr>
            <w:tcW w:w="593" w:type="dxa"/>
            <w:tcBorders>
              <w:right w:val="single" w:sz="4" w:space="0" w:color="auto"/>
            </w:tcBorders>
          </w:tcPr>
          <w:p w14:paraId="6C55EC01" w14:textId="234E0FB0" w:rsidR="00794F74" w:rsidRPr="00831977" w:rsidRDefault="00700BD7" w:rsidP="00794F74">
            <w:pPr>
              <w:rPr>
                <w:b/>
                <w:sz w:val="24"/>
              </w:rPr>
            </w:pPr>
            <w:r w:rsidRPr="00831977">
              <w:rPr>
                <w:b/>
                <w:sz w:val="24"/>
                <w:lang w:val="en-US"/>
              </w:rPr>
              <w:lastRenderedPageBreak/>
              <w:t>39</w:t>
            </w:r>
            <w:r w:rsidR="00794F74" w:rsidRPr="00831977">
              <w:rPr>
                <w:b/>
                <w:sz w:val="24"/>
              </w:rPr>
              <w:t>.</w:t>
            </w:r>
          </w:p>
        </w:tc>
        <w:tc>
          <w:tcPr>
            <w:tcW w:w="3402" w:type="dxa"/>
            <w:tcBorders>
              <w:left w:val="single" w:sz="4" w:space="0" w:color="auto"/>
              <w:right w:val="single" w:sz="4" w:space="0" w:color="auto"/>
            </w:tcBorders>
            <w:vAlign w:val="center"/>
          </w:tcPr>
          <w:p w14:paraId="744E3148" w14:textId="35F62896"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Fonts w:ascii="Times New Roman" w:hAnsi="Times New Roman" w:cs="Times New Roman"/>
                <w:b/>
                <w:spacing w:val="-3"/>
              </w:rPr>
              <w:t>Очередность строительства и выделение пусковых комплексов</w:t>
            </w:r>
          </w:p>
        </w:tc>
        <w:tc>
          <w:tcPr>
            <w:tcW w:w="6101" w:type="dxa"/>
            <w:tcBorders>
              <w:left w:val="single" w:sz="4" w:space="0" w:color="auto"/>
            </w:tcBorders>
            <w:vAlign w:val="center"/>
          </w:tcPr>
          <w:p w14:paraId="7137542B" w14:textId="268AE22F" w:rsidR="00794F74" w:rsidRPr="00831977" w:rsidRDefault="00794F74" w:rsidP="00794F74">
            <w:pPr>
              <w:jc w:val="both"/>
              <w:rPr>
                <w:sz w:val="24"/>
              </w:rPr>
            </w:pPr>
            <w:r w:rsidRPr="00831977">
              <w:rPr>
                <w:sz w:val="24"/>
              </w:rPr>
              <w:t>В соответствии с проектной документацией.</w:t>
            </w:r>
          </w:p>
        </w:tc>
      </w:tr>
      <w:tr w:rsidR="00794F74" w:rsidRPr="00831977" w14:paraId="7F265670" w14:textId="77777777" w:rsidTr="0089351A">
        <w:trPr>
          <w:trHeight w:val="774"/>
        </w:trPr>
        <w:tc>
          <w:tcPr>
            <w:tcW w:w="593" w:type="dxa"/>
            <w:tcBorders>
              <w:right w:val="single" w:sz="4" w:space="0" w:color="auto"/>
            </w:tcBorders>
          </w:tcPr>
          <w:p w14:paraId="3CC25979" w14:textId="107C24B3" w:rsidR="00794F74" w:rsidRPr="00831977" w:rsidRDefault="00794F74" w:rsidP="00700BD7">
            <w:pPr>
              <w:rPr>
                <w:b/>
                <w:sz w:val="24"/>
              </w:rPr>
            </w:pPr>
            <w:r w:rsidRPr="00831977">
              <w:rPr>
                <w:b/>
                <w:sz w:val="24"/>
              </w:rPr>
              <w:t>4</w:t>
            </w:r>
            <w:r w:rsidR="00700BD7" w:rsidRPr="00831977">
              <w:rPr>
                <w:b/>
                <w:sz w:val="24"/>
                <w:lang w:val="en-US"/>
              </w:rPr>
              <w:t>0</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tcPr>
          <w:p w14:paraId="0F6BC053" w14:textId="77777777" w:rsidR="00794F74" w:rsidRPr="00831977" w:rsidRDefault="00794F74" w:rsidP="00794F74">
            <w:pPr>
              <w:jc w:val="center"/>
              <w:rPr>
                <w:b/>
                <w:sz w:val="24"/>
              </w:rPr>
            </w:pPr>
            <w:r w:rsidRPr="00831977">
              <w:rPr>
                <w:b/>
                <w:sz w:val="24"/>
              </w:rPr>
              <w:t>Требования к выполнению строительно-монтажных работ</w:t>
            </w:r>
          </w:p>
          <w:p w14:paraId="06EF4782" w14:textId="081FF351" w:rsidR="00794F74" w:rsidRPr="00831977" w:rsidRDefault="00794F74" w:rsidP="00794F74">
            <w:pPr>
              <w:pStyle w:val="FR1"/>
              <w:widowControl/>
              <w:autoSpaceDE/>
              <w:autoSpaceDN/>
              <w:adjustRightInd/>
              <w:spacing w:before="0"/>
              <w:jc w:val="center"/>
              <w:rPr>
                <w:rFonts w:ascii="Times New Roman" w:hAnsi="Times New Roman" w:cs="Times New Roman"/>
                <w:b/>
              </w:rPr>
            </w:pPr>
          </w:p>
        </w:tc>
        <w:tc>
          <w:tcPr>
            <w:tcW w:w="6101" w:type="dxa"/>
            <w:tcBorders>
              <w:top w:val="single" w:sz="4" w:space="0" w:color="000000"/>
              <w:left w:val="single" w:sz="4" w:space="0" w:color="000000"/>
              <w:bottom w:val="single" w:sz="4" w:space="0" w:color="000000"/>
              <w:right w:val="single" w:sz="4" w:space="0" w:color="000000"/>
            </w:tcBorders>
          </w:tcPr>
          <w:p w14:paraId="18B55370" w14:textId="77777777" w:rsidR="00794F74" w:rsidRPr="00831977" w:rsidRDefault="00794F74" w:rsidP="00794F74">
            <w:pPr>
              <w:jc w:val="both"/>
              <w:rPr>
                <w:sz w:val="24"/>
              </w:rPr>
            </w:pPr>
            <w:r w:rsidRPr="00831977">
              <w:rPr>
                <w:sz w:val="24"/>
              </w:rPr>
              <w:t>Строительно-монтажные работы производить в соответствии с Градостроительным кодексом Российской Федерации, нормативными актами РФ, города Москвы и действующей нормативно-технической документацией.</w:t>
            </w:r>
          </w:p>
          <w:p w14:paraId="7F4EA0E9" w14:textId="77777777" w:rsidR="00794F74" w:rsidRPr="00831977" w:rsidRDefault="00794F74" w:rsidP="00794F74">
            <w:pPr>
              <w:jc w:val="both"/>
              <w:rPr>
                <w:sz w:val="24"/>
              </w:rPr>
            </w:pPr>
            <w:r w:rsidRPr="00831977">
              <w:rPr>
                <w:sz w:val="24"/>
              </w:rPr>
              <w:t>При производстве работ применять строительные материалы и оборудование отечественного производства, за исключением отсутствия отечественных аналогов. В таком случае применение импортных аналогов должно быть дополнительно письменно согласовано с Заказчиком.</w:t>
            </w:r>
          </w:p>
          <w:p w14:paraId="068017D0" w14:textId="77777777" w:rsidR="00794F74" w:rsidRPr="00831977" w:rsidRDefault="00794F74" w:rsidP="00794F74">
            <w:pPr>
              <w:jc w:val="both"/>
              <w:rPr>
                <w:sz w:val="24"/>
              </w:rPr>
            </w:pPr>
            <w:r w:rsidRPr="00831977">
              <w:rPr>
                <w:sz w:val="24"/>
              </w:rPr>
              <w:t>Получить все необходимые разрешения и согласования в соответствии с действующим законодательством.</w:t>
            </w:r>
          </w:p>
          <w:p w14:paraId="7B1E4221" w14:textId="77777777" w:rsidR="00794F74" w:rsidRPr="00831977" w:rsidRDefault="00794F74" w:rsidP="00794F74">
            <w:pPr>
              <w:jc w:val="both"/>
              <w:rPr>
                <w:sz w:val="24"/>
              </w:rPr>
            </w:pPr>
            <w:r w:rsidRPr="00831977">
              <w:rPr>
                <w:sz w:val="24"/>
              </w:rPr>
              <w:t>Организовать строительную площадку в соответствии с Постановлением Правительства Москвы от 19.05.2015 № 299-ПП «Об утверждении Правил проведения земляных работ, установки временных ограждений, размещения временных объектов в городе Москве» и Регламентом оформления строительных площадок и контроля доступа на объекты строительства АНО «РСИО».</w:t>
            </w:r>
          </w:p>
          <w:p w14:paraId="52DBD556" w14:textId="77777777" w:rsidR="00794F74" w:rsidRPr="00831977" w:rsidRDefault="00794F74" w:rsidP="00794F74">
            <w:pPr>
              <w:jc w:val="both"/>
              <w:rPr>
                <w:sz w:val="24"/>
              </w:rPr>
            </w:pPr>
            <w:r w:rsidRPr="00831977">
              <w:rPr>
                <w:sz w:val="24"/>
              </w:rPr>
              <w:t>Все изменения и отступления при производстве СМР от рабочей и проектной документации своевременно согласовывать с Заказчиком.</w:t>
            </w:r>
          </w:p>
          <w:p w14:paraId="56942D11" w14:textId="6B3965CA" w:rsidR="00794F74" w:rsidRPr="00831977" w:rsidRDefault="00794F74" w:rsidP="00794F74">
            <w:pPr>
              <w:jc w:val="both"/>
              <w:rPr>
                <w:sz w:val="24"/>
              </w:rPr>
            </w:pPr>
            <w:r w:rsidRPr="00831977">
              <w:rPr>
                <w:sz w:val="24"/>
              </w:rPr>
              <w:t>Качество выполненных работ должно соответствовать требованиям Договора, Технического задания Технологического задания,</w:t>
            </w:r>
            <w:r w:rsidR="00700BD7" w:rsidRPr="00831977">
              <w:rPr>
                <w:sz w:val="24"/>
              </w:rPr>
              <w:t xml:space="preserve"> утвержденного ГКУ ДИОМ в установленном порядке,</w:t>
            </w:r>
            <w:r w:rsidRPr="00831977">
              <w:rPr>
                <w:sz w:val="24"/>
              </w:rPr>
              <w:t xml:space="preserve"> проектной и рабочей документации, СНиП, действующему законодательству РФ, техническим условиям, а также обеспечивать безопасную эксплуатацию здания согласно функциональному назначению.</w:t>
            </w:r>
          </w:p>
          <w:p w14:paraId="0D91C370" w14:textId="77777777" w:rsidR="00794F74" w:rsidRPr="00831977" w:rsidRDefault="00794F74" w:rsidP="00794F74">
            <w:pPr>
              <w:jc w:val="both"/>
              <w:rPr>
                <w:sz w:val="24"/>
              </w:rPr>
            </w:pPr>
            <w:r w:rsidRPr="00831977">
              <w:rPr>
                <w:sz w:val="24"/>
              </w:rPr>
              <w:t>На момент предъявления Заказчику выполненных работ не должно быть предписаний, замечаний со стороны государственных надзорных органов Российской Федерации.</w:t>
            </w:r>
          </w:p>
          <w:p w14:paraId="2C03667F" w14:textId="77777777" w:rsidR="00794F74" w:rsidRPr="00831977" w:rsidRDefault="00794F74" w:rsidP="00794F74">
            <w:pPr>
              <w:jc w:val="both"/>
              <w:rPr>
                <w:sz w:val="24"/>
              </w:rPr>
            </w:pPr>
            <w:r w:rsidRPr="00831977">
              <w:rPr>
                <w:sz w:val="24"/>
              </w:rPr>
              <w:t>Дополнительные требования:</w:t>
            </w:r>
          </w:p>
          <w:p w14:paraId="197FE291" w14:textId="146E8E56" w:rsidR="00794F74" w:rsidRPr="00831977" w:rsidRDefault="00794F74" w:rsidP="00794F74">
            <w:pPr>
              <w:jc w:val="both"/>
              <w:rPr>
                <w:sz w:val="24"/>
              </w:rPr>
            </w:pPr>
            <w:r w:rsidRPr="00831977">
              <w:rPr>
                <w:sz w:val="24"/>
              </w:rPr>
              <w:t>- оформление документов на вырубку и пересадку деревьев, снос, на производство земляных работ, на проезд специализированной строительной техники;</w:t>
            </w:r>
          </w:p>
          <w:p w14:paraId="5A2392A4" w14:textId="77777777" w:rsidR="00794F74" w:rsidRPr="00831977" w:rsidRDefault="00794F74" w:rsidP="00794F74">
            <w:pPr>
              <w:jc w:val="both"/>
              <w:rPr>
                <w:sz w:val="24"/>
              </w:rPr>
            </w:pPr>
            <w:r w:rsidRPr="00831977">
              <w:rPr>
                <w:sz w:val="24"/>
              </w:rPr>
              <w:t>- оформление в установленном порядке Общего журнала работ, Журнала производства работ, Журнала сварочных работ, Журнала авторского надзора за строительством, Журнала учета инструктажей по пожарной безопасности, Журнала регистрации вводного инструктажа по охране труда и других специальных журналов;</w:t>
            </w:r>
          </w:p>
          <w:p w14:paraId="21BD7FBD" w14:textId="77777777" w:rsidR="00794F74" w:rsidRPr="00831977" w:rsidRDefault="00794F74" w:rsidP="00794F74">
            <w:pPr>
              <w:jc w:val="both"/>
              <w:rPr>
                <w:sz w:val="24"/>
              </w:rPr>
            </w:pPr>
            <w:r w:rsidRPr="00831977">
              <w:rPr>
                <w:sz w:val="24"/>
              </w:rPr>
              <w:t>- заказ и получение контрольно-исполнительных геодезических съемок подземных инженерных коммуникаций и зданий;</w:t>
            </w:r>
          </w:p>
          <w:p w14:paraId="7DDA272F" w14:textId="77777777" w:rsidR="00794F74" w:rsidRPr="00831977" w:rsidRDefault="00794F74" w:rsidP="00794F74">
            <w:pPr>
              <w:jc w:val="both"/>
              <w:rPr>
                <w:sz w:val="24"/>
              </w:rPr>
            </w:pPr>
            <w:r w:rsidRPr="00831977">
              <w:rPr>
                <w:sz w:val="24"/>
              </w:rPr>
              <w:t xml:space="preserve">- оформление всех необходимых документов, актов, справок для формирования комплекта документов для </w:t>
            </w:r>
            <w:r w:rsidRPr="00831977">
              <w:rPr>
                <w:sz w:val="24"/>
              </w:rPr>
              <w:lastRenderedPageBreak/>
              <w:t>сдачи и передачи на баланс сетей инженерно-технического обеспечения.</w:t>
            </w:r>
          </w:p>
          <w:p w14:paraId="351E38C0" w14:textId="77777777" w:rsidR="00794F74" w:rsidRPr="00831977" w:rsidRDefault="00794F74" w:rsidP="00794F74">
            <w:pPr>
              <w:jc w:val="both"/>
              <w:rPr>
                <w:sz w:val="24"/>
              </w:rPr>
            </w:pPr>
            <w:r w:rsidRPr="00831977">
              <w:rPr>
                <w:sz w:val="24"/>
              </w:rPr>
              <w:t xml:space="preserve">- представить приказ о назначении ответственного за обеспечение информационно-коммуникационными технологиями (далее - ИКТ) и средствами контроля и управления доступом с технологией биометрического распознавания лиц (далее - СКУД с FACE ID) и системой </w:t>
            </w:r>
            <w:proofErr w:type="spellStart"/>
            <w:r w:rsidRPr="00831977">
              <w:rPr>
                <w:sz w:val="24"/>
              </w:rPr>
              <w:t>видеоаналитики</w:t>
            </w:r>
            <w:proofErr w:type="spellEnd"/>
            <w:r w:rsidRPr="00831977">
              <w:rPr>
                <w:sz w:val="24"/>
              </w:rPr>
              <w:t xml:space="preserve"> для автоматизированного электронного контроля и учета строительной техники (далее - СВЭКТ).</w:t>
            </w:r>
          </w:p>
          <w:p w14:paraId="6373EF32" w14:textId="77777777" w:rsidR="00794F74" w:rsidRPr="00831977" w:rsidRDefault="00794F74" w:rsidP="00794F74">
            <w:pPr>
              <w:jc w:val="both"/>
              <w:rPr>
                <w:sz w:val="24"/>
              </w:rPr>
            </w:pPr>
            <w:r w:rsidRPr="00831977">
              <w:rPr>
                <w:sz w:val="24"/>
              </w:rPr>
              <w:t>До начала строительно-монтажных работ выполнить подготовительные работы и представить следующие документы:</w:t>
            </w:r>
          </w:p>
          <w:p w14:paraId="71AC3C02" w14:textId="77777777" w:rsidR="00794F74" w:rsidRPr="00831977" w:rsidRDefault="00794F74" w:rsidP="00794F74">
            <w:pPr>
              <w:jc w:val="both"/>
              <w:rPr>
                <w:sz w:val="24"/>
              </w:rPr>
            </w:pPr>
            <w:r w:rsidRPr="00831977">
              <w:rPr>
                <w:sz w:val="24"/>
              </w:rPr>
              <w:t xml:space="preserve">1. Приказы: </w:t>
            </w:r>
          </w:p>
          <w:p w14:paraId="778719AD" w14:textId="77777777" w:rsidR="00794F74" w:rsidRPr="00831977" w:rsidRDefault="00794F74" w:rsidP="00794F74">
            <w:pPr>
              <w:jc w:val="both"/>
              <w:rPr>
                <w:sz w:val="24"/>
              </w:rPr>
            </w:pPr>
            <w:r w:rsidRPr="00831977">
              <w:rPr>
                <w:sz w:val="24"/>
              </w:rPr>
              <w:t>- о назначении ответственных за строительство должностных лиц, осуществляющих строительство (с указанием идентификационного номера в национальном реестре специалистов в области строительства);</w:t>
            </w:r>
          </w:p>
          <w:p w14:paraId="14F0F2EB" w14:textId="77777777" w:rsidR="00794F74" w:rsidRPr="00831977" w:rsidRDefault="00794F74" w:rsidP="00794F74">
            <w:pPr>
              <w:jc w:val="both"/>
              <w:rPr>
                <w:sz w:val="24"/>
              </w:rPr>
            </w:pPr>
            <w:r w:rsidRPr="00831977">
              <w:rPr>
                <w:sz w:val="24"/>
              </w:rPr>
              <w:t>- о назначении ответственного производителя работ (с указанием идентификационного номера в национальном реестре специалистов в области строительства);</w:t>
            </w:r>
          </w:p>
          <w:p w14:paraId="7AA3D897" w14:textId="77777777" w:rsidR="00794F74" w:rsidRPr="00831977" w:rsidRDefault="00794F74" w:rsidP="00794F74">
            <w:pPr>
              <w:jc w:val="both"/>
              <w:rPr>
                <w:sz w:val="24"/>
              </w:rPr>
            </w:pPr>
            <w:r w:rsidRPr="00831977">
              <w:rPr>
                <w:sz w:val="24"/>
              </w:rPr>
              <w:t>- о назначении ответственного за соблюдение требований охраны труда и техники безопасности;</w:t>
            </w:r>
          </w:p>
          <w:p w14:paraId="7AB91409" w14:textId="77777777" w:rsidR="00794F74" w:rsidRPr="00831977" w:rsidRDefault="00794F74" w:rsidP="00794F74">
            <w:pPr>
              <w:jc w:val="both"/>
              <w:rPr>
                <w:sz w:val="24"/>
              </w:rPr>
            </w:pPr>
            <w:r w:rsidRPr="00831977">
              <w:rPr>
                <w:sz w:val="24"/>
              </w:rPr>
              <w:t>- о назначении ответственного за соблюдение требований пожарной безопасности;</w:t>
            </w:r>
          </w:p>
          <w:p w14:paraId="29428ECA" w14:textId="77777777" w:rsidR="00794F74" w:rsidRPr="00831977" w:rsidRDefault="00794F74" w:rsidP="00794F74">
            <w:pPr>
              <w:jc w:val="both"/>
              <w:rPr>
                <w:sz w:val="24"/>
              </w:rPr>
            </w:pPr>
            <w:r w:rsidRPr="00831977">
              <w:rPr>
                <w:sz w:val="24"/>
              </w:rPr>
              <w:t>- о назначении ответственного за соблюдение требований экологии и культуры производства;</w:t>
            </w:r>
          </w:p>
          <w:p w14:paraId="796C960C" w14:textId="77777777" w:rsidR="00794F74" w:rsidRPr="00831977" w:rsidRDefault="00794F74" w:rsidP="00794F74">
            <w:pPr>
              <w:jc w:val="both"/>
              <w:rPr>
                <w:sz w:val="24"/>
              </w:rPr>
            </w:pPr>
            <w:r w:rsidRPr="00831977">
              <w:rPr>
                <w:sz w:val="24"/>
              </w:rPr>
              <w:t>- о назначении лиц, ответственных за организацию и безопасное проведение работ на высоте, в том числе выполняемых с оформлением наряда-допуска;</w:t>
            </w:r>
          </w:p>
          <w:p w14:paraId="55C5532D" w14:textId="77777777" w:rsidR="00794F74" w:rsidRPr="00831977" w:rsidRDefault="00794F74" w:rsidP="00794F74">
            <w:pPr>
              <w:jc w:val="both"/>
              <w:rPr>
                <w:sz w:val="24"/>
              </w:rPr>
            </w:pPr>
            <w:r w:rsidRPr="00831977">
              <w:rPr>
                <w:sz w:val="24"/>
              </w:rPr>
              <w:t>- о назначении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w:t>
            </w:r>
          </w:p>
          <w:p w14:paraId="0E14D944" w14:textId="77777777" w:rsidR="00794F74" w:rsidRPr="00831977" w:rsidRDefault="00794F74" w:rsidP="00794F74">
            <w:pPr>
              <w:jc w:val="both"/>
              <w:rPr>
                <w:sz w:val="24"/>
              </w:rPr>
            </w:pPr>
            <w:r w:rsidRPr="00831977">
              <w:rPr>
                <w:sz w:val="24"/>
              </w:rPr>
              <w:t>- о назначении работников, выдающих наряды-допуски, (при условии подтверждения квалификации и наличия удостоверений на соответствующую группу);</w:t>
            </w:r>
          </w:p>
          <w:p w14:paraId="50DFB91A" w14:textId="77777777" w:rsidR="00794F74" w:rsidRPr="00831977" w:rsidRDefault="00794F74" w:rsidP="00794F74">
            <w:pPr>
              <w:jc w:val="both"/>
              <w:rPr>
                <w:sz w:val="24"/>
              </w:rPr>
            </w:pPr>
            <w:r w:rsidRPr="00831977">
              <w:rPr>
                <w:sz w:val="24"/>
              </w:rPr>
              <w:t>- о утверждении перечня работ на высоте, выполняемых с оформлением наряда-допуска;</w:t>
            </w:r>
          </w:p>
          <w:p w14:paraId="31CD0B83" w14:textId="77777777" w:rsidR="00794F74" w:rsidRPr="00831977" w:rsidRDefault="00794F74" w:rsidP="00794F74">
            <w:pPr>
              <w:jc w:val="both"/>
              <w:rPr>
                <w:sz w:val="24"/>
              </w:rPr>
            </w:pPr>
            <w:r w:rsidRPr="00831977">
              <w:rPr>
                <w:sz w:val="24"/>
              </w:rPr>
              <w:t>- о назначении должностного лица, имеющего право выдавать наряд-допуск, из числа руководителей и специалистов;</w:t>
            </w:r>
          </w:p>
          <w:p w14:paraId="223F7E1A" w14:textId="77777777" w:rsidR="00794F74" w:rsidRPr="00831977" w:rsidRDefault="00794F74" w:rsidP="00794F74">
            <w:pPr>
              <w:jc w:val="both"/>
              <w:rPr>
                <w:sz w:val="24"/>
              </w:rPr>
            </w:pPr>
            <w:r w:rsidRPr="00831977">
              <w:rPr>
                <w:sz w:val="24"/>
              </w:rPr>
              <w:t>- о назначении ответственного руководителя работ из числа руководителей и специалистов;</w:t>
            </w:r>
          </w:p>
          <w:p w14:paraId="78D5794B" w14:textId="77777777" w:rsidR="00794F74" w:rsidRPr="00831977" w:rsidRDefault="00794F74" w:rsidP="00794F74">
            <w:pPr>
              <w:jc w:val="both"/>
              <w:rPr>
                <w:sz w:val="24"/>
              </w:rPr>
            </w:pPr>
            <w:r w:rsidRPr="00831977">
              <w:rPr>
                <w:sz w:val="24"/>
              </w:rPr>
              <w:t>- о назначении работника, ответственного за обеспечение безопасного производства земляных работ;</w:t>
            </w:r>
          </w:p>
          <w:p w14:paraId="309B27E3" w14:textId="77777777" w:rsidR="00794F74" w:rsidRPr="00831977" w:rsidRDefault="00794F74" w:rsidP="00794F74">
            <w:pPr>
              <w:jc w:val="both"/>
              <w:rPr>
                <w:sz w:val="24"/>
              </w:rPr>
            </w:pPr>
            <w:r w:rsidRPr="00831977">
              <w:rPr>
                <w:sz w:val="24"/>
              </w:rPr>
              <w:t>- о назначении ответственного за содержание подъемного сооружения (далее - ПС) в работоспособном состоянии;</w:t>
            </w:r>
          </w:p>
          <w:p w14:paraId="4B55E9D5" w14:textId="77777777" w:rsidR="00794F74" w:rsidRPr="00831977" w:rsidRDefault="00794F74" w:rsidP="00794F74">
            <w:pPr>
              <w:jc w:val="both"/>
              <w:rPr>
                <w:sz w:val="24"/>
              </w:rPr>
            </w:pPr>
            <w:r w:rsidRPr="00831977">
              <w:rPr>
                <w:sz w:val="24"/>
              </w:rPr>
              <w:t>- о назначении ответственного за безопасное производство работ с применением ПС;</w:t>
            </w:r>
          </w:p>
          <w:p w14:paraId="39F87D53" w14:textId="77777777" w:rsidR="00794F74" w:rsidRPr="00831977" w:rsidRDefault="00794F74" w:rsidP="00794F74">
            <w:pPr>
              <w:jc w:val="both"/>
              <w:rPr>
                <w:sz w:val="24"/>
              </w:rPr>
            </w:pPr>
            <w:r w:rsidRPr="00831977">
              <w:rPr>
                <w:sz w:val="24"/>
              </w:rPr>
              <w:t>- о назначении ответственного за осуществление производственного контроля при эксплуатации ПС;</w:t>
            </w:r>
          </w:p>
          <w:p w14:paraId="0CECB70A" w14:textId="77777777" w:rsidR="00794F74" w:rsidRPr="00831977" w:rsidRDefault="00794F74" w:rsidP="00794F74">
            <w:pPr>
              <w:jc w:val="both"/>
              <w:rPr>
                <w:sz w:val="24"/>
              </w:rPr>
            </w:pPr>
            <w:r w:rsidRPr="00831977">
              <w:rPr>
                <w:sz w:val="24"/>
              </w:rPr>
              <w:t>- о назначении машинистов подъемников, крановщиков (операторов), их помощников, стропальщиков, слесарей, электромонтеров, рабочих люльки и наладчиков;</w:t>
            </w:r>
          </w:p>
          <w:p w14:paraId="7036C4F6" w14:textId="77777777" w:rsidR="00794F74" w:rsidRPr="00831977" w:rsidRDefault="00794F74" w:rsidP="00794F74">
            <w:pPr>
              <w:jc w:val="both"/>
              <w:rPr>
                <w:sz w:val="24"/>
              </w:rPr>
            </w:pPr>
            <w:r w:rsidRPr="00831977">
              <w:rPr>
                <w:sz w:val="24"/>
              </w:rPr>
              <w:lastRenderedPageBreak/>
              <w:t>- о назначении ответственного за технический надзор (с идентификационными номерами в национальном реестре специалистов);</w:t>
            </w:r>
          </w:p>
          <w:p w14:paraId="002EF267" w14:textId="77777777" w:rsidR="00794F74" w:rsidRPr="00831977" w:rsidRDefault="00794F74" w:rsidP="00794F74">
            <w:pPr>
              <w:jc w:val="both"/>
              <w:rPr>
                <w:sz w:val="24"/>
              </w:rPr>
            </w:pPr>
            <w:r w:rsidRPr="00831977">
              <w:rPr>
                <w:sz w:val="24"/>
              </w:rPr>
              <w:t xml:space="preserve">- о назначении ответственного за обеспечение информационно-коммуникационными технологиями (далее - ИКТ) и средствами контроля и управления доступом с технологией биометрического распознавания лиц (далее - СКУД с FACE ID) и системой </w:t>
            </w:r>
            <w:proofErr w:type="spellStart"/>
            <w:r w:rsidRPr="00831977">
              <w:rPr>
                <w:sz w:val="24"/>
              </w:rPr>
              <w:t>видеоаналитики</w:t>
            </w:r>
            <w:proofErr w:type="spellEnd"/>
            <w:r w:rsidRPr="00831977">
              <w:rPr>
                <w:sz w:val="24"/>
              </w:rPr>
              <w:t xml:space="preserve"> для автоматизированного электронного контроля и учета строительной техники (далее - СВЭКТ).</w:t>
            </w:r>
          </w:p>
          <w:p w14:paraId="24161596" w14:textId="77777777" w:rsidR="00794F74" w:rsidRPr="00831977" w:rsidRDefault="00794F74" w:rsidP="00794F74">
            <w:pPr>
              <w:tabs>
                <w:tab w:val="left" w:pos="438"/>
              </w:tabs>
              <w:jc w:val="both"/>
              <w:rPr>
                <w:sz w:val="24"/>
              </w:rPr>
            </w:pPr>
            <w:r w:rsidRPr="00831977">
              <w:rPr>
                <w:sz w:val="24"/>
              </w:rPr>
              <w:t>2. Журналы:</w:t>
            </w:r>
          </w:p>
          <w:p w14:paraId="7E46EFDC" w14:textId="77777777" w:rsidR="00794F74" w:rsidRPr="00831977" w:rsidRDefault="00794F74" w:rsidP="00794F74">
            <w:pPr>
              <w:jc w:val="both"/>
              <w:rPr>
                <w:sz w:val="24"/>
              </w:rPr>
            </w:pPr>
            <w:r w:rsidRPr="00831977">
              <w:rPr>
                <w:sz w:val="24"/>
              </w:rPr>
              <w:t>- общий журнал производства работ;</w:t>
            </w:r>
          </w:p>
          <w:p w14:paraId="026CC762" w14:textId="77777777" w:rsidR="00794F74" w:rsidRPr="00831977" w:rsidRDefault="00794F74" w:rsidP="00794F74">
            <w:pPr>
              <w:jc w:val="both"/>
              <w:rPr>
                <w:sz w:val="24"/>
              </w:rPr>
            </w:pPr>
            <w:r w:rsidRPr="00831977">
              <w:rPr>
                <w:sz w:val="24"/>
              </w:rPr>
              <w:t>- журнал учета результатов входного контроля;</w:t>
            </w:r>
          </w:p>
          <w:p w14:paraId="2229A2D7" w14:textId="77777777" w:rsidR="00794F74" w:rsidRPr="00831977" w:rsidRDefault="00794F74" w:rsidP="00794F74">
            <w:pPr>
              <w:jc w:val="both"/>
              <w:rPr>
                <w:sz w:val="24"/>
              </w:rPr>
            </w:pPr>
            <w:r w:rsidRPr="00831977">
              <w:rPr>
                <w:sz w:val="24"/>
              </w:rPr>
              <w:t>- журнал сварочных работ;</w:t>
            </w:r>
          </w:p>
          <w:p w14:paraId="3258DA57" w14:textId="77777777" w:rsidR="00794F74" w:rsidRPr="00831977" w:rsidRDefault="00794F74" w:rsidP="00794F74">
            <w:pPr>
              <w:jc w:val="both"/>
              <w:rPr>
                <w:sz w:val="24"/>
              </w:rPr>
            </w:pPr>
            <w:r w:rsidRPr="00831977">
              <w:rPr>
                <w:sz w:val="24"/>
              </w:rPr>
              <w:t>- журнал бетонных работ;</w:t>
            </w:r>
          </w:p>
          <w:p w14:paraId="15BD09FC" w14:textId="77777777" w:rsidR="00794F74" w:rsidRPr="00831977" w:rsidRDefault="00794F74" w:rsidP="00794F74">
            <w:pPr>
              <w:jc w:val="both"/>
              <w:rPr>
                <w:sz w:val="24"/>
              </w:rPr>
            </w:pPr>
            <w:r w:rsidRPr="00831977">
              <w:rPr>
                <w:sz w:val="24"/>
              </w:rPr>
              <w:t>- журнал первичного инструктажа на рабочем месте;</w:t>
            </w:r>
          </w:p>
          <w:p w14:paraId="1034BBE0" w14:textId="77777777" w:rsidR="00794F74" w:rsidRPr="00831977" w:rsidRDefault="00794F74" w:rsidP="00794F74">
            <w:pPr>
              <w:jc w:val="both"/>
              <w:rPr>
                <w:sz w:val="24"/>
              </w:rPr>
            </w:pPr>
            <w:r w:rsidRPr="00831977">
              <w:rPr>
                <w:sz w:val="24"/>
              </w:rPr>
              <w:t>- журнал первичного инструктажа по пожарной безопасности;</w:t>
            </w:r>
          </w:p>
          <w:p w14:paraId="5218441C" w14:textId="77777777" w:rsidR="00794F74" w:rsidRPr="00831977" w:rsidRDefault="00794F74" w:rsidP="00794F74">
            <w:pPr>
              <w:jc w:val="both"/>
              <w:rPr>
                <w:sz w:val="24"/>
              </w:rPr>
            </w:pPr>
            <w:r w:rsidRPr="00831977">
              <w:rPr>
                <w:sz w:val="24"/>
              </w:rPr>
              <w:t>- журнал приема и осмотра лесов и подмостей;</w:t>
            </w:r>
          </w:p>
          <w:p w14:paraId="07F9C7CF" w14:textId="77777777" w:rsidR="00794F74" w:rsidRPr="00831977" w:rsidRDefault="00794F74" w:rsidP="00794F74">
            <w:pPr>
              <w:jc w:val="both"/>
              <w:rPr>
                <w:sz w:val="24"/>
              </w:rPr>
            </w:pPr>
            <w:r w:rsidRPr="00831977">
              <w:rPr>
                <w:sz w:val="24"/>
              </w:rPr>
              <w:t>- журнал учета работ по наряду-допуску;</w:t>
            </w:r>
          </w:p>
          <w:p w14:paraId="1472F751" w14:textId="77777777" w:rsidR="00794F74" w:rsidRPr="00831977" w:rsidRDefault="00794F74" w:rsidP="00794F74">
            <w:pPr>
              <w:jc w:val="both"/>
              <w:rPr>
                <w:sz w:val="24"/>
              </w:rPr>
            </w:pPr>
            <w:r w:rsidRPr="00831977">
              <w:rPr>
                <w:sz w:val="24"/>
              </w:rPr>
              <w:t>- журнал учета и периодического осмотра съемных грузозахватных приспособлений и тары;</w:t>
            </w:r>
          </w:p>
          <w:p w14:paraId="19868ADC" w14:textId="77777777" w:rsidR="00794F74" w:rsidRPr="00831977" w:rsidRDefault="00794F74" w:rsidP="00794F74">
            <w:pPr>
              <w:jc w:val="both"/>
              <w:rPr>
                <w:sz w:val="24"/>
              </w:rPr>
            </w:pPr>
            <w:r w:rsidRPr="00831977">
              <w:rPr>
                <w:sz w:val="24"/>
              </w:rPr>
              <w:t>- вахтенный журнал на каждое подъемное сооружение.</w:t>
            </w:r>
          </w:p>
          <w:p w14:paraId="5989E8BF" w14:textId="77777777" w:rsidR="00794F74" w:rsidRPr="00831977" w:rsidRDefault="00794F74" w:rsidP="00794F74">
            <w:pPr>
              <w:tabs>
                <w:tab w:val="left" w:pos="426"/>
              </w:tabs>
              <w:jc w:val="both"/>
              <w:rPr>
                <w:sz w:val="24"/>
              </w:rPr>
            </w:pPr>
            <w:r w:rsidRPr="00831977">
              <w:rPr>
                <w:sz w:val="24"/>
              </w:rPr>
              <w:t>3.  Проекты производства работ на:</w:t>
            </w:r>
          </w:p>
          <w:p w14:paraId="1AB2C486" w14:textId="77777777" w:rsidR="00794F74" w:rsidRPr="00831977" w:rsidRDefault="00794F74" w:rsidP="00794F74">
            <w:pPr>
              <w:jc w:val="both"/>
              <w:rPr>
                <w:sz w:val="24"/>
              </w:rPr>
            </w:pPr>
            <w:r w:rsidRPr="00831977">
              <w:rPr>
                <w:sz w:val="24"/>
              </w:rPr>
              <w:t>- на устройство подземной части здания;</w:t>
            </w:r>
          </w:p>
          <w:p w14:paraId="572A1A0D" w14:textId="77777777" w:rsidR="00794F74" w:rsidRPr="00831977" w:rsidRDefault="00794F74" w:rsidP="00794F74">
            <w:pPr>
              <w:jc w:val="both"/>
              <w:rPr>
                <w:sz w:val="24"/>
              </w:rPr>
            </w:pPr>
            <w:r w:rsidRPr="00831977">
              <w:rPr>
                <w:sz w:val="24"/>
              </w:rPr>
              <w:t>- на устройство надземной части здания;</w:t>
            </w:r>
          </w:p>
          <w:p w14:paraId="0536489B" w14:textId="77777777" w:rsidR="00794F74" w:rsidRPr="00831977" w:rsidRDefault="00794F74" w:rsidP="00794F74">
            <w:pPr>
              <w:jc w:val="both"/>
              <w:rPr>
                <w:sz w:val="24"/>
              </w:rPr>
            </w:pPr>
            <w:r w:rsidRPr="00831977">
              <w:rPr>
                <w:sz w:val="24"/>
              </w:rPr>
              <w:t>- на устройство наружных инженерных сетей;</w:t>
            </w:r>
          </w:p>
          <w:p w14:paraId="0E8C1AA8" w14:textId="77777777" w:rsidR="00794F74" w:rsidRPr="00831977" w:rsidRDefault="00794F74" w:rsidP="00794F74">
            <w:pPr>
              <w:jc w:val="both"/>
              <w:rPr>
                <w:sz w:val="24"/>
              </w:rPr>
            </w:pPr>
            <w:r w:rsidRPr="00831977">
              <w:rPr>
                <w:sz w:val="24"/>
              </w:rPr>
              <w:t>- на устройство фасада.</w:t>
            </w:r>
          </w:p>
          <w:p w14:paraId="2FE76949" w14:textId="77777777" w:rsidR="00794F74" w:rsidRPr="00831977" w:rsidRDefault="00794F74" w:rsidP="00794F74">
            <w:pPr>
              <w:jc w:val="both"/>
              <w:rPr>
                <w:sz w:val="24"/>
              </w:rPr>
            </w:pPr>
            <w:r w:rsidRPr="00831977">
              <w:rPr>
                <w:sz w:val="24"/>
              </w:rPr>
              <w:t xml:space="preserve">4.Технологические карты на: </w:t>
            </w:r>
          </w:p>
          <w:p w14:paraId="5BBEEF95" w14:textId="77777777" w:rsidR="00794F74" w:rsidRPr="00831977" w:rsidRDefault="00794F74" w:rsidP="00794F74">
            <w:pPr>
              <w:jc w:val="both"/>
              <w:rPr>
                <w:sz w:val="24"/>
              </w:rPr>
            </w:pPr>
            <w:r w:rsidRPr="00831977">
              <w:rPr>
                <w:sz w:val="24"/>
              </w:rPr>
              <w:t>- на устройство подземной части здания;</w:t>
            </w:r>
          </w:p>
          <w:p w14:paraId="46FA0DB5" w14:textId="77777777" w:rsidR="00794F74" w:rsidRPr="00831977" w:rsidRDefault="00794F74" w:rsidP="00794F74">
            <w:pPr>
              <w:jc w:val="both"/>
              <w:rPr>
                <w:sz w:val="24"/>
              </w:rPr>
            </w:pPr>
            <w:r w:rsidRPr="00831977">
              <w:rPr>
                <w:sz w:val="24"/>
              </w:rPr>
              <w:t>- на устройство надземной части здания;</w:t>
            </w:r>
          </w:p>
          <w:p w14:paraId="01ECA5C9" w14:textId="77777777" w:rsidR="00794F74" w:rsidRPr="00831977" w:rsidRDefault="00794F74" w:rsidP="00794F74">
            <w:pPr>
              <w:jc w:val="both"/>
              <w:rPr>
                <w:sz w:val="24"/>
              </w:rPr>
            </w:pPr>
            <w:r w:rsidRPr="00831977">
              <w:rPr>
                <w:sz w:val="24"/>
              </w:rPr>
              <w:t>- на устройство наружных инженерных сетей;</w:t>
            </w:r>
          </w:p>
          <w:p w14:paraId="6EA0B901" w14:textId="77777777" w:rsidR="00794F74" w:rsidRPr="00831977" w:rsidRDefault="00794F74" w:rsidP="00794F74">
            <w:pPr>
              <w:jc w:val="both"/>
              <w:rPr>
                <w:sz w:val="24"/>
              </w:rPr>
            </w:pPr>
            <w:r w:rsidRPr="00831977">
              <w:rPr>
                <w:sz w:val="24"/>
              </w:rPr>
              <w:t>- на устройство фасада.</w:t>
            </w:r>
          </w:p>
          <w:p w14:paraId="26E642EB" w14:textId="77777777" w:rsidR="00794F74" w:rsidRPr="00831977" w:rsidRDefault="00794F74" w:rsidP="00794F74">
            <w:pPr>
              <w:jc w:val="both"/>
              <w:rPr>
                <w:sz w:val="24"/>
              </w:rPr>
            </w:pPr>
            <w:r w:rsidRPr="00831977">
              <w:rPr>
                <w:sz w:val="24"/>
              </w:rPr>
              <w:t>5. Детализированный понедельный график, разработанный в Microsoft Project, в соответствии с классификатором «Виды работ», с детализацией по этажам, с указанием стоимости конструкций, объемов работ, количества рабочих (указать квалификацию по видам работ) и техники. Расчет в потребностях людских ресурсов выполнить в соответствии со Сборником «Единые нормы и расценки на строительные монтажные и ремонтно-строительные работы».</w:t>
            </w:r>
          </w:p>
          <w:p w14:paraId="6AA1FCF9" w14:textId="77777777" w:rsidR="00794F74" w:rsidRPr="00831977" w:rsidRDefault="00794F74" w:rsidP="00794F74">
            <w:pPr>
              <w:jc w:val="both"/>
              <w:rPr>
                <w:sz w:val="24"/>
              </w:rPr>
            </w:pPr>
            <w:r w:rsidRPr="00831977">
              <w:rPr>
                <w:sz w:val="24"/>
              </w:rPr>
              <w:t xml:space="preserve">6.     Уведомление о завершении работ по устройству ИКТ СКУД с </w:t>
            </w:r>
            <w:proofErr w:type="spellStart"/>
            <w:r w:rsidRPr="00831977">
              <w:rPr>
                <w:sz w:val="24"/>
              </w:rPr>
              <w:t>Faсe</w:t>
            </w:r>
            <w:proofErr w:type="spellEnd"/>
            <w:r w:rsidRPr="00831977">
              <w:rPr>
                <w:sz w:val="24"/>
              </w:rPr>
              <w:t xml:space="preserve"> ID, а также СВЭКТ по форме согласно Приложению № 5 к Требованиям по обеспечению объекта строительства информационно-коммуникационными технологиями (ТРЕБОВАНИЯ ИКТ) и средствами контроля и управления доступом с технологией биометрического распознавания лиц (СКУД с FACE ID) и системой </w:t>
            </w:r>
            <w:proofErr w:type="spellStart"/>
            <w:r w:rsidRPr="00831977">
              <w:rPr>
                <w:sz w:val="24"/>
              </w:rPr>
              <w:t>видеоаналитики</w:t>
            </w:r>
            <w:proofErr w:type="spellEnd"/>
            <w:r w:rsidRPr="00831977">
              <w:rPr>
                <w:sz w:val="24"/>
              </w:rPr>
              <w:t xml:space="preserve"> для автоматизированного электронного контроля и учета строительной техники (СВЭКТ) (далее – Требования по обеспечению объекта строительства).</w:t>
            </w:r>
          </w:p>
          <w:p w14:paraId="6372C0DC" w14:textId="77777777" w:rsidR="00794F74" w:rsidRPr="00831977" w:rsidRDefault="00794F74" w:rsidP="00794F74">
            <w:pPr>
              <w:jc w:val="both"/>
              <w:rPr>
                <w:sz w:val="24"/>
              </w:rPr>
            </w:pPr>
            <w:r w:rsidRPr="00831977">
              <w:rPr>
                <w:sz w:val="24"/>
              </w:rPr>
              <w:lastRenderedPageBreak/>
              <w:t>7.  Предоставить информацию о локальной системе видеонаблюдения (далее – ЛСНВ) по форме согласно Приложению № 3 к Требованиям по обеспечению объекта строительства.</w:t>
            </w:r>
          </w:p>
          <w:p w14:paraId="445DA10C" w14:textId="77777777" w:rsidR="00794F74" w:rsidRPr="00831977" w:rsidRDefault="00794F74" w:rsidP="00794F74">
            <w:pPr>
              <w:jc w:val="both"/>
              <w:rPr>
                <w:sz w:val="24"/>
              </w:rPr>
            </w:pPr>
            <w:r w:rsidRPr="00831977">
              <w:rPr>
                <w:sz w:val="24"/>
              </w:rPr>
              <w:t xml:space="preserve">8.  Ежедневно, на протяжении всего времени выполнения работ по Договору, предоставлять информацию о строительных кадрах со СКУД с </w:t>
            </w:r>
            <w:proofErr w:type="spellStart"/>
            <w:r w:rsidRPr="00831977">
              <w:rPr>
                <w:sz w:val="24"/>
              </w:rPr>
              <w:t>Faсe</w:t>
            </w:r>
            <w:proofErr w:type="spellEnd"/>
            <w:r w:rsidRPr="00831977">
              <w:rPr>
                <w:sz w:val="24"/>
              </w:rPr>
              <w:t xml:space="preserve"> ID по форме, согласно Приложению № 3.1 и Приложению № 3.2 к Требованиям по обеспечению объекта строительства.</w:t>
            </w:r>
          </w:p>
          <w:p w14:paraId="56F81D21" w14:textId="77777777" w:rsidR="00794F74" w:rsidRPr="00831977" w:rsidRDefault="00794F74" w:rsidP="00794F74">
            <w:pPr>
              <w:jc w:val="both"/>
              <w:rPr>
                <w:sz w:val="24"/>
              </w:rPr>
            </w:pPr>
            <w:r w:rsidRPr="00831977">
              <w:rPr>
                <w:sz w:val="24"/>
              </w:rPr>
              <w:t xml:space="preserve">9. </w:t>
            </w:r>
            <w:r w:rsidRPr="00831977">
              <w:rPr>
                <w:iCs/>
                <w:sz w:val="24"/>
              </w:rPr>
              <w:t xml:space="preserve"> </w:t>
            </w:r>
            <w:r w:rsidRPr="00831977">
              <w:rPr>
                <w:sz w:val="24"/>
              </w:rPr>
              <w:t xml:space="preserve"> Ежедневно, на протяжении всего времени выполнения работ по Договору, предоставлять информацию по СВЭКТ по форме, согласно Приложению № 3.3 и Приложению № 3.4 к Требованиям по обеспечению объекта строительства.</w:t>
            </w:r>
          </w:p>
          <w:p w14:paraId="078257AE" w14:textId="77777777" w:rsidR="00794F74" w:rsidRPr="00831977" w:rsidRDefault="00794F74" w:rsidP="00794F74">
            <w:pPr>
              <w:jc w:val="both"/>
              <w:rPr>
                <w:sz w:val="24"/>
              </w:rPr>
            </w:pPr>
            <w:r w:rsidRPr="00831977">
              <w:rPr>
                <w:sz w:val="24"/>
              </w:rPr>
              <w:t>При проведении строительных работ (строительно-монтажных, пуско-наладочных и пр.) в том числе руководствоваться иными применимыми нормами и правилами, техническими регламентами и нормативными актами, хоть прямо и не поименованными в настоящем Техническом задании, но необходимыми для достижения целей выполнения Работ и получения надлежащего, качественного результата Работ, соответствующего условиям Договора и приложений к нему.</w:t>
            </w:r>
          </w:p>
          <w:p w14:paraId="507A4E9A" w14:textId="2E6A55C6" w:rsidR="00794F74" w:rsidRPr="00831977" w:rsidRDefault="00794F74" w:rsidP="00794F74">
            <w:pPr>
              <w:jc w:val="both"/>
              <w:rPr>
                <w:sz w:val="24"/>
              </w:rPr>
            </w:pPr>
            <w:r w:rsidRPr="00831977">
              <w:rPr>
                <w:sz w:val="24"/>
              </w:rPr>
              <w:t>Исполнитель обязан в случае необходимости применения строительных лесов предусмотреть использование инвентарных оцинкованных строительных лесов.</w:t>
            </w:r>
          </w:p>
        </w:tc>
      </w:tr>
      <w:tr w:rsidR="00794F74" w:rsidRPr="00831977" w14:paraId="6A32496F" w14:textId="77777777" w:rsidTr="0089351A">
        <w:trPr>
          <w:trHeight w:val="404"/>
        </w:trPr>
        <w:tc>
          <w:tcPr>
            <w:tcW w:w="593" w:type="dxa"/>
            <w:tcBorders>
              <w:right w:val="single" w:sz="4" w:space="0" w:color="auto"/>
            </w:tcBorders>
          </w:tcPr>
          <w:p w14:paraId="7CCF077C" w14:textId="6CF3347C" w:rsidR="00794F74" w:rsidRPr="00831977" w:rsidRDefault="00794F74" w:rsidP="00700BD7">
            <w:pPr>
              <w:rPr>
                <w:b/>
                <w:sz w:val="24"/>
              </w:rPr>
            </w:pPr>
            <w:r w:rsidRPr="00831977">
              <w:rPr>
                <w:b/>
                <w:sz w:val="24"/>
              </w:rPr>
              <w:lastRenderedPageBreak/>
              <w:t>4</w:t>
            </w:r>
            <w:r w:rsidR="00700BD7" w:rsidRPr="00831977">
              <w:rPr>
                <w:b/>
                <w:sz w:val="24"/>
                <w:lang w:val="en-US"/>
              </w:rPr>
              <w:t>1</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2D5F298B" w14:textId="42961BB7"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Fonts w:ascii="Times New Roman" w:hAnsi="Times New Roman" w:cs="Times New Roman"/>
                <w:b/>
              </w:rPr>
              <w:t>Инженерное обеспечение на период строительства</w:t>
            </w:r>
          </w:p>
        </w:tc>
        <w:tc>
          <w:tcPr>
            <w:tcW w:w="6101" w:type="dxa"/>
            <w:tcBorders>
              <w:top w:val="single" w:sz="4" w:space="0" w:color="000000"/>
              <w:left w:val="single" w:sz="4" w:space="0" w:color="000000"/>
              <w:bottom w:val="single" w:sz="4" w:space="0" w:color="000000"/>
              <w:right w:val="single" w:sz="4" w:space="0" w:color="000000"/>
            </w:tcBorders>
            <w:vAlign w:val="center"/>
          </w:tcPr>
          <w:p w14:paraId="322239E0" w14:textId="77777777" w:rsidR="00794F74" w:rsidRPr="00831977" w:rsidRDefault="00794F74" w:rsidP="00794F74">
            <w:pPr>
              <w:jc w:val="both"/>
              <w:rPr>
                <w:sz w:val="24"/>
              </w:rPr>
            </w:pPr>
            <w:r w:rsidRPr="00831977">
              <w:rPr>
                <w:sz w:val="24"/>
              </w:rPr>
              <w:t>Получить все необходимые технические условия эксплуатирующих организаций на временное подключение строительной площадки на период строительства.</w:t>
            </w:r>
          </w:p>
          <w:p w14:paraId="36C978F6" w14:textId="66131A11" w:rsidR="00794F74" w:rsidRPr="00831977" w:rsidRDefault="00794F74" w:rsidP="00794F74">
            <w:pPr>
              <w:jc w:val="both"/>
              <w:rPr>
                <w:sz w:val="24"/>
              </w:rPr>
            </w:pPr>
            <w:r w:rsidRPr="00831977">
              <w:rPr>
                <w:sz w:val="24"/>
              </w:rPr>
              <w:t xml:space="preserve">Разработать и согласовать проект на временное подключение строительной площадки к инженерным сетям в соответствии с полученными техническими условиями в соответствии с приказом </w:t>
            </w:r>
            <w:r w:rsidRPr="00831977">
              <w:rPr>
                <w:rFonts w:eastAsiaTheme="minorHAnsi"/>
                <w:sz w:val="24"/>
                <w:lang w:eastAsia="en-US"/>
              </w:rPr>
              <w:t>Департамента экономической политики и развития г. Москвы</w:t>
            </w:r>
            <w:r w:rsidRPr="00831977">
              <w:rPr>
                <w:sz w:val="24"/>
              </w:rPr>
              <w:t xml:space="preserve"> </w:t>
            </w:r>
            <w:r w:rsidRPr="00831977">
              <w:rPr>
                <w:rFonts w:eastAsiaTheme="minorHAnsi"/>
                <w:sz w:val="24"/>
                <w:lang w:eastAsia="en-US"/>
              </w:rPr>
              <w:t>от 13.12.2023 № ДПР-ТР-255/23.</w:t>
            </w:r>
          </w:p>
        </w:tc>
      </w:tr>
      <w:tr w:rsidR="00794F74" w:rsidRPr="00831977" w14:paraId="0C04848F" w14:textId="77777777" w:rsidTr="0089351A">
        <w:trPr>
          <w:trHeight w:val="774"/>
        </w:trPr>
        <w:tc>
          <w:tcPr>
            <w:tcW w:w="593" w:type="dxa"/>
            <w:tcBorders>
              <w:right w:val="single" w:sz="4" w:space="0" w:color="auto"/>
            </w:tcBorders>
          </w:tcPr>
          <w:p w14:paraId="26381FE3" w14:textId="5B1782FC" w:rsidR="00794F74" w:rsidRPr="00831977" w:rsidRDefault="00794F74" w:rsidP="00700BD7">
            <w:pPr>
              <w:rPr>
                <w:b/>
                <w:sz w:val="24"/>
              </w:rPr>
            </w:pPr>
            <w:r w:rsidRPr="00831977">
              <w:rPr>
                <w:b/>
                <w:sz w:val="24"/>
              </w:rPr>
              <w:t>4</w:t>
            </w:r>
            <w:r w:rsidR="00700BD7" w:rsidRPr="00831977">
              <w:rPr>
                <w:b/>
                <w:sz w:val="24"/>
                <w:lang w:val="en-US"/>
              </w:rPr>
              <w:t>2</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522C04E8" w14:textId="52C2C057"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Style w:val="Bodytext13pt"/>
                <w:rFonts w:eastAsia="Calibri"/>
                <w:color w:val="auto"/>
                <w:sz w:val="24"/>
                <w:szCs w:val="24"/>
              </w:rPr>
              <w:t>Организация и восстановление прилегающей территории</w:t>
            </w:r>
          </w:p>
        </w:tc>
        <w:tc>
          <w:tcPr>
            <w:tcW w:w="6101" w:type="dxa"/>
            <w:tcBorders>
              <w:top w:val="single" w:sz="4" w:space="0" w:color="000000"/>
              <w:left w:val="single" w:sz="4" w:space="0" w:color="000000"/>
              <w:bottom w:val="single" w:sz="4" w:space="0" w:color="000000"/>
              <w:right w:val="single" w:sz="4" w:space="0" w:color="000000"/>
            </w:tcBorders>
            <w:vAlign w:val="center"/>
          </w:tcPr>
          <w:p w14:paraId="7DC51005" w14:textId="51CB50F3" w:rsidR="00794F74" w:rsidRPr="00831977" w:rsidRDefault="00794F74" w:rsidP="00794F74">
            <w:pPr>
              <w:jc w:val="both"/>
              <w:rPr>
                <w:sz w:val="24"/>
              </w:rPr>
            </w:pPr>
            <w:r w:rsidRPr="00831977">
              <w:rPr>
                <w:sz w:val="24"/>
                <w:shd w:val="clear" w:color="auto" w:fill="FFFFFF"/>
              </w:rPr>
              <w:t>Выполнить работы по благоустройству нарушенной  прилегающей к зоне нового строительства территории после завершения основных работ в соответствии с требованиями действующего законодательства.</w:t>
            </w:r>
          </w:p>
        </w:tc>
      </w:tr>
      <w:tr w:rsidR="00794F74" w:rsidRPr="00831977" w14:paraId="5197CEBA" w14:textId="77777777" w:rsidTr="0089351A">
        <w:trPr>
          <w:trHeight w:val="774"/>
        </w:trPr>
        <w:tc>
          <w:tcPr>
            <w:tcW w:w="593" w:type="dxa"/>
            <w:tcBorders>
              <w:right w:val="single" w:sz="4" w:space="0" w:color="auto"/>
            </w:tcBorders>
          </w:tcPr>
          <w:p w14:paraId="245E156D" w14:textId="1F5A87A4" w:rsidR="00794F74" w:rsidRPr="00831977" w:rsidRDefault="00794F74" w:rsidP="00700BD7">
            <w:pPr>
              <w:rPr>
                <w:b/>
                <w:sz w:val="24"/>
              </w:rPr>
            </w:pPr>
            <w:r w:rsidRPr="00831977">
              <w:rPr>
                <w:b/>
                <w:sz w:val="24"/>
              </w:rPr>
              <w:t>4</w:t>
            </w:r>
            <w:r w:rsidR="00700BD7" w:rsidRPr="00831977">
              <w:rPr>
                <w:b/>
                <w:sz w:val="24"/>
                <w:lang w:val="en-US"/>
              </w:rPr>
              <w:t>3</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4868C845" w14:textId="454813C3"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Style w:val="Bodytext13pt"/>
                <w:rFonts w:eastAsia="Calibri"/>
                <w:color w:val="auto"/>
                <w:sz w:val="24"/>
                <w:szCs w:val="24"/>
              </w:rPr>
              <w:t>Мероприятия по утилизации строительных отходов</w:t>
            </w:r>
          </w:p>
        </w:tc>
        <w:tc>
          <w:tcPr>
            <w:tcW w:w="6101" w:type="dxa"/>
            <w:tcBorders>
              <w:top w:val="single" w:sz="4" w:space="0" w:color="000000"/>
              <w:left w:val="single" w:sz="4" w:space="0" w:color="000000"/>
              <w:bottom w:val="single" w:sz="4" w:space="0" w:color="000000"/>
              <w:right w:val="single" w:sz="4" w:space="0" w:color="000000"/>
            </w:tcBorders>
            <w:vAlign w:val="center"/>
          </w:tcPr>
          <w:p w14:paraId="76D7D874" w14:textId="0165D221" w:rsidR="00794F74" w:rsidRPr="00831977" w:rsidRDefault="00794F74" w:rsidP="00794F74">
            <w:pPr>
              <w:jc w:val="both"/>
              <w:rPr>
                <w:sz w:val="24"/>
              </w:rPr>
            </w:pPr>
            <w:r w:rsidRPr="00831977">
              <w:rPr>
                <w:rStyle w:val="12"/>
                <w:rFonts w:eastAsia="Calibri"/>
                <w:color w:val="auto"/>
                <w:sz w:val="24"/>
                <w:szCs w:val="24"/>
              </w:rPr>
              <w:t>Выполнить в соответствии с действующим законодательством. Предусмотреть выполнение комплекса работ по закрытию ордеров по утилизации отходов строительства.</w:t>
            </w:r>
          </w:p>
        </w:tc>
      </w:tr>
      <w:tr w:rsidR="00794F74" w:rsidRPr="00831977" w14:paraId="09C4925A" w14:textId="77777777" w:rsidTr="0089351A">
        <w:trPr>
          <w:trHeight w:val="774"/>
        </w:trPr>
        <w:tc>
          <w:tcPr>
            <w:tcW w:w="593" w:type="dxa"/>
            <w:tcBorders>
              <w:right w:val="single" w:sz="4" w:space="0" w:color="auto"/>
            </w:tcBorders>
          </w:tcPr>
          <w:p w14:paraId="47E2A7B0" w14:textId="4FBB16CE" w:rsidR="00794F74" w:rsidRPr="00831977" w:rsidRDefault="00794F74" w:rsidP="00700BD7">
            <w:pPr>
              <w:rPr>
                <w:b/>
                <w:sz w:val="24"/>
              </w:rPr>
            </w:pPr>
            <w:r w:rsidRPr="00831977">
              <w:rPr>
                <w:b/>
                <w:sz w:val="24"/>
              </w:rPr>
              <w:t>4</w:t>
            </w:r>
            <w:r w:rsidR="00700BD7" w:rsidRPr="00831977">
              <w:rPr>
                <w:b/>
                <w:sz w:val="24"/>
                <w:lang w:val="en-US"/>
              </w:rPr>
              <w:t>4</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5D47D6EA" w14:textId="7C0CFE3E"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Style w:val="Bodytext13pt"/>
                <w:rFonts w:eastAsia="Calibri"/>
                <w:color w:val="auto"/>
                <w:sz w:val="24"/>
                <w:szCs w:val="24"/>
              </w:rPr>
              <w:t>Мероприятия по обеспечению пожарной безопасности</w:t>
            </w:r>
          </w:p>
        </w:tc>
        <w:tc>
          <w:tcPr>
            <w:tcW w:w="6101" w:type="dxa"/>
            <w:tcBorders>
              <w:top w:val="single" w:sz="4" w:space="0" w:color="000000"/>
              <w:left w:val="single" w:sz="4" w:space="0" w:color="000000"/>
              <w:bottom w:val="single" w:sz="4" w:space="0" w:color="000000"/>
              <w:right w:val="single" w:sz="4" w:space="0" w:color="000000"/>
            </w:tcBorders>
            <w:vAlign w:val="center"/>
          </w:tcPr>
          <w:p w14:paraId="280CAFE4" w14:textId="40252AD5" w:rsidR="00794F74" w:rsidRPr="00831977" w:rsidRDefault="00794F74" w:rsidP="00794F74">
            <w:pPr>
              <w:jc w:val="both"/>
              <w:rPr>
                <w:sz w:val="24"/>
              </w:rPr>
            </w:pPr>
            <w:r w:rsidRPr="00831977">
              <w:rPr>
                <w:rStyle w:val="12"/>
                <w:rFonts w:eastAsia="Calibri"/>
                <w:color w:val="auto"/>
                <w:sz w:val="24"/>
                <w:szCs w:val="24"/>
              </w:rPr>
              <w:t>Выполнить мероприятия по обеспечению пожарной безопасности в соответствии с требованиями Федерального закона РФ от 22.07.2008 № 123-ФЗ «Технический регламент о требованиях пожарной безопасности».</w:t>
            </w:r>
          </w:p>
        </w:tc>
      </w:tr>
      <w:tr w:rsidR="00794F74" w:rsidRPr="00831977" w14:paraId="2F1E331B" w14:textId="77777777" w:rsidTr="0089351A">
        <w:trPr>
          <w:trHeight w:val="552"/>
        </w:trPr>
        <w:tc>
          <w:tcPr>
            <w:tcW w:w="593" w:type="dxa"/>
            <w:tcBorders>
              <w:right w:val="single" w:sz="4" w:space="0" w:color="auto"/>
            </w:tcBorders>
          </w:tcPr>
          <w:p w14:paraId="552F35F9" w14:textId="4807F860" w:rsidR="00794F74" w:rsidRPr="00831977" w:rsidRDefault="00794F74" w:rsidP="00700BD7">
            <w:pPr>
              <w:rPr>
                <w:b/>
                <w:sz w:val="24"/>
              </w:rPr>
            </w:pPr>
            <w:r w:rsidRPr="00831977">
              <w:rPr>
                <w:b/>
                <w:sz w:val="24"/>
              </w:rPr>
              <w:t>4</w:t>
            </w:r>
            <w:r w:rsidR="00700BD7" w:rsidRPr="00831977">
              <w:rPr>
                <w:b/>
                <w:sz w:val="24"/>
                <w:lang w:val="en-US"/>
              </w:rPr>
              <w:t>5</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0F3682E7" w14:textId="5E0C03A3"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Style w:val="Bodytext13pt"/>
                <w:rFonts w:eastAsia="Calibri"/>
                <w:color w:val="auto"/>
                <w:sz w:val="24"/>
                <w:szCs w:val="24"/>
              </w:rPr>
              <w:t xml:space="preserve">Мероприятия по предупреждению чрезвычайных ситуаций </w:t>
            </w:r>
            <w:r w:rsidRPr="00831977">
              <w:rPr>
                <w:rStyle w:val="Bodytext13pt"/>
                <w:rFonts w:eastAsia="Calibri"/>
                <w:color w:val="auto"/>
                <w:sz w:val="24"/>
                <w:szCs w:val="24"/>
              </w:rPr>
              <w:lastRenderedPageBreak/>
              <w:t>природного и техногенного характера</w:t>
            </w:r>
          </w:p>
        </w:tc>
        <w:tc>
          <w:tcPr>
            <w:tcW w:w="6101" w:type="dxa"/>
            <w:tcBorders>
              <w:top w:val="single" w:sz="4" w:space="0" w:color="000000"/>
              <w:left w:val="single" w:sz="4" w:space="0" w:color="000000"/>
              <w:bottom w:val="single" w:sz="4" w:space="0" w:color="000000"/>
              <w:right w:val="single" w:sz="4" w:space="0" w:color="000000"/>
            </w:tcBorders>
            <w:vAlign w:val="center"/>
          </w:tcPr>
          <w:p w14:paraId="39488B8B" w14:textId="754D0ACA" w:rsidR="00794F74" w:rsidRPr="00831977" w:rsidRDefault="00794F74" w:rsidP="00794F74">
            <w:pPr>
              <w:jc w:val="both"/>
              <w:rPr>
                <w:sz w:val="24"/>
              </w:rPr>
            </w:pPr>
            <w:r w:rsidRPr="00831977">
              <w:rPr>
                <w:rStyle w:val="12"/>
                <w:rFonts w:eastAsia="Calibri"/>
                <w:color w:val="auto"/>
                <w:sz w:val="24"/>
                <w:szCs w:val="24"/>
              </w:rPr>
              <w:lastRenderedPageBreak/>
              <w:t xml:space="preserve">Выполнить в соответствии </w:t>
            </w:r>
            <w:r w:rsidRPr="00831977">
              <w:rPr>
                <w:rStyle w:val="12"/>
                <w:rFonts w:eastAsia="Calibri"/>
                <w:color w:val="auto"/>
                <w:sz w:val="24"/>
                <w:szCs w:val="24"/>
                <w:lang w:val="en-GB"/>
              </w:rPr>
              <w:t>c</w:t>
            </w:r>
            <w:r w:rsidRPr="00831977">
              <w:rPr>
                <w:rStyle w:val="12"/>
                <w:rFonts w:eastAsia="Calibri"/>
                <w:color w:val="auto"/>
                <w:sz w:val="24"/>
                <w:szCs w:val="24"/>
              </w:rPr>
              <w:t xml:space="preserve"> Федеральными законами РФ от 12.02.1998 № 28-ФЗ «О гражданской обороне» и от 21.12.1994 № 68-ФЗ «О защите населения от </w:t>
            </w:r>
            <w:r w:rsidRPr="00831977">
              <w:rPr>
                <w:rStyle w:val="12"/>
                <w:rFonts w:eastAsia="Calibri"/>
                <w:color w:val="auto"/>
                <w:sz w:val="24"/>
                <w:szCs w:val="24"/>
              </w:rPr>
              <w:lastRenderedPageBreak/>
              <w:t>чрезвычайных ситуаций природного и техногенного характера».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tc>
      </w:tr>
      <w:tr w:rsidR="00794F74" w:rsidRPr="00831977" w14:paraId="12CD356C" w14:textId="77777777" w:rsidTr="0089351A">
        <w:trPr>
          <w:trHeight w:val="774"/>
        </w:trPr>
        <w:tc>
          <w:tcPr>
            <w:tcW w:w="593" w:type="dxa"/>
            <w:tcBorders>
              <w:right w:val="single" w:sz="4" w:space="0" w:color="auto"/>
            </w:tcBorders>
          </w:tcPr>
          <w:p w14:paraId="349B63F5" w14:textId="15EBAD5F" w:rsidR="00794F74" w:rsidRPr="00831977" w:rsidRDefault="00794F74" w:rsidP="00700BD7">
            <w:pPr>
              <w:rPr>
                <w:b/>
                <w:sz w:val="24"/>
              </w:rPr>
            </w:pPr>
            <w:r w:rsidRPr="00831977">
              <w:rPr>
                <w:b/>
                <w:sz w:val="24"/>
              </w:rPr>
              <w:lastRenderedPageBreak/>
              <w:t>4</w:t>
            </w:r>
            <w:r w:rsidR="00700BD7" w:rsidRPr="00831977">
              <w:rPr>
                <w:b/>
                <w:sz w:val="24"/>
                <w:lang w:val="en-US"/>
              </w:rPr>
              <w:t>6</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48567CFA" w14:textId="058A214B"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Style w:val="Bodytext13pt"/>
                <w:rFonts w:eastAsia="Calibri"/>
                <w:color w:val="auto"/>
                <w:sz w:val="24"/>
                <w:szCs w:val="24"/>
              </w:rPr>
              <w:t>Мероприятия по обеспечению безопасности и антитеррористической защищенности</w:t>
            </w:r>
          </w:p>
        </w:tc>
        <w:tc>
          <w:tcPr>
            <w:tcW w:w="6101" w:type="dxa"/>
            <w:tcBorders>
              <w:top w:val="single" w:sz="4" w:space="0" w:color="000000"/>
              <w:left w:val="single" w:sz="4" w:space="0" w:color="000000"/>
              <w:bottom w:val="single" w:sz="4" w:space="0" w:color="000000"/>
              <w:right w:val="single" w:sz="4" w:space="0" w:color="000000"/>
            </w:tcBorders>
            <w:vAlign w:val="center"/>
          </w:tcPr>
          <w:p w14:paraId="2055B353" w14:textId="749BF4BF" w:rsidR="00794F74" w:rsidRPr="00831977" w:rsidRDefault="00794F74" w:rsidP="00794F74">
            <w:pPr>
              <w:jc w:val="both"/>
              <w:rPr>
                <w:sz w:val="24"/>
              </w:rPr>
            </w:pPr>
            <w:r w:rsidRPr="00831977">
              <w:rPr>
                <w:rStyle w:val="12"/>
                <w:rFonts w:eastAsia="Calibri"/>
                <w:color w:val="auto"/>
                <w:sz w:val="24"/>
                <w:szCs w:val="24"/>
              </w:rPr>
              <w:t>В соответствии с постановлением Правительства Российской Федерации от 15.02.2011 № 73 «О некоторых мерах по совершенствованию подготовки проектной документации в части противодействия террористическим актам».</w:t>
            </w:r>
          </w:p>
        </w:tc>
      </w:tr>
      <w:tr w:rsidR="00794F74" w:rsidRPr="00831977" w14:paraId="7D140845" w14:textId="77777777" w:rsidTr="0089351A">
        <w:trPr>
          <w:trHeight w:val="774"/>
        </w:trPr>
        <w:tc>
          <w:tcPr>
            <w:tcW w:w="593" w:type="dxa"/>
            <w:tcBorders>
              <w:right w:val="single" w:sz="4" w:space="0" w:color="auto"/>
            </w:tcBorders>
          </w:tcPr>
          <w:p w14:paraId="65872189" w14:textId="6D584230" w:rsidR="00794F74" w:rsidRPr="00831977" w:rsidRDefault="00794F74" w:rsidP="00700BD7">
            <w:pPr>
              <w:rPr>
                <w:b/>
                <w:sz w:val="24"/>
              </w:rPr>
            </w:pPr>
            <w:r w:rsidRPr="00831977">
              <w:rPr>
                <w:b/>
                <w:sz w:val="24"/>
              </w:rPr>
              <w:t>4</w:t>
            </w:r>
            <w:r w:rsidR="00700BD7" w:rsidRPr="00831977">
              <w:rPr>
                <w:b/>
                <w:sz w:val="24"/>
                <w:lang w:val="en-US"/>
              </w:rPr>
              <w:t>7</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0C1E728B" w14:textId="7BA24D1B"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Fonts w:ascii="Times New Roman" w:hAnsi="Times New Roman" w:cs="Times New Roman"/>
                <w:b/>
              </w:rPr>
              <w:t>Требования к составу и оформлению исполнительной документации</w:t>
            </w:r>
          </w:p>
        </w:tc>
        <w:tc>
          <w:tcPr>
            <w:tcW w:w="6101" w:type="dxa"/>
            <w:tcBorders>
              <w:top w:val="single" w:sz="4" w:space="0" w:color="000000"/>
              <w:left w:val="single" w:sz="4" w:space="0" w:color="000000"/>
              <w:bottom w:val="single" w:sz="4" w:space="0" w:color="000000"/>
              <w:right w:val="single" w:sz="4" w:space="0" w:color="000000"/>
            </w:tcBorders>
            <w:vAlign w:val="center"/>
          </w:tcPr>
          <w:p w14:paraId="4FD27B52" w14:textId="77777777" w:rsidR="00794F74" w:rsidRPr="00831977" w:rsidRDefault="00794F74" w:rsidP="00794F74">
            <w:pPr>
              <w:jc w:val="both"/>
              <w:rPr>
                <w:rFonts w:eastAsia="Calibri"/>
                <w:sz w:val="24"/>
              </w:rPr>
            </w:pPr>
            <w:r w:rsidRPr="00831977">
              <w:rPr>
                <w:sz w:val="24"/>
              </w:rPr>
              <w:t>Исполнительную документацию оформлять в соответствии с постановлением Правительства Москвы от 15.03.2023 № 399-ПП и р</w:t>
            </w:r>
            <w:r w:rsidRPr="00831977">
              <w:rPr>
                <w:bCs/>
                <w:spacing w:val="-6"/>
                <w:sz w:val="24"/>
              </w:rPr>
              <w:t>егламентом оформления и предоставления исполнительной документации АНО «РСИО».</w:t>
            </w:r>
          </w:p>
          <w:p w14:paraId="58D1E9EE" w14:textId="77777777" w:rsidR="00794F74" w:rsidRPr="00831977" w:rsidRDefault="00794F74" w:rsidP="00794F74">
            <w:pPr>
              <w:jc w:val="both"/>
              <w:rPr>
                <w:sz w:val="24"/>
              </w:rPr>
            </w:pPr>
            <w:r w:rsidRPr="00831977">
              <w:rPr>
                <w:sz w:val="24"/>
              </w:rPr>
              <w:t>Количество экземпляров - в соответствии с Договором, в том числе в электронном виде.</w:t>
            </w:r>
          </w:p>
          <w:p w14:paraId="071CF5F2" w14:textId="080833F2" w:rsidR="00794F74" w:rsidRPr="00831977" w:rsidRDefault="00794F74" w:rsidP="00794F74">
            <w:pPr>
              <w:jc w:val="both"/>
              <w:rPr>
                <w:sz w:val="24"/>
              </w:rPr>
            </w:pPr>
            <w:r w:rsidRPr="00831977">
              <w:rPr>
                <w:sz w:val="24"/>
              </w:rPr>
              <w:t xml:space="preserve">Использовать Информационную систему управления строительными проектами для формирования, </w:t>
            </w:r>
            <w:r w:rsidRPr="00831977">
              <w:rPr>
                <w:spacing w:val="-6"/>
                <w:sz w:val="24"/>
              </w:rPr>
              <w:t>согласования, утверждения, контроля, ведения, подписания и учета исполнительной документации по Объекту в электронном виде, а также для осуществления Заказчиком Строительного контроля и проверке осуществления Исполнителем организации системы управления качеством.</w:t>
            </w:r>
          </w:p>
        </w:tc>
      </w:tr>
      <w:tr w:rsidR="00794F74" w:rsidRPr="00831977" w14:paraId="4ADBD54A" w14:textId="77777777" w:rsidTr="0089351A">
        <w:trPr>
          <w:trHeight w:val="774"/>
        </w:trPr>
        <w:tc>
          <w:tcPr>
            <w:tcW w:w="593" w:type="dxa"/>
            <w:tcBorders>
              <w:right w:val="single" w:sz="4" w:space="0" w:color="auto"/>
            </w:tcBorders>
          </w:tcPr>
          <w:p w14:paraId="048E4A96" w14:textId="5A207EDB" w:rsidR="00794F74" w:rsidRPr="00831977" w:rsidRDefault="00794F74" w:rsidP="00700BD7">
            <w:pPr>
              <w:rPr>
                <w:b/>
                <w:sz w:val="24"/>
              </w:rPr>
            </w:pPr>
            <w:r w:rsidRPr="00831977">
              <w:rPr>
                <w:b/>
                <w:sz w:val="24"/>
              </w:rPr>
              <w:t>4</w:t>
            </w:r>
            <w:r w:rsidR="00700BD7" w:rsidRPr="00831977">
              <w:rPr>
                <w:b/>
                <w:sz w:val="24"/>
                <w:lang w:val="en-US"/>
              </w:rPr>
              <w:t>8</w:t>
            </w:r>
            <w:r w:rsidRPr="00831977">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61D0185C" w14:textId="2CF377F6" w:rsidR="00794F74" w:rsidRPr="00831977" w:rsidRDefault="00794F74" w:rsidP="00794F74">
            <w:pPr>
              <w:pStyle w:val="FR1"/>
              <w:widowControl/>
              <w:autoSpaceDE/>
              <w:autoSpaceDN/>
              <w:adjustRightInd/>
              <w:spacing w:before="0"/>
              <w:jc w:val="center"/>
              <w:rPr>
                <w:rFonts w:ascii="Times New Roman" w:hAnsi="Times New Roman" w:cs="Times New Roman"/>
                <w:b/>
              </w:rPr>
            </w:pPr>
            <w:r w:rsidRPr="00831977">
              <w:rPr>
                <w:rFonts w:ascii="Times New Roman" w:hAnsi="Times New Roman" w:cs="Times New Roman"/>
                <w:b/>
              </w:rPr>
              <w:t>Данные в области нормирования</w:t>
            </w:r>
          </w:p>
        </w:tc>
        <w:tc>
          <w:tcPr>
            <w:tcW w:w="6101" w:type="dxa"/>
            <w:tcBorders>
              <w:top w:val="single" w:sz="4" w:space="0" w:color="000000"/>
              <w:left w:val="single" w:sz="4" w:space="0" w:color="000000"/>
              <w:bottom w:val="single" w:sz="4" w:space="0" w:color="000000"/>
              <w:right w:val="single" w:sz="4" w:space="0" w:color="000000"/>
            </w:tcBorders>
            <w:vAlign w:val="center"/>
          </w:tcPr>
          <w:p w14:paraId="1E1C9DBB" w14:textId="2CB136B3" w:rsidR="00794F74" w:rsidRPr="00831977" w:rsidRDefault="00794F74" w:rsidP="00794F74">
            <w:pPr>
              <w:jc w:val="both"/>
              <w:rPr>
                <w:sz w:val="24"/>
              </w:rPr>
            </w:pPr>
            <w:r w:rsidRPr="00831977">
              <w:rPr>
                <w:sz w:val="24"/>
              </w:rPr>
              <w:t>При проведении строительных работ руководствоваться требованиями действующего законодательства Российской Федерации, требованиями действующих норм и правил и других нормативных актов, документов, в том числе рекомендуемыми.</w:t>
            </w:r>
          </w:p>
        </w:tc>
      </w:tr>
      <w:tr w:rsidR="00794F74" w:rsidRPr="00831977" w14:paraId="0CE25DFE" w14:textId="77777777" w:rsidTr="0089351A">
        <w:trPr>
          <w:trHeight w:val="590"/>
        </w:trPr>
        <w:tc>
          <w:tcPr>
            <w:tcW w:w="593" w:type="dxa"/>
            <w:tcBorders>
              <w:right w:val="single" w:sz="4" w:space="0" w:color="auto"/>
            </w:tcBorders>
          </w:tcPr>
          <w:p w14:paraId="6E926739" w14:textId="629DBA85" w:rsidR="00794F74" w:rsidRPr="00831977" w:rsidRDefault="00700BD7" w:rsidP="00794F74">
            <w:pPr>
              <w:rPr>
                <w:b/>
                <w:sz w:val="24"/>
              </w:rPr>
            </w:pPr>
            <w:r w:rsidRPr="00831977">
              <w:rPr>
                <w:b/>
                <w:sz w:val="24"/>
                <w:lang w:val="en-US"/>
              </w:rPr>
              <w:t>49</w:t>
            </w:r>
            <w:r w:rsidR="00794F74" w:rsidRPr="00831977">
              <w:rPr>
                <w:b/>
                <w:sz w:val="24"/>
              </w:rPr>
              <w:t>.</w:t>
            </w:r>
          </w:p>
        </w:tc>
        <w:tc>
          <w:tcPr>
            <w:tcW w:w="3402" w:type="dxa"/>
            <w:tcBorders>
              <w:left w:val="single" w:sz="4" w:space="0" w:color="auto"/>
              <w:right w:val="single" w:sz="4" w:space="0" w:color="auto"/>
            </w:tcBorders>
            <w:vAlign w:val="center"/>
          </w:tcPr>
          <w:p w14:paraId="640402D2" w14:textId="3663B14B" w:rsidR="00794F74" w:rsidRPr="00831977" w:rsidRDefault="00794F74" w:rsidP="00794F74">
            <w:pPr>
              <w:jc w:val="center"/>
              <w:rPr>
                <w:b/>
                <w:sz w:val="24"/>
              </w:rPr>
            </w:pPr>
            <w:r w:rsidRPr="00831977">
              <w:rPr>
                <w:rStyle w:val="Bodytext13pt"/>
                <w:rFonts w:eastAsia="Calibri"/>
                <w:color w:val="auto"/>
                <w:sz w:val="24"/>
                <w:szCs w:val="24"/>
              </w:rPr>
              <w:t>Обеспечение строительства оборудованием и материалами</w:t>
            </w:r>
          </w:p>
        </w:tc>
        <w:tc>
          <w:tcPr>
            <w:tcW w:w="6101" w:type="dxa"/>
            <w:tcBorders>
              <w:left w:val="single" w:sz="4" w:space="0" w:color="auto"/>
            </w:tcBorders>
            <w:vAlign w:val="center"/>
          </w:tcPr>
          <w:p w14:paraId="5FCC3897" w14:textId="77777777" w:rsidR="00794F74" w:rsidRPr="00831977" w:rsidRDefault="00794F74" w:rsidP="00794F74">
            <w:pPr>
              <w:jc w:val="both"/>
              <w:rPr>
                <w:sz w:val="24"/>
              </w:rPr>
            </w:pPr>
            <w:r w:rsidRPr="00831977">
              <w:rPr>
                <w:sz w:val="24"/>
              </w:rPr>
              <w:t xml:space="preserve">На основании проектной документации, получившей положительное заключение </w:t>
            </w:r>
            <w:proofErr w:type="spellStart"/>
            <w:r w:rsidRPr="00831977">
              <w:rPr>
                <w:sz w:val="24"/>
              </w:rPr>
              <w:t>Мосгосэкспертизы</w:t>
            </w:r>
            <w:proofErr w:type="spellEnd"/>
            <w:r w:rsidRPr="00831977">
              <w:rPr>
                <w:sz w:val="24"/>
              </w:rPr>
              <w:t xml:space="preserve"> осуществляется Исполнителем в полном объеме в счет цены договора.</w:t>
            </w:r>
          </w:p>
          <w:p w14:paraId="38A3DF0F" w14:textId="77777777" w:rsidR="00794F74" w:rsidRPr="00831977" w:rsidRDefault="00794F74" w:rsidP="00794F74">
            <w:pPr>
              <w:ind w:firstLine="284"/>
              <w:jc w:val="both"/>
              <w:rPr>
                <w:sz w:val="24"/>
              </w:rPr>
            </w:pPr>
            <w:r w:rsidRPr="00831977">
              <w:rPr>
                <w:sz w:val="24"/>
              </w:rPr>
              <w:t>Основные отделочные материалы, изделия, конструкции и оборудование, используемые для строительства Объекта должны быть предварительно письменно согласованы с Заказчиком.</w:t>
            </w:r>
          </w:p>
          <w:p w14:paraId="01B11300" w14:textId="77777777" w:rsidR="00794F74" w:rsidRPr="00831977" w:rsidRDefault="00794F74" w:rsidP="00794F74">
            <w:pPr>
              <w:ind w:firstLine="284"/>
              <w:jc w:val="both"/>
              <w:rPr>
                <w:sz w:val="24"/>
              </w:rPr>
            </w:pPr>
            <w:r w:rsidRPr="00831977">
              <w:rPr>
                <w:sz w:val="24"/>
              </w:rPr>
              <w:t>При использовании импортного оборудования, материалов, изделий и конструкций Исполнитель обязан предоставить Заказчику документы, подтверждающие факт завершения прохождения процедуры их таможенного оформления.</w:t>
            </w:r>
          </w:p>
          <w:p w14:paraId="0132A498" w14:textId="77777777" w:rsidR="00794F74" w:rsidRPr="00831977" w:rsidRDefault="00794F74" w:rsidP="00794F74">
            <w:pPr>
              <w:ind w:firstLine="284"/>
              <w:jc w:val="both"/>
              <w:rPr>
                <w:sz w:val="24"/>
              </w:rPr>
            </w:pPr>
            <w:r w:rsidRPr="00831977">
              <w:rPr>
                <w:sz w:val="24"/>
              </w:rPr>
              <w:t>Все материалы и оборудование, используемые для выполнения работ, должны иметь:</w:t>
            </w:r>
          </w:p>
          <w:p w14:paraId="0EE11A8A" w14:textId="77777777" w:rsidR="00794F74" w:rsidRPr="00831977" w:rsidRDefault="00794F74" w:rsidP="00794F74">
            <w:pPr>
              <w:ind w:firstLine="284"/>
              <w:jc w:val="both"/>
              <w:rPr>
                <w:sz w:val="24"/>
              </w:rPr>
            </w:pPr>
            <w:r w:rsidRPr="00831977">
              <w:rPr>
                <w:sz w:val="24"/>
              </w:rPr>
              <w:t>- копию сертификата соответствия, заверенную держателем (собственником) сертификата, либо органом, выдавшим сертификат, либо заверен нотариально;</w:t>
            </w:r>
          </w:p>
          <w:p w14:paraId="6CC3D6E6" w14:textId="77777777" w:rsidR="00794F74" w:rsidRPr="00831977" w:rsidRDefault="00794F74" w:rsidP="00794F74">
            <w:pPr>
              <w:ind w:firstLine="284"/>
              <w:jc w:val="both"/>
              <w:rPr>
                <w:sz w:val="24"/>
              </w:rPr>
            </w:pPr>
            <w:r w:rsidRPr="00831977">
              <w:rPr>
                <w:sz w:val="24"/>
              </w:rPr>
              <w:t>- сертификат качества;</w:t>
            </w:r>
          </w:p>
          <w:p w14:paraId="30181A2A" w14:textId="77777777" w:rsidR="00794F74" w:rsidRPr="00831977" w:rsidRDefault="00794F74" w:rsidP="00794F74">
            <w:pPr>
              <w:ind w:firstLine="284"/>
              <w:jc w:val="both"/>
              <w:rPr>
                <w:sz w:val="24"/>
              </w:rPr>
            </w:pPr>
            <w:r w:rsidRPr="00831977">
              <w:rPr>
                <w:sz w:val="24"/>
              </w:rPr>
              <w:t>- паспорт, в случае если требуется паспортизация, скрепленный печатью производителя;</w:t>
            </w:r>
          </w:p>
          <w:p w14:paraId="27B09CCB" w14:textId="77777777" w:rsidR="00794F74" w:rsidRPr="00831977" w:rsidRDefault="00794F74" w:rsidP="00794F74">
            <w:pPr>
              <w:ind w:firstLine="284"/>
              <w:jc w:val="both"/>
              <w:rPr>
                <w:sz w:val="24"/>
              </w:rPr>
            </w:pPr>
            <w:r w:rsidRPr="00831977">
              <w:rPr>
                <w:sz w:val="24"/>
              </w:rPr>
              <w:t>- документ, подтверждающий гарантийные обязательства;</w:t>
            </w:r>
          </w:p>
          <w:p w14:paraId="3D7BE1ED" w14:textId="77777777" w:rsidR="00794F74" w:rsidRPr="00831977" w:rsidRDefault="00794F74" w:rsidP="00794F74">
            <w:pPr>
              <w:ind w:firstLine="284"/>
              <w:jc w:val="both"/>
              <w:rPr>
                <w:sz w:val="24"/>
              </w:rPr>
            </w:pPr>
            <w:r w:rsidRPr="00831977">
              <w:rPr>
                <w:sz w:val="24"/>
              </w:rPr>
              <w:lastRenderedPageBreak/>
              <w:t>- инструкции по эксплуатации и хранению материалов и оборудования;</w:t>
            </w:r>
          </w:p>
          <w:p w14:paraId="54971431" w14:textId="77777777" w:rsidR="00794F74" w:rsidRPr="00831977" w:rsidRDefault="00794F74" w:rsidP="00794F74">
            <w:pPr>
              <w:ind w:firstLine="284"/>
              <w:jc w:val="both"/>
              <w:rPr>
                <w:sz w:val="24"/>
              </w:rPr>
            </w:pPr>
            <w:r w:rsidRPr="00831977">
              <w:rPr>
                <w:sz w:val="24"/>
              </w:rPr>
              <w:t>- иные документы, относящиеся к материалам и оборудованию;</w:t>
            </w:r>
          </w:p>
          <w:p w14:paraId="08ED2648" w14:textId="42EE8680" w:rsidR="00794F74" w:rsidRPr="00831977" w:rsidRDefault="00794F74" w:rsidP="00794F74">
            <w:pPr>
              <w:jc w:val="both"/>
              <w:rPr>
                <w:sz w:val="24"/>
              </w:rPr>
            </w:pPr>
            <w:r w:rsidRPr="00831977">
              <w:rPr>
                <w:sz w:val="24"/>
              </w:rPr>
              <w:t>- нотариальный заверенный перевод, в случае наличия документов на иностранном языке.</w:t>
            </w:r>
          </w:p>
        </w:tc>
      </w:tr>
      <w:tr w:rsidR="00794F74" w:rsidRPr="00831977" w14:paraId="664C1C4D" w14:textId="77777777" w:rsidTr="0089351A">
        <w:trPr>
          <w:trHeight w:val="590"/>
        </w:trPr>
        <w:tc>
          <w:tcPr>
            <w:tcW w:w="593" w:type="dxa"/>
            <w:tcBorders>
              <w:right w:val="single" w:sz="4" w:space="0" w:color="auto"/>
            </w:tcBorders>
          </w:tcPr>
          <w:p w14:paraId="7A6CB4FF" w14:textId="4F666780" w:rsidR="00794F74" w:rsidRPr="00831977" w:rsidRDefault="00794F74" w:rsidP="00700BD7">
            <w:pPr>
              <w:rPr>
                <w:b/>
                <w:sz w:val="24"/>
              </w:rPr>
            </w:pPr>
            <w:r w:rsidRPr="00831977">
              <w:rPr>
                <w:b/>
                <w:sz w:val="24"/>
              </w:rPr>
              <w:lastRenderedPageBreak/>
              <w:t>5</w:t>
            </w:r>
            <w:r w:rsidR="00700BD7" w:rsidRPr="00831977">
              <w:rPr>
                <w:b/>
                <w:sz w:val="24"/>
                <w:lang w:val="en-US"/>
              </w:rPr>
              <w:t>0</w:t>
            </w:r>
            <w:r w:rsidRPr="00831977">
              <w:rPr>
                <w:b/>
                <w:sz w:val="24"/>
              </w:rPr>
              <w:t>.</w:t>
            </w:r>
          </w:p>
        </w:tc>
        <w:tc>
          <w:tcPr>
            <w:tcW w:w="3402" w:type="dxa"/>
            <w:tcBorders>
              <w:left w:val="single" w:sz="4" w:space="0" w:color="auto"/>
              <w:right w:val="single" w:sz="4" w:space="0" w:color="auto"/>
            </w:tcBorders>
          </w:tcPr>
          <w:p w14:paraId="7CFC256C" w14:textId="77777777" w:rsidR="00794F74" w:rsidRPr="00831977" w:rsidRDefault="00794F74" w:rsidP="00794F74">
            <w:pPr>
              <w:jc w:val="center"/>
              <w:rPr>
                <w:b/>
                <w:sz w:val="24"/>
              </w:rPr>
            </w:pPr>
            <w:r w:rsidRPr="00831977">
              <w:rPr>
                <w:b/>
                <w:sz w:val="24"/>
              </w:rPr>
              <w:t>Гарантийные обязательства</w:t>
            </w:r>
          </w:p>
          <w:p w14:paraId="376899A4" w14:textId="77777777" w:rsidR="00794F74" w:rsidRPr="00831977" w:rsidRDefault="00794F74" w:rsidP="00794F74">
            <w:pPr>
              <w:jc w:val="center"/>
              <w:rPr>
                <w:rStyle w:val="Bodytext13pt"/>
                <w:rFonts w:eastAsia="Calibri"/>
                <w:color w:val="auto"/>
                <w:sz w:val="24"/>
                <w:szCs w:val="24"/>
              </w:rPr>
            </w:pPr>
          </w:p>
        </w:tc>
        <w:tc>
          <w:tcPr>
            <w:tcW w:w="6101" w:type="dxa"/>
            <w:tcBorders>
              <w:left w:val="single" w:sz="4" w:space="0" w:color="auto"/>
            </w:tcBorders>
          </w:tcPr>
          <w:p w14:paraId="42DAFDEC" w14:textId="2DDC1BC9" w:rsidR="00794F74" w:rsidRPr="00831977" w:rsidRDefault="00794F74" w:rsidP="00794F74">
            <w:pPr>
              <w:jc w:val="both"/>
              <w:rPr>
                <w:sz w:val="24"/>
              </w:rPr>
            </w:pPr>
            <w:r w:rsidRPr="00831977">
              <w:rPr>
                <w:sz w:val="24"/>
              </w:rPr>
              <w:t>В соответствии с условиями Договора.</w:t>
            </w:r>
          </w:p>
        </w:tc>
      </w:tr>
      <w:tr w:rsidR="00794F74" w:rsidRPr="00831977" w14:paraId="07921032" w14:textId="77777777" w:rsidTr="0089351A">
        <w:trPr>
          <w:trHeight w:val="590"/>
        </w:trPr>
        <w:tc>
          <w:tcPr>
            <w:tcW w:w="593" w:type="dxa"/>
            <w:tcBorders>
              <w:right w:val="single" w:sz="4" w:space="0" w:color="auto"/>
            </w:tcBorders>
          </w:tcPr>
          <w:p w14:paraId="5BC2B00E" w14:textId="5C97E617" w:rsidR="00794F74" w:rsidRPr="00831977" w:rsidRDefault="00794F74" w:rsidP="00700BD7">
            <w:pPr>
              <w:rPr>
                <w:b/>
                <w:sz w:val="24"/>
              </w:rPr>
            </w:pPr>
            <w:r w:rsidRPr="00831977">
              <w:rPr>
                <w:b/>
                <w:sz w:val="24"/>
              </w:rPr>
              <w:t>5</w:t>
            </w:r>
            <w:r w:rsidR="00700BD7" w:rsidRPr="00831977">
              <w:rPr>
                <w:b/>
                <w:sz w:val="24"/>
                <w:lang w:val="en-US"/>
              </w:rPr>
              <w:t>1</w:t>
            </w:r>
            <w:r w:rsidRPr="00831977">
              <w:rPr>
                <w:b/>
                <w:sz w:val="24"/>
              </w:rPr>
              <w:t>.</w:t>
            </w:r>
          </w:p>
        </w:tc>
        <w:tc>
          <w:tcPr>
            <w:tcW w:w="3402" w:type="dxa"/>
            <w:tcBorders>
              <w:left w:val="single" w:sz="4" w:space="0" w:color="auto"/>
              <w:right w:val="single" w:sz="4" w:space="0" w:color="auto"/>
            </w:tcBorders>
          </w:tcPr>
          <w:p w14:paraId="56E8E83E" w14:textId="46F3ECBD" w:rsidR="00794F74" w:rsidRPr="00831977" w:rsidRDefault="00794F74" w:rsidP="00794F74">
            <w:pPr>
              <w:jc w:val="center"/>
              <w:rPr>
                <w:b/>
                <w:sz w:val="24"/>
              </w:rPr>
            </w:pPr>
            <w:r w:rsidRPr="00831977">
              <w:rPr>
                <w:b/>
                <w:sz w:val="24"/>
              </w:rPr>
              <w:t>Иные требования</w:t>
            </w:r>
          </w:p>
        </w:tc>
        <w:tc>
          <w:tcPr>
            <w:tcW w:w="6101" w:type="dxa"/>
            <w:tcBorders>
              <w:left w:val="single" w:sz="4" w:space="0" w:color="auto"/>
            </w:tcBorders>
          </w:tcPr>
          <w:p w14:paraId="775CC5A4" w14:textId="77777777" w:rsidR="00794F74" w:rsidRPr="00831977" w:rsidRDefault="00794F74" w:rsidP="00794F74">
            <w:pPr>
              <w:jc w:val="both"/>
              <w:rPr>
                <w:sz w:val="24"/>
              </w:rPr>
            </w:pPr>
            <w:r w:rsidRPr="00831977">
              <w:rPr>
                <w:sz w:val="24"/>
              </w:rPr>
              <w:t>Исходные данные – информация и документация, необходимые и достаточная Исполнителю для надлежащего выполнения проектно-изыскательских Работ по настоящему Договору включая, но не ограничиваясь: справки, технические условия, сведения о земельных участках и объектах недвижимости из государственного кадастра недвижимости, планы БТИ, схемы, чертежи, планы, координаты, разрешения и иные документы, сбор и получение которых осуществляется силами Исполнителем. Сторонами может быть определен перечень документов, предоставляемых непосредственно Заказчиком. Если какие-либо документы прямо не предусмотрены как предоставляемые Заказчиком, то такие исходные данные обеспечиваются Исполнителем самостоятельно в счет Цены Договора. Исполнитель обязуется в течение 10 (Десяти) рабочих дней с даты заключения Договора предоставить и согласовать с Заказчиком перечень Исходных данных как предоставляемых Заказчиком, так и получаемых Исполнителем самостоятельно (в счет цены договора). При отсутствии согласования в указанный срок, предполагается, что все исходные данные получаются Исполнителем.</w:t>
            </w:r>
          </w:p>
          <w:p w14:paraId="3D170A2E" w14:textId="77777777" w:rsidR="00794F74" w:rsidRPr="00831977" w:rsidRDefault="00794F74" w:rsidP="00794F74">
            <w:pPr>
              <w:jc w:val="both"/>
              <w:rPr>
                <w:sz w:val="24"/>
              </w:rPr>
            </w:pPr>
            <w:r w:rsidRPr="00831977">
              <w:rPr>
                <w:sz w:val="24"/>
              </w:rPr>
              <w:t>Составленный Исполнителем проект Сметы Договора на выполнение строительно-монтажных работ предоставляется Заказчику на основании сметы получившей положительное заключение государственной экспертизы в соответствии с Приказом Минстроя России от 23.12.2019 № 841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7EE6C3D" w14:textId="77777777" w:rsidR="00794F74" w:rsidRPr="00831977" w:rsidRDefault="00794F74" w:rsidP="00794F74">
            <w:pPr>
              <w:jc w:val="both"/>
              <w:rPr>
                <w:sz w:val="24"/>
              </w:rPr>
            </w:pPr>
            <w:r w:rsidRPr="00831977">
              <w:rPr>
                <w:sz w:val="24"/>
              </w:rPr>
              <w:t xml:space="preserve">Формирование Сметы Договора на дату получения положительного заключения экспертизы о достоверности определения сметной стоимости Объекта, содержащий укрупненные виды и объемы Работ, осуществляется в соответствии с положительным заключением государственной экспертизы с применением процента </w:t>
            </w:r>
            <w:r w:rsidRPr="00831977">
              <w:rPr>
                <w:sz w:val="24"/>
              </w:rPr>
              <w:lastRenderedPageBreak/>
              <w:t xml:space="preserve">конкурсного снижения, с учетом обобщенных индексов инфляции на начало строительства Объекта и прогнозных коэффициентов инфляции на период строительства Объекта, а также коэффициентов перерасчета инфляционного изменения, без использования предусмотренных проектной документацией (в соответствии с </w:t>
            </w:r>
            <w:proofErr w:type="spellStart"/>
            <w:r w:rsidRPr="00831977">
              <w:rPr>
                <w:sz w:val="24"/>
              </w:rPr>
              <w:t>ГрК</w:t>
            </w:r>
            <w:proofErr w:type="spellEnd"/>
            <w:r w:rsidRPr="00831977">
              <w:rPr>
                <w:sz w:val="24"/>
              </w:rPr>
              <w:t xml:space="preserve"> РФ) сметных нормативов. После утверждения Сметы Договора, оформляемой по результатам полученного положительного заключения государственной экспертизы о достоверности определения сметной стоимости Объекта, локальные сметные расчеты не применяются сторонами при взаиморасчетах.</w:t>
            </w:r>
          </w:p>
          <w:p w14:paraId="50BB3EB8" w14:textId="77777777" w:rsidR="00794F74" w:rsidRPr="00831977" w:rsidRDefault="00794F74" w:rsidP="00794F74">
            <w:pPr>
              <w:jc w:val="both"/>
              <w:rPr>
                <w:sz w:val="24"/>
              </w:rPr>
            </w:pPr>
            <w:r w:rsidRPr="00831977">
              <w:rPr>
                <w:sz w:val="24"/>
              </w:rPr>
              <w:t>Формирование Сметы Договора до получения положительного заключения экспертизы о достоверности определения сметной стоимости Объекта, осуществляется сторонами на основании анализа расчета НМЦД, учитывающего обобщенные индексы инфляции на соответствующий период на момент формирования НМЦД и прогнозный индекс инфляции на период строительства Объекта, утвержденные Департаментом экономической политики и развития города Москвы, с применением коэффициента тендерного снижения.</w:t>
            </w:r>
          </w:p>
          <w:p w14:paraId="3A61FB86" w14:textId="77777777" w:rsidR="00794F74" w:rsidRPr="00831977" w:rsidRDefault="00794F74" w:rsidP="00794F74">
            <w:pPr>
              <w:jc w:val="both"/>
              <w:rPr>
                <w:sz w:val="24"/>
              </w:rPr>
            </w:pPr>
            <w:r w:rsidRPr="00831977">
              <w:rPr>
                <w:sz w:val="24"/>
              </w:rPr>
              <w:t>Коэффициент пересчета (инфляционного изменения) базовой стоимости работ – коэффициент пересчета (инфляционного изменения) базовой стоимости работ градостроительного проектирования, проектных и других видов работ (услуг) осуществляемых с привлечением средств бюджета города Москвы, на соответствующий год (период), утвержденный в установленном законом порядке.</w:t>
            </w:r>
          </w:p>
          <w:p w14:paraId="42342B57" w14:textId="77777777" w:rsidR="00700BD7" w:rsidRPr="00831977" w:rsidRDefault="00700BD7" w:rsidP="00700BD7">
            <w:pPr>
              <w:jc w:val="both"/>
              <w:rPr>
                <w:sz w:val="24"/>
              </w:rPr>
            </w:pPr>
            <w:r w:rsidRPr="00831977">
              <w:rPr>
                <w:sz w:val="24"/>
              </w:rPr>
              <w:t>Осуществлять работы по ликвидации и восстановлению инженерных сетей и сооружений, а также осуществлять вывод и снос зданий и сооружений (в т.ч. нежилых помещений, гаражей, инженерных коммуникаций и т.д.) в соответствии с градостроительным законодательством Российской Федерации и города Москвы.</w:t>
            </w:r>
          </w:p>
          <w:p w14:paraId="666F84B1" w14:textId="3ED35FB7" w:rsidR="00700BD7" w:rsidRPr="00831977" w:rsidRDefault="00700BD7" w:rsidP="00700BD7">
            <w:pPr>
              <w:jc w:val="both"/>
              <w:rPr>
                <w:sz w:val="24"/>
              </w:rPr>
            </w:pPr>
            <w:r w:rsidRPr="00831977">
              <w:rPr>
                <w:sz w:val="24"/>
              </w:rPr>
              <w:t>Деятельность по сбору, накоплению, транспортированию, обработке, утилизации, обезвреживанию, размещению отходов строительства и сноса</w:t>
            </w:r>
            <w:r w:rsidR="001B05D1">
              <w:rPr>
                <w:sz w:val="24"/>
              </w:rPr>
              <w:t xml:space="preserve"> осуществлять</w:t>
            </w:r>
            <w:r w:rsidRPr="00831977">
              <w:rPr>
                <w:sz w:val="24"/>
              </w:rPr>
              <w:t xml:space="preserve"> в соответствии</w:t>
            </w:r>
            <w:r w:rsidR="001B05D1">
              <w:rPr>
                <w:sz w:val="24"/>
              </w:rPr>
              <w:t xml:space="preserve"> с </w:t>
            </w:r>
            <w:r w:rsidRPr="00831977">
              <w:rPr>
                <w:sz w:val="24"/>
              </w:rPr>
              <w:t xml:space="preserve">Порядком обращения с отходами строительства и сноса в городе Москве, утвержденным Постановлением Правительства Москвы от 26.08.2020 № 1386-ПП. </w:t>
            </w:r>
          </w:p>
          <w:p w14:paraId="5F425D34" w14:textId="77777777" w:rsidR="00700BD7" w:rsidRPr="00831977" w:rsidRDefault="00700BD7" w:rsidP="00700BD7">
            <w:pPr>
              <w:jc w:val="both"/>
              <w:rPr>
                <w:sz w:val="24"/>
              </w:rPr>
            </w:pPr>
            <w:r w:rsidRPr="00831977">
              <w:rPr>
                <w:sz w:val="24"/>
              </w:rPr>
              <w:t>До сдачи металлолома в пункт приема организацией, имеющей лицензию на заготовку, хранение, переработку и реализацию лома черных и цветных металлов, в соответствии с Федеральным законом от 04.05.2011 № 99-ФЗ «О лицензировании отдельных видов деятельности») Исполнитель обязуется:</w:t>
            </w:r>
          </w:p>
          <w:p w14:paraId="3F19A8F2" w14:textId="77777777" w:rsidR="00794F74" w:rsidRPr="00831977" w:rsidRDefault="00794F74" w:rsidP="00794F74">
            <w:pPr>
              <w:jc w:val="both"/>
              <w:rPr>
                <w:sz w:val="24"/>
              </w:rPr>
            </w:pPr>
            <w:r w:rsidRPr="00831977">
              <w:rPr>
                <w:sz w:val="24"/>
              </w:rPr>
              <w:t>- осуществить резку металлолома, определить объем (вес) металлолома, осуществить погрузо-разгрузочные работы при складировании металлолома в заранее установленные Исполнителем контейнеры (бункеры-</w:t>
            </w:r>
            <w:r w:rsidRPr="00831977">
              <w:rPr>
                <w:sz w:val="24"/>
              </w:rPr>
              <w:lastRenderedPageBreak/>
              <w:t xml:space="preserve">накопители), а также осуществить дозиметрическое обследование и проверку металлолома на взрывобезопасность. </w:t>
            </w:r>
          </w:p>
          <w:p w14:paraId="56731E1C" w14:textId="77777777" w:rsidR="00794F74" w:rsidRPr="00831977" w:rsidRDefault="00794F74" w:rsidP="00794F74">
            <w:pPr>
              <w:jc w:val="both"/>
              <w:rPr>
                <w:sz w:val="24"/>
              </w:rPr>
            </w:pPr>
            <w:r w:rsidRPr="00831977">
              <w:rPr>
                <w:sz w:val="24"/>
              </w:rPr>
              <w:t xml:space="preserve">- для определения количества (объема) металлолома, подлежащего сдаче в пункт приема металлолома, Исполнитель в срок не позднее 1 (Одного) рабочего дня после окончания работ по демонтажу и выполнения мероприятий, указанных в настоящем подпункте, уведомляет Заказчика об окончании работ по демонтажу.  </w:t>
            </w:r>
          </w:p>
          <w:p w14:paraId="1956FBFB" w14:textId="77777777" w:rsidR="00794F74" w:rsidRPr="00831977" w:rsidRDefault="00794F74" w:rsidP="00794F74">
            <w:pPr>
              <w:jc w:val="both"/>
              <w:rPr>
                <w:sz w:val="24"/>
              </w:rPr>
            </w:pPr>
            <w:r w:rsidRPr="00831977">
              <w:rPr>
                <w:sz w:val="24"/>
              </w:rPr>
              <w:t>- в течение 10 (Десяти) рабочих дней с даты получения уведомления Исполнителя рабочая комиссия, в состав которой входит Представитель Заказчика, Представитель Исполнителя, а также представитель Субподрядной организации, выполняющей работы по демонтажу, и иные мероприятия, указанные в настоящем подпункте, составляет Акт об обнаружении лома и отходов черных и цветных металлов по форме Приложения № И  к Альбому типовых форм.</w:t>
            </w:r>
          </w:p>
          <w:p w14:paraId="390D7D90" w14:textId="77777777" w:rsidR="00794F74" w:rsidRPr="00831977" w:rsidRDefault="00794F74" w:rsidP="00794F74">
            <w:pPr>
              <w:jc w:val="both"/>
              <w:rPr>
                <w:sz w:val="24"/>
              </w:rPr>
            </w:pPr>
            <w:r w:rsidRPr="00831977">
              <w:rPr>
                <w:sz w:val="24"/>
              </w:rPr>
              <w:t xml:space="preserve">После подписания всеми членами рабочей комиссии без замечаний Акта об обнаружении лома и отходов черных и цветных металлов, Исполнитель обязуется сдать металлолом для утилизации в пункт приема металлолома по цене не ниже, чем цена, установленная в Проектной документации, при этом Исполнитель является агентом по сдаче металлолома и действует от своего имени. Услуги по сдаче металлолом для утилизации в пункт приема металлолома входят в Цену Договора, уплата отдельного вознаграждения за действия агента не устанавливается. </w:t>
            </w:r>
          </w:p>
          <w:p w14:paraId="5596CBB0" w14:textId="77777777" w:rsidR="00794F74" w:rsidRPr="00831977" w:rsidRDefault="00794F74" w:rsidP="00794F74">
            <w:pPr>
              <w:jc w:val="both"/>
              <w:rPr>
                <w:sz w:val="24"/>
              </w:rPr>
            </w:pPr>
            <w:r w:rsidRPr="00831977">
              <w:rPr>
                <w:sz w:val="24"/>
              </w:rPr>
              <w:t>Осуществить демонтаж материалов и изделий, попадающих в зону Работ по ликвидации, и сдать для утилизации в пункт приема металлолома, с последующим предоставлением Заказчику накладной по унифицированной форме ТОРГ-12 (утверждена Постановлением Госкомстата РФ от 25.12.1998 № 132, далее – Накладная ТОРГ-12) о приеме лома и отходов черных металлов с указанием объема, и стоимости принятого металла от пункта приема металлолома.</w:t>
            </w:r>
          </w:p>
          <w:p w14:paraId="1510F8A1" w14:textId="77777777" w:rsidR="00794F74" w:rsidRPr="00831977" w:rsidRDefault="00794F74" w:rsidP="00794F74">
            <w:pPr>
              <w:jc w:val="both"/>
              <w:rPr>
                <w:sz w:val="24"/>
              </w:rPr>
            </w:pPr>
            <w:r w:rsidRPr="00831977">
              <w:rPr>
                <w:sz w:val="24"/>
              </w:rPr>
              <w:t xml:space="preserve">Исполнитель и Заказчик в подтверждение исполнения обязательств по сдаче металлолома подписывают Отчет посредника (Исполнителя) об исполнении указания по утилизации металлолома (Приложение № Н к Альбому типовых форм) с обязательным приложением заверенных копий документов, перечисленных в Отчете. Срок предоставления Исполнителем Отчета посредника (Исполнителя) об исполнении указания по утилизации металлолома Заказчику - не позднее 5 (Пяти) рабочих дней с даты сдачи металлолома в пункт приема металлолома. </w:t>
            </w:r>
          </w:p>
          <w:p w14:paraId="471EFC39" w14:textId="77777777" w:rsidR="00794F74" w:rsidRPr="00831977" w:rsidRDefault="00794F74" w:rsidP="00794F74">
            <w:pPr>
              <w:jc w:val="both"/>
              <w:rPr>
                <w:sz w:val="24"/>
              </w:rPr>
            </w:pPr>
            <w:r w:rsidRPr="00831977">
              <w:rPr>
                <w:sz w:val="24"/>
              </w:rPr>
              <w:t xml:space="preserve">На основании полученного отчета агента и заверенных копий документов Заказчик выставляет в адрес пункта приема металлолома счет-фактуру согласно пункту 5 статьи 168 Налогового Кодекса на сумму без учета НДС с указанием «НДС исчисляется налоговым агентом». </w:t>
            </w:r>
            <w:r w:rsidRPr="00831977">
              <w:rPr>
                <w:sz w:val="24"/>
              </w:rPr>
              <w:lastRenderedPageBreak/>
              <w:t xml:space="preserve">Обмен документами с пунктом приема металлолома осуществляется через Исполнителя. </w:t>
            </w:r>
          </w:p>
          <w:p w14:paraId="0ABEF858" w14:textId="77777777" w:rsidR="00794F74" w:rsidRPr="00831977" w:rsidRDefault="00794F74" w:rsidP="00794F74">
            <w:pPr>
              <w:jc w:val="both"/>
              <w:rPr>
                <w:sz w:val="24"/>
              </w:rPr>
            </w:pPr>
            <w:r w:rsidRPr="00831977">
              <w:rPr>
                <w:sz w:val="24"/>
              </w:rPr>
              <w:t>Полученные денежные средства за сдачу металла в пункт приема металлолома Исполнитель должен перечислить на расчетный счет Заказчика для внесения обеспечительных платежей, перечисления неустоек, штрафов, указанный в Договоре, в течение 5 (Пяти) рабочих дней с даты подписания Отчета посредника (Исполнителя) об исполнении указания по утилизации металлолома.</w:t>
            </w:r>
          </w:p>
          <w:p w14:paraId="5B49EF14" w14:textId="77777777" w:rsidR="00794F74" w:rsidRPr="00831977" w:rsidRDefault="00794F74" w:rsidP="00794F74">
            <w:pPr>
              <w:jc w:val="both"/>
              <w:rPr>
                <w:sz w:val="24"/>
              </w:rPr>
            </w:pPr>
            <w:r w:rsidRPr="00831977">
              <w:rPr>
                <w:sz w:val="24"/>
              </w:rPr>
              <w:t>Если договор с пунктом приема металлолома заключен Субподрядной организацией, то Исполнитель  обязуется передать Заказчику копию Отчета посредника (Субподрядной организации) об исполнении указания по утилизации металлолома (Приложение № Н к Альбому типовых форм) одновременно с Отчетом посредника (Исполнителя) об исполнении указания по утилизации металлолома (Приложение № Н к Альбому типовых форм) с обязательным приложением заверенных подписью уполномоченного лица и печатью Исполнителя копий следующих документов:</w:t>
            </w:r>
          </w:p>
          <w:p w14:paraId="3E65CB6D" w14:textId="77777777" w:rsidR="00794F74" w:rsidRPr="00831977" w:rsidRDefault="00794F74" w:rsidP="00794F74">
            <w:pPr>
              <w:jc w:val="both"/>
              <w:rPr>
                <w:sz w:val="24"/>
              </w:rPr>
            </w:pPr>
            <w:r w:rsidRPr="00831977">
              <w:rPr>
                <w:sz w:val="24"/>
              </w:rPr>
              <w:t>- Отчет посредника (субподрядчика) (Приложение № Н к Альбому типовых форм);</w:t>
            </w:r>
          </w:p>
          <w:p w14:paraId="6239E36C" w14:textId="77777777" w:rsidR="00794F74" w:rsidRPr="00831977" w:rsidRDefault="00794F74" w:rsidP="00794F74">
            <w:pPr>
              <w:jc w:val="both"/>
              <w:rPr>
                <w:sz w:val="24"/>
              </w:rPr>
            </w:pPr>
            <w:r w:rsidRPr="00831977">
              <w:rPr>
                <w:sz w:val="24"/>
              </w:rPr>
              <w:t>- счета-фактура (Продавец - Исполнитель, Грузоотправитель – Субподрядная организация, Покупатель- Пункт приема металлолома) на сумму без учета НДС с указанием «НДС уплачен налоговым агентом»;</w:t>
            </w:r>
          </w:p>
          <w:p w14:paraId="61D6835E" w14:textId="77777777" w:rsidR="00794F74" w:rsidRPr="00831977" w:rsidRDefault="00794F74" w:rsidP="00794F74">
            <w:pPr>
              <w:jc w:val="both"/>
              <w:rPr>
                <w:sz w:val="24"/>
              </w:rPr>
            </w:pPr>
            <w:r w:rsidRPr="00831977">
              <w:rPr>
                <w:sz w:val="24"/>
              </w:rPr>
              <w:t>- договор купли-продажи между субподрядчиком и пунктом приема металлолома;</w:t>
            </w:r>
          </w:p>
          <w:p w14:paraId="7D7AA4E1" w14:textId="77777777" w:rsidR="00794F74" w:rsidRPr="00831977" w:rsidRDefault="00794F74" w:rsidP="00794F74">
            <w:pPr>
              <w:jc w:val="both"/>
              <w:rPr>
                <w:sz w:val="24"/>
              </w:rPr>
            </w:pPr>
            <w:r w:rsidRPr="00831977">
              <w:rPr>
                <w:sz w:val="24"/>
              </w:rPr>
              <w:t>- УПД (либо счет-фактура и накладная ТОРГ-12);</w:t>
            </w:r>
          </w:p>
          <w:p w14:paraId="651455FB" w14:textId="77777777" w:rsidR="00794F74" w:rsidRPr="00831977" w:rsidRDefault="00794F74" w:rsidP="00794F74">
            <w:pPr>
              <w:jc w:val="both"/>
              <w:rPr>
                <w:sz w:val="24"/>
              </w:rPr>
            </w:pPr>
            <w:r w:rsidRPr="00831977">
              <w:rPr>
                <w:sz w:val="24"/>
              </w:rPr>
              <w:t>- приемосдаточные акты из пункта приема лома;</w:t>
            </w:r>
          </w:p>
          <w:p w14:paraId="58335CF7" w14:textId="77777777" w:rsidR="00794F74" w:rsidRPr="00831977" w:rsidRDefault="00794F74" w:rsidP="00794F74">
            <w:pPr>
              <w:jc w:val="both"/>
              <w:rPr>
                <w:sz w:val="24"/>
              </w:rPr>
            </w:pPr>
            <w:r w:rsidRPr="00831977">
              <w:rPr>
                <w:sz w:val="24"/>
              </w:rPr>
              <w:t>- платежное поручение о получении денежных средств за сдачу металла.</w:t>
            </w:r>
          </w:p>
          <w:p w14:paraId="45826751" w14:textId="77777777" w:rsidR="00794F74" w:rsidRPr="00831977" w:rsidRDefault="00794F74" w:rsidP="00794F74">
            <w:pPr>
              <w:jc w:val="both"/>
              <w:rPr>
                <w:sz w:val="24"/>
              </w:rPr>
            </w:pPr>
            <w:r w:rsidRPr="00831977">
              <w:rPr>
                <w:sz w:val="24"/>
              </w:rPr>
              <w:t>В случае, если объем и (или) стоимость принятого пунктом приема металлолома, указанные в Накладной ТОРГ-12, не будут соответствовать объему и (или) стоимости, установленных в Проектной документации, Исполнитель обязан в срок, установленный Заказчиком, предоставить письменные объяснения о причинах расхождения фактического объема металлолома и (или) его стоимости, с данными, указанными в Проектной документации.</w:t>
            </w:r>
          </w:p>
          <w:p w14:paraId="40228696" w14:textId="36C2645F" w:rsidR="00794F74" w:rsidRPr="00831977" w:rsidRDefault="00794F74" w:rsidP="00794F74">
            <w:pPr>
              <w:jc w:val="both"/>
              <w:rPr>
                <w:sz w:val="24"/>
              </w:rPr>
            </w:pPr>
            <w:r w:rsidRPr="00831977">
              <w:rPr>
                <w:sz w:val="24"/>
              </w:rPr>
              <w:t xml:space="preserve">В случае, если объем и (или) стоимость металлолома, указанные в Накладной ТОРГ-12, будет меньше объема и (или) стоимости подлежащего утилизации металлолома, отраженного в Проектной документации, Исполнитель в срок не позднее 10 (Десяти) рабочих дней с даты получения соответствующего требования Заказчика обязан оплатить Заказчику разницу между стоимостью металлолома, подлежащего утилизации, указанной в Проектной документации, и стоимостью металлолома сданного в пункт приема металлолома, указанной в Накладной ТОРГ-12, либо предоставить Заказчику </w:t>
            </w:r>
            <w:r w:rsidRPr="00831977">
              <w:rPr>
                <w:sz w:val="24"/>
              </w:rPr>
              <w:lastRenderedPageBreak/>
              <w:t>доказательства того, что расхождения в объеме и (или) стоимости возникли не по вине Исполнителя.</w:t>
            </w:r>
          </w:p>
        </w:tc>
      </w:tr>
    </w:tbl>
    <w:p w14:paraId="4FDAE795" w14:textId="77777777" w:rsidR="00BB14E0" w:rsidRDefault="00BB14E0" w:rsidP="000E45CE">
      <w:pPr>
        <w:shd w:val="clear" w:color="auto" w:fill="FFFFFF"/>
        <w:spacing w:line="322" w:lineRule="exact"/>
        <w:jc w:val="both"/>
        <w:rPr>
          <w:spacing w:val="-9"/>
          <w:sz w:val="24"/>
        </w:rPr>
      </w:pPr>
    </w:p>
    <w:p w14:paraId="3C92F5BC" w14:textId="1D07D09D" w:rsidR="006012A0" w:rsidRDefault="00BB14E0" w:rsidP="000E45CE">
      <w:pPr>
        <w:shd w:val="clear" w:color="auto" w:fill="FFFFFF"/>
        <w:spacing w:line="322" w:lineRule="exact"/>
        <w:jc w:val="both"/>
        <w:rPr>
          <w:spacing w:val="-9"/>
          <w:sz w:val="24"/>
        </w:rPr>
      </w:pPr>
      <w:r>
        <w:rPr>
          <w:spacing w:val="-9"/>
          <w:sz w:val="24"/>
        </w:rPr>
        <w:t>*</w:t>
      </w:r>
      <w:r w:rsidRPr="00BB14E0">
        <w:rPr>
          <w:spacing w:val="-9"/>
          <w:sz w:val="24"/>
        </w:rPr>
        <w:t>Технологическое задание предоставляется после подписания договора</w:t>
      </w:r>
    </w:p>
    <w:p w14:paraId="01A98FCD" w14:textId="65E5B196" w:rsidR="00516D73" w:rsidRDefault="00516D73" w:rsidP="000E45CE">
      <w:pPr>
        <w:shd w:val="clear" w:color="auto" w:fill="FFFFFF"/>
        <w:spacing w:line="322" w:lineRule="exact"/>
        <w:jc w:val="both"/>
        <w:rPr>
          <w:spacing w:val="-9"/>
          <w:sz w:val="24"/>
        </w:rPr>
      </w:pPr>
    </w:p>
    <w:p w14:paraId="37DAC2C0" w14:textId="79259008" w:rsidR="00516D73" w:rsidRPr="00516D73" w:rsidRDefault="00516D73" w:rsidP="000E45CE">
      <w:pPr>
        <w:shd w:val="clear" w:color="auto" w:fill="FFFFFF"/>
        <w:spacing w:line="322" w:lineRule="exact"/>
        <w:jc w:val="both"/>
        <w:rPr>
          <w:b/>
          <w:spacing w:val="-9"/>
          <w:sz w:val="24"/>
        </w:rPr>
      </w:pPr>
      <w:r w:rsidRPr="00516D73">
        <w:rPr>
          <w:b/>
          <w:spacing w:val="-9"/>
          <w:sz w:val="24"/>
        </w:rPr>
        <w:t>Приложение:</w:t>
      </w:r>
    </w:p>
    <w:p w14:paraId="31137267" w14:textId="7ADBF183" w:rsidR="00516D73" w:rsidRPr="00831977" w:rsidRDefault="00516D73" w:rsidP="000E45CE">
      <w:pPr>
        <w:shd w:val="clear" w:color="auto" w:fill="FFFFFF"/>
        <w:spacing w:line="322" w:lineRule="exact"/>
        <w:jc w:val="both"/>
        <w:rPr>
          <w:spacing w:val="-9"/>
          <w:sz w:val="24"/>
        </w:rPr>
      </w:pPr>
      <w:r>
        <w:rPr>
          <w:spacing w:val="-9"/>
          <w:sz w:val="24"/>
        </w:rPr>
        <w:t>Приложение № 1 к Техническому заданию – «Календарный план»</w:t>
      </w:r>
    </w:p>
    <w:sectPr w:rsidR="00516D73" w:rsidRPr="00831977" w:rsidSect="00FE731D">
      <w:footerReference w:type="even" r:id="rId12"/>
      <w:footerReference w:type="default" r:id="rId13"/>
      <w:type w:val="continuous"/>
      <w:pgSz w:w="11906" w:h="16838"/>
      <w:pgMar w:top="851" w:right="851" w:bottom="993" w:left="1134"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B655" w14:textId="77777777" w:rsidR="00BB14E0" w:rsidRDefault="00BB14E0" w:rsidP="00D03ABB">
      <w:r>
        <w:separator/>
      </w:r>
    </w:p>
  </w:endnote>
  <w:endnote w:type="continuationSeparator" w:id="0">
    <w:p w14:paraId="22120D28" w14:textId="77777777" w:rsidR="00BB14E0" w:rsidRDefault="00BB14E0" w:rsidP="00D0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7A39" w14:textId="77777777" w:rsidR="00BB14E0" w:rsidRDefault="00BB14E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14:paraId="3616997A" w14:textId="77777777" w:rsidR="00BB14E0" w:rsidRDefault="00BB14E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38" w14:textId="7E2D61CD" w:rsidR="00BB14E0" w:rsidRDefault="00BB14E0" w:rsidP="00E03E65">
    <w:pPr>
      <w:pStyle w:val="a8"/>
      <w:framePr w:h="678" w:hRule="exact" w:wrap="around" w:vAnchor="text" w:hAnchor="margin" w:xAlign="right" w:y="351"/>
      <w:rPr>
        <w:rStyle w:val="a7"/>
      </w:rPr>
    </w:pPr>
    <w:r>
      <w:rPr>
        <w:rStyle w:val="a7"/>
      </w:rPr>
      <w:fldChar w:fldCharType="begin"/>
    </w:r>
    <w:r>
      <w:rPr>
        <w:rStyle w:val="a7"/>
      </w:rPr>
      <w:instrText xml:space="preserve">PAGE  </w:instrText>
    </w:r>
    <w:r>
      <w:rPr>
        <w:rStyle w:val="a7"/>
      </w:rPr>
      <w:fldChar w:fldCharType="separate"/>
    </w:r>
    <w:r w:rsidR="00AB1FD9">
      <w:rPr>
        <w:rStyle w:val="a7"/>
        <w:noProof/>
      </w:rPr>
      <w:t>21</w:t>
    </w:r>
    <w:r>
      <w:rPr>
        <w:rStyle w:val="a7"/>
      </w:rPr>
      <w:fldChar w:fldCharType="end"/>
    </w:r>
  </w:p>
  <w:p w14:paraId="28F69DAA" w14:textId="77777777" w:rsidR="00BB14E0" w:rsidRDefault="00BB14E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65C" w14:textId="77777777" w:rsidR="00BB14E0" w:rsidRDefault="00BB14E0" w:rsidP="00D03ABB">
      <w:r>
        <w:separator/>
      </w:r>
    </w:p>
  </w:footnote>
  <w:footnote w:type="continuationSeparator" w:id="0">
    <w:p w14:paraId="063D927A" w14:textId="77777777" w:rsidR="00BB14E0" w:rsidRDefault="00BB14E0" w:rsidP="00D0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57"/>
    <w:multiLevelType w:val="multilevel"/>
    <w:tmpl w:val="0000005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5B"/>
    <w:multiLevelType w:val="multilevel"/>
    <w:tmpl w:val="0000005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00000067"/>
    <w:multiLevelType w:val="multilevel"/>
    <w:tmpl w:val="0000006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6337A7E"/>
    <w:multiLevelType w:val="hybridMultilevel"/>
    <w:tmpl w:val="272049DA"/>
    <w:lvl w:ilvl="0" w:tplc="2842B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A560AB"/>
    <w:multiLevelType w:val="hybridMultilevel"/>
    <w:tmpl w:val="18B2D8B8"/>
    <w:lvl w:ilvl="0" w:tplc="ABD47F0A">
      <w:start w:val="1"/>
      <w:numFmt w:val="decimal"/>
      <w:lvlText w:val="%1."/>
      <w:lvlJc w:val="left"/>
      <w:pPr>
        <w:ind w:left="720" w:hanging="360"/>
      </w:pPr>
      <w:rPr>
        <w:rFonts w:ascii="Times New Roman" w:eastAsiaTheme="minorHAnsi"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F60226"/>
    <w:multiLevelType w:val="hybridMultilevel"/>
    <w:tmpl w:val="27683B96"/>
    <w:lvl w:ilvl="0" w:tplc="04190005">
      <w:start w:val="1"/>
      <w:numFmt w:val="bullet"/>
      <w:lvlText w:val=""/>
      <w:lvlJc w:val="left"/>
      <w:pPr>
        <w:ind w:left="782" w:hanging="360"/>
      </w:pPr>
      <w:rPr>
        <w:rFonts w:ascii="Wingdings" w:hAnsi="Wingdings"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15:restartNumberingAfterBreak="0">
    <w:nsid w:val="15453DBF"/>
    <w:multiLevelType w:val="hybridMultilevel"/>
    <w:tmpl w:val="00F88804"/>
    <w:lvl w:ilvl="0" w:tplc="2842B014">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0" w15:restartNumberingAfterBreak="0">
    <w:nsid w:val="220F4CB0"/>
    <w:multiLevelType w:val="hybridMultilevel"/>
    <w:tmpl w:val="A9104980"/>
    <w:lvl w:ilvl="0" w:tplc="E07A566A">
      <w:start w:val="1"/>
      <w:numFmt w:val="decimal"/>
      <w:lvlText w:val="%1."/>
      <w:lvlJc w:val="left"/>
      <w:pPr>
        <w:ind w:left="928"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DE59BA"/>
    <w:multiLevelType w:val="hybridMultilevel"/>
    <w:tmpl w:val="15B8B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F35C55"/>
    <w:multiLevelType w:val="hybridMultilevel"/>
    <w:tmpl w:val="F4DC6104"/>
    <w:lvl w:ilvl="0" w:tplc="470626AE">
      <w:start w:val="1"/>
      <w:numFmt w:val="decimal"/>
      <w:lvlText w:val="%1."/>
      <w:lvlJc w:val="left"/>
      <w:pPr>
        <w:ind w:left="7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8E2205"/>
    <w:multiLevelType w:val="hybridMultilevel"/>
    <w:tmpl w:val="D458E53C"/>
    <w:lvl w:ilvl="0" w:tplc="2842B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F93090"/>
    <w:multiLevelType w:val="hybridMultilevel"/>
    <w:tmpl w:val="415CB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365641"/>
    <w:multiLevelType w:val="hybridMultilevel"/>
    <w:tmpl w:val="8BDAB8D4"/>
    <w:lvl w:ilvl="0" w:tplc="AF083BF4">
      <w:start w:val="4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E0F2680"/>
    <w:multiLevelType w:val="hybridMultilevel"/>
    <w:tmpl w:val="8F8ED724"/>
    <w:lvl w:ilvl="0" w:tplc="04190001">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7" w15:restartNumberingAfterBreak="0">
    <w:nsid w:val="5E6E6A31"/>
    <w:multiLevelType w:val="hybridMultilevel"/>
    <w:tmpl w:val="A56CCF52"/>
    <w:lvl w:ilvl="0" w:tplc="7456A29C">
      <w:start w:val="1"/>
      <w:numFmt w:val="decimal"/>
      <w:lvlText w:val="%1)"/>
      <w:lvlJc w:val="left"/>
      <w:pPr>
        <w:ind w:left="534" w:hanging="410"/>
      </w:pPr>
      <w:rPr>
        <w:rFonts w:hint="default"/>
      </w:rPr>
    </w:lvl>
    <w:lvl w:ilvl="1" w:tplc="04190019" w:tentative="1">
      <w:start w:val="1"/>
      <w:numFmt w:val="lowerLetter"/>
      <w:lvlText w:val="%2."/>
      <w:lvlJc w:val="left"/>
      <w:pPr>
        <w:ind w:left="1204" w:hanging="360"/>
      </w:pPr>
    </w:lvl>
    <w:lvl w:ilvl="2" w:tplc="0419001B" w:tentative="1">
      <w:start w:val="1"/>
      <w:numFmt w:val="lowerRoman"/>
      <w:lvlText w:val="%3."/>
      <w:lvlJc w:val="right"/>
      <w:pPr>
        <w:ind w:left="1924" w:hanging="180"/>
      </w:pPr>
    </w:lvl>
    <w:lvl w:ilvl="3" w:tplc="0419000F" w:tentative="1">
      <w:start w:val="1"/>
      <w:numFmt w:val="decimal"/>
      <w:lvlText w:val="%4."/>
      <w:lvlJc w:val="left"/>
      <w:pPr>
        <w:ind w:left="2644" w:hanging="360"/>
      </w:pPr>
    </w:lvl>
    <w:lvl w:ilvl="4" w:tplc="04190019" w:tentative="1">
      <w:start w:val="1"/>
      <w:numFmt w:val="lowerLetter"/>
      <w:lvlText w:val="%5."/>
      <w:lvlJc w:val="left"/>
      <w:pPr>
        <w:ind w:left="3364" w:hanging="360"/>
      </w:pPr>
    </w:lvl>
    <w:lvl w:ilvl="5" w:tplc="0419001B" w:tentative="1">
      <w:start w:val="1"/>
      <w:numFmt w:val="lowerRoman"/>
      <w:lvlText w:val="%6."/>
      <w:lvlJc w:val="right"/>
      <w:pPr>
        <w:ind w:left="4084" w:hanging="180"/>
      </w:pPr>
    </w:lvl>
    <w:lvl w:ilvl="6" w:tplc="0419000F" w:tentative="1">
      <w:start w:val="1"/>
      <w:numFmt w:val="decimal"/>
      <w:lvlText w:val="%7."/>
      <w:lvlJc w:val="left"/>
      <w:pPr>
        <w:ind w:left="4804" w:hanging="360"/>
      </w:pPr>
    </w:lvl>
    <w:lvl w:ilvl="7" w:tplc="04190019" w:tentative="1">
      <w:start w:val="1"/>
      <w:numFmt w:val="lowerLetter"/>
      <w:lvlText w:val="%8."/>
      <w:lvlJc w:val="left"/>
      <w:pPr>
        <w:ind w:left="5524" w:hanging="360"/>
      </w:pPr>
    </w:lvl>
    <w:lvl w:ilvl="8" w:tplc="0419001B" w:tentative="1">
      <w:start w:val="1"/>
      <w:numFmt w:val="lowerRoman"/>
      <w:lvlText w:val="%9."/>
      <w:lvlJc w:val="right"/>
      <w:pPr>
        <w:ind w:left="6244" w:hanging="180"/>
      </w:pPr>
    </w:lvl>
  </w:abstractNum>
  <w:abstractNum w:abstractNumId="18" w15:restartNumberingAfterBreak="0">
    <w:nsid w:val="5F0C2CB9"/>
    <w:multiLevelType w:val="hybridMultilevel"/>
    <w:tmpl w:val="EEA49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E542D0"/>
    <w:multiLevelType w:val="hybridMultilevel"/>
    <w:tmpl w:val="F0580864"/>
    <w:lvl w:ilvl="0" w:tplc="2842B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56D17"/>
    <w:multiLevelType w:val="hybridMultilevel"/>
    <w:tmpl w:val="D4EE4AAA"/>
    <w:lvl w:ilvl="0" w:tplc="2842B014">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1" w15:restartNumberingAfterBreak="0">
    <w:nsid w:val="7F676A41"/>
    <w:multiLevelType w:val="hybridMultilevel"/>
    <w:tmpl w:val="20A6CA66"/>
    <w:lvl w:ilvl="0" w:tplc="D842D322">
      <w:start w:val="1"/>
      <w:numFmt w:val="decimal"/>
      <w:lvlText w:val="%1."/>
      <w:lvlJc w:val="left"/>
      <w:pPr>
        <w:ind w:left="644" w:hanging="360"/>
      </w:pPr>
      <w:rPr>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0"/>
  </w:num>
  <w:num w:numId="2">
    <w:abstractNumId w:val="14"/>
  </w:num>
  <w:num w:numId="3">
    <w:abstractNumId w:val="18"/>
  </w:num>
  <w:num w:numId="4">
    <w:abstractNumId w:val="21"/>
  </w:num>
  <w:num w:numId="5">
    <w:abstractNumId w:val="17"/>
  </w:num>
  <w:num w:numId="6">
    <w:abstractNumId w:val="6"/>
  </w:num>
  <w:num w:numId="7">
    <w:abstractNumId w:val="19"/>
  </w:num>
  <w:num w:numId="8">
    <w:abstractNumId w:val="2"/>
  </w:num>
  <w:num w:numId="9">
    <w:abstractNumId w:val="3"/>
  </w:num>
  <w:num w:numId="10">
    <w:abstractNumId w:val="4"/>
  </w:num>
  <w:num w:numId="11">
    <w:abstractNumId w:val="13"/>
  </w:num>
  <w:num w:numId="12">
    <w:abstractNumId w:val="20"/>
  </w:num>
  <w:num w:numId="13">
    <w:abstractNumId w:val="8"/>
  </w:num>
  <w:num w:numId="14">
    <w:abstractNumId w:val="9"/>
  </w:num>
  <w:num w:numId="15">
    <w:abstractNumId w:val="0"/>
  </w:num>
  <w:num w:numId="16">
    <w:abstractNumId w:val="1"/>
  </w:num>
  <w:num w:numId="17">
    <w:abstractNumId w:val="5"/>
  </w:num>
  <w:num w:numId="18">
    <w:abstractNumId w:val="11"/>
  </w:num>
  <w:num w:numId="19">
    <w:abstractNumId w:val="16"/>
  </w:num>
  <w:num w:numId="20">
    <w:abstractNumId w:val="12"/>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D7"/>
    <w:rsid w:val="000018A9"/>
    <w:rsid w:val="000112C5"/>
    <w:rsid w:val="00013E8F"/>
    <w:rsid w:val="00014B05"/>
    <w:rsid w:val="00014C4B"/>
    <w:rsid w:val="00016A57"/>
    <w:rsid w:val="00020397"/>
    <w:rsid w:val="000210FC"/>
    <w:rsid w:val="00022A31"/>
    <w:rsid w:val="00022ACB"/>
    <w:rsid w:val="00022D42"/>
    <w:rsid w:val="000233DF"/>
    <w:rsid w:val="00024426"/>
    <w:rsid w:val="00024521"/>
    <w:rsid w:val="00024879"/>
    <w:rsid w:val="00026E0E"/>
    <w:rsid w:val="000271D7"/>
    <w:rsid w:val="00030328"/>
    <w:rsid w:val="00030B73"/>
    <w:rsid w:val="00034C6C"/>
    <w:rsid w:val="00034FE0"/>
    <w:rsid w:val="00036D91"/>
    <w:rsid w:val="00037F38"/>
    <w:rsid w:val="0004015B"/>
    <w:rsid w:val="000402B5"/>
    <w:rsid w:val="000404AE"/>
    <w:rsid w:val="000416FA"/>
    <w:rsid w:val="000425EC"/>
    <w:rsid w:val="00045D46"/>
    <w:rsid w:val="000469A8"/>
    <w:rsid w:val="00047597"/>
    <w:rsid w:val="000506B8"/>
    <w:rsid w:val="00056B8A"/>
    <w:rsid w:val="00057BCA"/>
    <w:rsid w:val="00062D3C"/>
    <w:rsid w:val="0006342A"/>
    <w:rsid w:val="00063A6C"/>
    <w:rsid w:val="00071201"/>
    <w:rsid w:val="00075F03"/>
    <w:rsid w:val="000769C5"/>
    <w:rsid w:val="00081F98"/>
    <w:rsid w:val="000824E8"/>
    <w:rsid w:val="00083944"/>
    <w:rsid w:val="00083AD4"/>
    <w:rsid w:val="00084533"/>
    <w:rsid w:val="000848A5"/>
    <w:rsid w:val="00084E39"/>
    <w:rsid w:val="00085C2E"/>
    <w:rsid w:val="00087354"/>
    <w:rsid w:val="00087EF3"/>
    <w:rsid w:val="000907E5"/>
    <w:rsid w:val="000915D4"/>
    <w:rsid w:val="00093CA9"/>
    <w:rsid w:val="000A1298"/>
    <w:rsid w:val="000A186A"/>
    <w:rsid w:val="000A19DF"/>
    <w:rsid w:val="000A3D6E"/>
    <w:rsid w:val="000A45FE"/>
    <w:rsid w:val="000A56ED"/>
    <w:rsid w:val="000A6748"/>
    <w:rsid w:val="000A677B"/>
    <w:rsid w:val="000A7E37"/>
    <w:rsid w:val="000B0FF9"/>
    <w:rsid w:val="000B295C"/>
    <w:rsid w:val="000B3F58"/>
    <w:rsid w:val="000B569D"/>
    <w:rsid w:val="000B5C93"/>
    <w:rsid w:val="000B6E43"/>
    <w:rsid w:val="000C00D2"/>
    <w:rsid w:val="000C18ED"/>
    <w:rsid w:val="000C1EA0"/>
    <w:rsid w:val="000C257C"/>
    <w:rsid w:val="000C4A7F"/>
    <w:rsid w:val="000D00DF"/>
    <w:rsid w:val="000D05C7"/>
    <w:rsid w:val="000D1234"/>
    <w:rsid w:val="000D42C9"/>
    <w:rsid w:val="000D633E"/>
    <w:rsid w:val="000D69A8"/>
    <w:rsid w:val="000E03C6"/>
    <w:rsid w:val="000E2C9D"/>
    <w:rsid w:val="000E35F9"/>
    <w:rsid w:val="000E45CE"/>
    <w:rsid w:val="000E6FB7"/>
    <w:rsid w:val="000E7191"/>
    <w:rsid w:val="000E7E07"/>
    <w:rsid w:val="000F0EB1"/>
    <w:rsid w:val="000F1204"/>
    <w:rsid w:val="000F12E9"/>
    <w:rsid w:val="000F303A"/>
    <w:rsid w:val="000F3F2D"/>
    <w:rsid w:val="00100FA2"/>
    <w:rsid w:val="00104050"/>
    <w:rsid w:val="00111E0B"/>
    <w:rsid w:val="00112078"/>
    <w:rsid w:val="00112D4C"/>
    <w:rsid w:val="00113AA8"/>
    <w:rsid w:val="00116A2B"/>
    <w:rsid w:val="00117095"/>
    <w:rsid w:val="00120193"/>
    <w:rsid w:val="001203D5"/>
    <w:rsid w:val="00121BC4"/>
    <w:rsid w:val="001225F6"/>
    <w:rsid w:val="0012427B"/>
    <w:rsid w:val="00124A9A"/>
    <w:rsid w:val="0012530F"/>
    <w:rsid w:val="001263D8"/>
    <w:rsid w:val="0013052F"/>
    <w:rsid w:val="00131B69"/>
    <w:rsid w:val="00131FE7"/>
    <w:rsid w:val="00134D79"/>
    <w:rsid w:val="00136593"/>
    <w:rsid w:val="00136879"/>
    <w:rsid w:val="001373B7"/>
    <w:rsid w:val="001407D6"/>
    <w:rsid w:val="001432AF"/>
    <w:rsid w:val="00144EE9"/>
    <w:rsid w:val="001463AB"/>
    <w:rsid w:val="00146696"/>
    <w:rsid w:val="001478DA"/>
    <w:rsid w:val="00147E38"/>
    <w:rsid w:val="00151320"/>
    <w:rsid w:val="001516D1"/>
    <w:rsid w:val="0015180E"/>
    <w:rsid w:val="001518B0"/>
    <w:rsid w:val="001539D4"/>
    <w:rsid w:val="00153E10"/>
    <w:rsid w:val="001551C9"/>
    <w:rsid w:val="0015578E"/>
    <w:rsid w:val="001613F7"/>
    <w:rsid w:val="00161646"/>
    <w:rsid w:val="0016396C"/>
    <w:rsid w:val="00164D47"/>
    <w:rsid w:val="00165288"/>
    <w:rsid w:val="0016684D"/>
    <w:rsid w:val="00171473"/>
    <w:rsid w:val="00172AAC"/>
    <w:rsid w:val="001741E3"/>
    <w:rsid w:val="001747FF"/>
    <w:rsid w:val="0017535D"/>
    <w:rsid w:val="001775ED"/>
    <w:rsid w:val="001804FD"/>
    <w:rsid w:val="00182A8C"/>
    <w:rsid w:val="00182DA5"/>
    <w:rsid w:val="00183745"/>
    <w:rsid w:val="00184AFC"/>
    <w:rsid w:val="00184B7C"/>
    <w:rsid w:val="00187065"/>
    <w:rsid w:val="00190368"/>
    <w:rsid w:val="00191644"/>
    <w:rsid w:val="00192C4D"/>
    <w:rsid w:val="00193429"/>
    <w:rsid w:val="00193C50"/>
    <w:rsid w:val="00193E71"/>
    <w:rsid w:val="00194067"/>
    <w:rsid w:val="00197446"/>
    <w:rsid w:val="0019792E"/>
    <w:rsid w:val="00197BFF"/>
    <w:rsid w:val="00197D3D"/>
    <w:rsid w:val="001A0A42"/>
    <w:rsid w:val="001A27E4"/>
    <w:rsid w:val="001A2BA8"/>
    <w:rsid w:val="001A31C2"/>
    <w:rsid w:val="001A3692"/>
    <w:rsid w:val="001A427B"/>
    <w:rsid w:val="001A48BF"/>
    <w:rsid w:val="001A61E3"/>
    <w:rsid w:val="001B05D1"/>
    <w:rsid w:val="001B2469"/>
    <w:rsid w:val="001B2B2D"/>
    <w:rsid w:val="001B4DE8"/>
    <w:rsid w:val="001B65DF"/>
    <w:rsid w:val="001B72FE"/>
    <w:rsid w:val="001C0821"/>
    <w:rsid w:val="001C0F7C"/>
    <w:rsid w:val="001C1012"/>
    <w:rsid w:val="001C1579"/>
    <w:rsid w:val="001C2602"/>
    <w:rsid w:val="001C6315"/>
    <w:rsid w:val="001C64CB"/>
    <w:rsid w:val="001C7F46"/>
    <w:rsid w:val="001D1C29"/>
    <w:rsid w:val="001D1F1B"/>
    <w:rsid w:val="001D6372"/>
    <w:rsid w:val="001D66E6"/>
    <w:rsid w:val="001D7023"/>
    <w:rsid w:val="001D758D"/>
    <w:rsid w:val="001E01C1"/>
    <w:rsid w:val="001E12EB"/>
    <w:rsid w:val="001E3472"/>
    <w:rsid w:val="001E5FF2"/>
    <w:rsid w:val="001E6127"/>
    <w:rsid w:val="001E6D77"/>
    <w:rsid w:val="001E7C47"/>
    <w:rsid w:val="001F18BD"/>
    <w:rsid w:val="001F34E2"/>
    <w:rsid w:val="001F5F33"/>
    <w:rsid w:val="001F6A81"/>
    <w:rsid w:val="001F7AEA"/>
    <w:rsid w:val="001F7C6C"/>
    <w:rsid w:val="00200728"/>
    <w:rsid w:val="00201871"/>
    <w:rsid w:val="00207637"/>
    <w:rsid w:val="00211DAB"/>
    <w:rsid w:val="00213C02"/>
    <w:rsid w:val="00213DB9"/>
    <w:rsid w:val="0021410E"/>
    <w:rsid w:val="002153E2"/>
    <w:rsid w:val="00221639"/>
    <w:rsid w:val="00223D39"/>
    <w:rsid w:val="00224557"/>
    <w:rsid w:val="0022493A"/>
    <w:rsid w:val="002269A9"/>
    <w:rsid w:val="00227168"/>
    <w:rsid w:val="00227321"/>
    <w:rsid w:val="00227FC2"/>
    <w:rsid w:val="0023272C"/>
    <w:rsid w:val="002327E4"/>
    <w:rsid w:val="0023312E"/>
    <w:rsid w:val="002334E9"/>
    <w:rsid w:val="00234115"/>
    <w:rsid w:val="002363EB"/>
    <w:rsid w:val="00236972"/>
    <w:rsid w:val="00236A85"/>
    <w:rsid w:val="00240891"/>
    <w:rsid w:val="002435FF"/>
    <w:rsid w:val="00245A0B"/>
    <w:rsid w:val="00245C51"/>
    <w:rsid w:val="0024684C"/>
    <w:rsid w:val="002469C7"/>
    <w:rsid w:val="00246E67"/>
    <w:rsid w:val="00247BE4"/>
    <w:rsid w:val="002518EC"/>
    <w:rsid w:val="00252640"/>
    <w:rsid w:val="0025306A"/>
    <w:rsid w:val="00253BD0"/>
    <w:rsid w:val="00254806"/>
    <w:rsid w:val="0025521B"/>
    <w:rsid w:val="00255763"/>
    <w:rsid w:val="00256A0C"/>
    <w:rsid w:val="00256D21"/>
    <w:rsid w:val="002607A4"/>
    <w:rsid w:val="002621A7"/>
    <w:rsid w:val="0026306C"/>
    <w:rsid w:val="002634B4"/>
    <w:rsid w:val="002674F3"/>
    <w:rsid w:val="00267DE1"/>
    <w:rsid w:val="00270EC4"/>
    <w:rsid w:val="00274308"/>
    <w:rsid w:val="0027734A"/>
    <w:rsid w:val="0028202F"/>
    <w:rsid w:val="0028276D"/>
    <w:rsid w:val="0028376F"/>
    <w:rsid w:val="00283E98"/>
    <w:rsid w:val="00284ABA"/>
    <w:rsid w:val="00284FA6"/>
    <w:rsid w:val="00285AFF"/>
    <w:rsid w:val="00286E6F"/>
    <w:rsid w:val="0028714E"/>
    <w:rsid w:val="00287962"/>
    <w:rsid w:val="00290183"/>
    <w:rsid w:val="00292501"/>
    <w:rsid w:val="00293357"/>
    <w:rsid w:val="00293E21"/>
    <w:rsid w:val="002944D3"/>
    <w:rsid w:val="002A0578"/>
    <w:rsid w:val="002A0C12"/>
    <w:rsid w:val="002A4194"/>
    <w:rsid w:val="002A68A4"/>
    <w:rsid w:val="002A7FE7"/>
    <w:rsid w:val="002B0E5E"/>
    <w:rsid w:val="002B1F3E"/>
    <w:rsid w:val="002B2C66"/>
    <w:rsid w:val="002B7876"/>
    <w:rsid w:val="002B7CBF"/>
    <w:rsid w:val="002C10D8"/>
    <w:rsid w:val="002C1570"/>
    <w:rsid w:val="002C312F"/>
    <w:rsid w:val="002C34C4"/>
    <w:rsid w:val="002C3CB8"/>
    <w:rsid w:val="002C63DA"/>
    <w:rsid w:val="002C6DFC"/>
    <w:rsid w:val="002C789A"/>
    <w:rsid w:val="002C7E44"/>
    <w:rsid w:val="002D0049"/>
    <w:rsid w:val="002D02D9"/>
    <w:rsid w:val="002D0478"/>
    <w:rsid w:val="002D09F0"/>
    <w:rsid w:val="002D32B9"/>
    <w:rsid w:val="002D4662"/>
    <w:rsid w:val="002D4C0F"/>
    <w:rsid w:val="002D6EE1"/>
    <w:rsid w:val="002D7584"/>
    <w:rsid w:val="002D7B14"/>
    <w:rsid w:val="002D7D94"/>
    <w:rsid w:val="002E2C2B"/>
    <w:rsid w:val="002E38CB"/>
    <w:rsid w:val="002E51B8"/>
    <w:rsid w:val="002E706F"/>
    <w:rsid w:val="002F08FD"/>
    <w:rsid w:val="002F2318"/>
    <w:rsid w:val="002F2363"/>
    <w:rsid w:val="002F324F"/>
    <w:rsid w:val="002F4E86"/>
    <w:rsid w:val="002F7E2E"/>
    <w:rsid w:val="00301F4D"/>
    <w:rsid w:val="00306EE6"/>
    <w:rsid w:val="003075E1"/>
    <w:rsid w:val="0031136B"/>
    <w:rsid w:val="00311A5F"/>
    <w:rsid w:val="00313F79"/>
    <w:rsid w:val="003149D3"/>
    <w:rsid w:val="0031509C"/>
    <w:rsid w:val="003157F4"/>
    <w:rsid w:val="00317AB4"/>
    <w:rsid w:val="00320785"/>
    <w:rsid w:val="00320E17"/>
    <w:rsid w:val="00321619"/>
    <w:rsid w:val="00324D69"/>
    <w:rsid w:val="0032506F"/>
    <w:rsid w:val="00325592"/>
    <w:rsid w:val="003258B3"/>
    <w:rsid w:val="00327F76"/>
    <w:rsid w:val="00330CEE"/>
    <w:rsid w:val="003318BC"/>
    <w:rsid w:val="00331B81"/>
    <w:rsid w:val="00331D19"/>
    <w:rsid w:val="00331DCE"/>
    <w:rsid w:val="003332D5"/>
    <w:rsid w:val="00335ADF"/>
    <w:rsid w:val="00336BEC"/>
    <w:rsid w:val="0033745A"/>
    <w:rsid w:val="00340056"/>
    <w:rsid w:val="00341681"/>
    <w:rsid w:val="003438C0"/>
    <w:rsid w:val="00344C59"/>
    <w:rsid w:val="00345CEB"/>
    <w:rsid w:val="0034768A"/>
    <w:rsid w:val="0035137B"/>
    <w:rsid w:val="00351894"/>
    <w:rsid w:val="00352DC4"/>
    <w:rsid w:val="00357B86"/>
    <w:rsid w:val="00360FFC"/>
    <w:rsid w:val="00361AAA"/>
    <w:rsid w:val="003625C5"/>
    <w:rsid w:val="003647DC"/>
    <w:rsid w:val="00366DC4"/>
    <w:rsid w:val="003679A0"/>
    <w:rsid w:val="003701DE"/>
    <w:rsid w:val="00371EC0"/>
    <w:rsid w:val="0037217F"/>
    <w:rsid w:val="0037233A"/>
    <w:rsid w:val="003751DA"/>
    <w:rsid w:val="00375FCD"/>
    <w:rsid w:val="00380099"/>
    <w:rsid w:val="00380B26"/>
    <w:rsid w:val="0038201E"/>
    <w:rsid w:val="00382A4A"/>
    <w:rsid w:val="00383E03"/>
    <w:rsid w:val="00387026"/>
    <w:rsid w:val="003905C8"/>
    <w:rsid w:val="0039171C"/>
    <w:rsid w:val="00392CB3"/>
    <w:rsid w:val="0039352A"/>
    <w:rsid w:val="00394293"/>
    <w:rsid w:val="00396BB7"/>
    <w:rsid w:val="003A0A1D"/>
    <w:rsid w:val="003A0ECC"/>
    <w:rsid w:val="003A128B"/>
    <w:rsid w:val="003A138B"/>
    <w:rsid w:val="003A22DB"/>
    <w:rsid w:val="003A339C"/>
    <w:rsid w:val="003A4868"/>
    <w:rsid w:val="003A6DEA"/>
    <w:rsid w:val="003B091C"/>
    <w:rsid w:val="003B41B5"/>
    <w:rsid w:val="003B4CFF"/>
    <w:rsid w:val="003B5392"/>
    <w:rsid w:val="003C0DAB"/>
    <w:rsid w:val="003C1958"/>
    <w:rsid w:val="003C22C1"/>
    <w:rsid w:val="003C2841"/>
    <w:rsid w:val="003C2E7C"/>
    <w:rsid w:val="003C3CB9"/>
    <w:rsid w:val="003C48D5"/>
    <w:rsid w:val="003C52EC"/>
    <w:rsid w:val="003D0730"/>
    <w:rsid w:val="003D0AC6"/>
    <w:rsid w:val="003D2E11"/>
    <w:rsid w:val="003D4F2B"/>
    <w:rsid w:val="003E185F"/>
    <w:rsid w:val="003E2643"/>
    <w:rsid w:val="003E579E"/>
    <w:rsid w:val="003E5CC8"/>
    <w:rsid w:val="003E6ABF"/>
    <w:rsid w:val="003E6E21"/>
    <w:rsid w:val="003F211A"/>
    <w:rsid w:val="003F6AB5"/>
    <w:rsid w:val="003F6D1D"/>
    <w:rsid w:val="003F7B10"/>
    <w:rsid w:val="004004EF"/>
    <w:rsid w:val="00401F12"/>
    <w:rsid w:val="00402A15"/>
    <w:rsid w:val="004034FB"/>
    <w:rsid w:val="00404322"/>
    <w:rsid w:val="0040436C"/>
    <w:rsid w:val="004045ED"/>
    <w:rsid w:val="004113BE"/>
    <w:rsid w:val="004129A9"/>
    <w:rsid w:val="0041319A"/>
    <w:rsid w:val="00413FE2"/>
    <w:rsid w:val="00414DFE"/>
    <w:rsid w:val="00415C7F"/>
    <w:rsid w:val="004208FD"/>
    <w:rsid w:val="004224AD"/>
    <w:rsid w:val="00424057"/>
    <w:rsid w:val="004248E4"/>
    <w:rsid w:val="00430BB2"/>
    <w:rsid w:val="004321AE"/>
    <w:rsid w:val="0043457D"/>
    <w:rsid w:val="00443B6E"/>
    <w:rsid w:val="00443B86"/>
    <w:rsid w:val="00444E37"/>
    <w:rsid w:val="00447FAB"/>
    <w:rsid w:val="00451D41"/>
    <w:rsid w:val="00453097"/>
    <w:rsid w:val="004553D5"/>
    <w:rsid w:val="0045626F"/>
    <w:rsid w:val="00456415"/>
    <w:rsid w:val="00461B34"/>
    <w:rsid w:val="004621BF"/>
    <w:rsid w:val="00462317"/>
    <w:rsid w:val="00463BEC"/>
    <w:rsid w:val="00466260"/>
    <w:rsid w:val="004718E7"/>
    <w:rsid w:val="00473167"/>
    <w:rsid w:val="004734AA"/>
    <w:rsid w:val="0047473F"/>
    <w:rsid w:val="00475043"/>
    <w:rsid w:val="00475308"/>
    <w:rsid w:val="004774CB"/>
    <w:rsid w:val="00480BF4"/>
    <w:rsid w:val="00480F7B"/>
    <w:rsid w:val="004812AC"/>
    <w:rsid w:val="0048745E"/>
    <w:rsid w:val="004877EA"/>
    <w:rsid w:val="004922F0"/>
    <w:rsid w:val="00492591"/>
    <w:rsid w:val="0049497A"/>
    <w:rsid w:val="004954ED"/>
    <w:rsid w:val="00496BAC"/>
    <w:rsid w:val="004A0951"/>
    <w:rsid w:val="004A0DB9"/>
    <w:rsid w:val="004A1A04"/>
    <w:rsid w:val="004A2984"/>
    <w:rsid w:val="004A3465"/>
    <w:rsid w:val="004A3ED7"/>
    <w:rsid w:val="004A42C4"/>
    <w:rsid w:val="004A5167"/>
    <w:rsid w:val="004A53DC"/>
    <w:rsid w:val="004A56D5"/>
    <w:rsid w:val="004B07E7"/>
    <w:rsid w:val="004B127E"/>
    <w:rsid w:val="004B1929"/>
    <w:rsid w:val="004B3557"/>
    <w:rsid w:val="004B4797"/>
    <w:rsid w:val="004B4B25"/>
    <w:rsid w:val="004B6984"/>
    <w:rsid w:val="004C093B"/>
    <w:rsid w:val="004C0BED"/>
    <w:rsid w:val="004C11CB"/>
    <w:rsid w:val="004C37F9"/>
    <w:rsid w:val="004C41C6"/>
    <w:rsid w:val="004C4BF3"/>
    <w:rsid w:val="004C4E51"/>
    <w:rsid w:val="004C5983"/>
    <w:rsid w:val="004C6992"/>
    <w:rsid w:val="004C7E8B"/>
    <w:rsid w:val="004D44DA"/>
    <w:rsid w:val="004D5697"/>
    <w:rsid w:val="004E071A"/>
    <w:rsid w:val="004E6E8D"/>
    <w:rsid w:val="004E7654"/>
    <w:rsid w:val="004F1439"/>
    <w:rsid w:val="004F4C12"/>
    <w:rsid w:val="004F5FC6"/>
    <w:rsid w:val="00500022"/>
    <w:rsid w:val="00500745"/>
    <w:rsid w:val="00500D22"/>
    <w:rsid w:val="00502745"/>
    <w:rsid w:val="00502C95"/>
    <w:rsid w:val="00503356"/>
    <w:rsid w:val="00504397"/>
    <w:rsid w:val="00504436"/>
    <w:rsid w:val="0050651F"/>
    <w:rsid w:val="0050737A"/>
    <w:rsid w:val="0051374D"/>
    <w:rsid w:val="00513A27"/>
    <w:rsid w:val="005141A9"/>
    <w:rsid w:val="00516445"/>
    <w:rsid w:val="00516D73"/>
    <w:rsid w:val="00520759"/>
    <w:rsid w:val="00521320"/>
    <w:rsid w:val="00521777"/>
    <w:rsid w:val="00523B6C"/>
    <w:rsid w:val="00524ED0"/>
    <w:rsid w:val="00525BAF"/>
    <w:rsid w:val="005264FD"/>
    <w:rsid w:val="00526F14"/>
    <w:rsid w:val="00530342"/>
    <w:rsid w:val="00530924"/>
    <w:rsid w:val="00531855"/>
    <w:rsid w:val="00532EC3"/>
    <w:rsid w:val="00533FD5"/>
    <w:rsid w:val="00534200"/>
    <w:rsid w:val="00535B3C"/>
    <w:rsid w:val="005400A7"/>
    <w:rsid w:val="00540B25"/>
    <w:rsid w:val="00541755"/>
    <w:rsid w:val="005439F0"/>
    <w:rsid w:val="0054678E"/>
    <w:rsid w:val="00547DF9"/>
    <w:rsid w:val="005530C2"/>
    <w:rsid w:val="00553221"/>
    <w:rsid w:val="005543A2"/>
    <w:rsid w:val="005543ED"/>
    <w:rsid w:val="00554CC7"/>
    <w:rsid w:val="00561565"/>
    <w:rsid w:val="00561B0A"/>
    <w:rsid w:val="005633C3"/>
    <w:rsid w:val="00563D33"/>
    <w:rsid w:val="00564175"/>
    <w:rsid w:val="00570089"/>
    <w:rsid w:val="00570F2A"/>
    <w:rsid w:val="005735FA"/>
    <w:rsid w:val="00574B00"/>
    <w:rsid w:val="00575863"/>
    <w:rsid w:val="00576BF9"/>
    <w:rsid w:val="00577142"/>
    <w:rsid w:val="00577FCF"/>
    <w:rsid w:val="005804DD"/>
    <w:rsid w:val="005807C1"/>
    <w:rsid w:val="0058114D"/>
    <w:rsid w:val="00582F0F"/>
    <w:rsid w:val="00583B67"/>
    <w:rsid w:val="00587AE9"/>
    <w:rsid w:val="00587E1B"/>
    <w:rsid w:val="00590C6F"/>
    <w:rsid w:val="00590E68"/>
    <w:rsid w:val="00592858"/>
    <w:rsid w:val="00595286"/>
    <w:rsid w:val="005A132B"/>
    <w:rsid w:val="005A1F40"/>
    <w:rsid w:val="005A4854"/>
    <w:rsid w:val="005A6612"/>
    <w:rsid w:val="005A674D"/>
    <w:rsid w:val="005A6A0E"/>
    <w:rsid w:val="005A6EAD"/>
    <w:rsid w:val="005A7E56"/>
    <w:rsid w:val="005B1A38"/>
    <w:rsid w:val="005B5755"/>
    <w:rsid w:val="005B58FE"/>
    <w:rsid w:val="005B76DC"/>
    <w:rsid w:val="005C12B1"/>
    <w:rsid w:val="005C15B9"/>
    <w:rsid w:val="005C2AD6"/>
    <w:rsid w:val="005C3CA7"/>
    <w:rsid w:val="005C3E86"/>
    <w:rsid w:val="005C5FA2"/>
    <w:rsid w:val="005D2406"/>
    <w:rsid w:val="005D4C07"/>
    <w:rsid w:val="005D518B"/>
    <w:rsid w:val="005D5FE8"/>
    <w:rsid w:val="005D6835"/>
    <w:rsid w:val="005D7150"/>
    <w:rsid w:val="005D7B31"/>
    <w:rsid w:val="005D7C6B"/>
    <w:rsid w:val="005E537B"/>
    <w:rsid w:val="005E6066"/>
    <w:rsid w:val="005E6166"/>
    <w:rsid w:val="005E63CC"/>
    <w:rsid w:val="005E787B"/>
    <w:rsid w:val="005E7EA7"/>
    <w:rsid w:val="005F12F8"/>
    <w:rsid w:val="005F154F"/>
    <w:rsid w:val="005F1DFE"/>
    <w:rsid w:val="005F2C79"/>
    <w:rsid w:val="005F35A8"/>
    <w:rsid w:val="005F5CFF"/>
    <w:rsid w:val="005F65BE"/>
    <w:rsid w:val="005F7700"/>
    <w:rsid w:val="006012A0"/>
    <w:rsid w:val="0060195D"/>
    <w:rsid w:val="0060502C"/>
    <w:rsid w:val="006078B1"/>
    <w:rsid w:val="006105DA"/>
    <w:rsid w:val="006135C9"/>
    <w:rsid w:val="00613955"/>
    <w:rsid w:val="00615093"/>
    <w:rsid w:val="00615AE9"/>
    <w:rsid w:val="006163AF"/>
    <w:rsid w:val="00617817"/>
    <w:rsid w:val="00617A1C"/>
    <w:rsid w:val="00620EEA"/>
    <w:rsid w:val="006213D0"/>
    <w:rsid w:val="00622054"/>
    <w:rsid w:val="00625016"/>
    <w:rsid w:val="00626BFF"/>
    <w:rsid w:val="00630C10"/>
    <w:rsid w:val="006320C5"/>
    <w:rsid w:val="006331CA"/>
    <w:rsid w:val="00633561"/>
    <w:rsid w:val="00633B7B"/>
    <w:rsid w:val="00635F14"/>
    <w:rsid w:val="006404C1"/>
    <w:rsid w:val="00641384"/>
    <w:rsid w:val="006420A8"/>
    <w:rsid w:val="00642299"/>
    <w:rsid w:val="00644CD5"/>
    <w:rsid w:val="0064521E"/>
    <w:rsid w:val="006502D1"/>
    <w:rsid w:val="006525E3"/>
    <w:rsid w:val="00652667"/>
    <w:rsid w:val="00653E9D"/>
    <w:rsid w:val="00654275"/>
    <w:rsid w:val="00654A67"/>
    <w:rsid w:val="006553DC"/>
    <w:rsid w:val="00655B68"/>
    <w:rsid w:val="0065619E"/>
    <w:rsid w:val="006566ED"/>
    <w:rsid w:val="00661E34"/>
    <w:rsid w:val="00662165"/>
    <w:rsid w:val="00663B8C"/>
    <w:rsid w:val="00664C8D"/>
    <w:rsid w:val="00665073"/>
    <w:rsid w:val="00666BE6"/>
    <w:rsid w:val="00670265"/>
    <w:rsid w:val="00670541"/>
    <w:rsid w:val="00672875"/>
    <w:rsid w:val="00672FB5"/>
    <w:rsid w:val="00674CDB"/>
    <w:rsid w:val="00675C5C"/>
    <w:rsid w:val="0068038C"/>
    <w:rsid w:val="0068141C"/>
    <w:rsid w:val="00685EF4"/>
    <w:rsid w:val="0068699F"/>
    <w:rsid w:val="00692631"/>
    <w:rsid w:val="00692DB4"/>
    <w:rsid w:val="00693EE7"/>
    <w:rsid w:val="006A013A"/>
    <w:rsid w:val="006A0267"/>
    <w:rsid w:val="006A3F15"/>
    <w:rsid w:val="006A78BA"/>
    <w:rsid w:val="006B196A"/>
    <w:rsid w:val="006B2272"/>
    <w:rsid w:val="006B704F"/>
    <w:rsid w:val="006B7CEF"/>
    <w:rsid w:val="006C1910"/>
    <w:rsid w:val="006C243C"/>
    <w:rsid w:val="006C2541"/>
    <w:rsid w:val="006C28DC"/>
    <w:rsid w:val="006C3ADA"/>
    <w:rsid w:val="006C78FB"/>
    <w:rsid w:val="006D1E3E"/>
    <w:rsid w:val="006D2043"/>
    <w:rsid w:val="006D3063"/>
    <w:rsid w:val="006D4570"/>
    <w:rsid w:val="006D4FCA"/>
    <w:rsid w:val="006D6337"/>
    <w:rsid w:val="006D6EB2"/>
    <w:rsid w:val="006E105B"/>
    <w:rsid w:val="006E217D"/>
    <w:rsid w:val="006E3A7A"/>
    <w:rsid w:val="006E4788"/>
    <w:rsid w:val="006E4F64"/>
    <w:rsid w:val="006E5312"/>
    <w:rsid w:val="006E6F9F"/>
    <w:rsid w:val="006E7B22"/>
    <w:rsid w:val="006F0241"/>
    <w:rsid w:val="006F0572"/>
    <w:rsid w:val="006F1AB1"/>
    <w:rsid w:val="006F3DE4"/>
    <w:rsid w:val="006F547D"/>
    <w:rsid w:val="006F5BD3"/>
    <w:rsid w:val="006F7B37"/>
    <w:rsid w:val="00700BD7"/>
    <w:rsid w:val="0070150A"/>
    <w:rsid w:val="00701570"/>
    <w:rsid w:val="00702A56"/>
    <w:rsid w:val="00706CC4"/>
    <w:rsid w:val="007109CF"/>
    <w:rsid w:val="00712482"/>
    <w:rsid w:val="007169A3"/>
    <w:rsid w:val="00717BF9"/>
    <w:rsid w:val="007209CB"/>
    <w:rsid w:val="007231E3"/>
    <w:rsid w:val="0072399A"/>
    <w:rsid w:val="0072441F"/>
    <w:rsid w:val="007247F7"/>
    <w:rsid w:val="0072756D"/>
    <w:rsid w:val="007308D2"/>
    <w:rsid w:val="00730A1C"/>
    <w:rsid w:val="00733422"/>
    <w:rsid w:val="00734584"/>
    <w:rsid w:val="00734A45"/>
    <w:rsid w:val="007367A6"/>
    <w:rsid w:val="00737A50"/>
    <w:rsid w:val="007413CF"/>
    <w:rsid w:val="007435FC"/>
    <w:rsid w:val="00744D3C"/>
    <w:rsid w:val="00745DCE"/>
    <w:rsid w:val="00747257"/>
    <w:rsid w:val="007503EE"/>
    <w:rsid w:val="00750A98"/>
    <w:rsid w:val="007516BE"/>
    <w:rsid w:val="00751E12"/>
    <w:rsid w:val="00752816"/>
    <w:rsid w:val="00755403"/>
    <w:rsid w:val="00755B34"/>
    <w:rsid w:val="007570AF"/>
    <w:rsid w:val="007579E3"/>
    <w:rsid w:val="00762DE6"/>
    <w:rsid w:val="007633EC"/>
    <w:rsid w:val="00763BA7"/>
    <w:rsid w:val="007644B0"/>
    <w:rsid w:val="007644D2"/>
    <w:rsid w:val="00764885"/>
    <w:rsid w:val="00764A08"/>
    <w:rsid w:val="00766986"/>
    <w:rsid w:val="00770057"/>
    <w:rsid w:val="007708E5"/>
    <w:rsid w:val="00770948"/>
    <w:rsid w:val="00770B9A"/>
    <w:rsid w:val="00770FF0"/>
    <w:rsid w:val="007715F6"/>
    <w:rsid w:val="00772A64"/>
    <w:rsid w:val="00773606"/>
    <w:rsid w:val="007746DE"/>
    <w:rsid w:val="007753DF"/>
    <w:rsid w:val="0077645E"/>
    <w:rsid w:val="00776709"/>
    <w:rsid w:val="007775D9"/>
    <w:rsid w:val="00780938"/>
    <w:rsid w:val="007834D1"/>
    <w:rsid w:val="00783D36"/>
    <w:rsid w:val="00786466"/>
    <w:rsid w:val="00793698"/>
    <w:rsid w:val="00793A16"/>
    <w:rsid w:val="00793B92"/>
    <w:rsid w:val="00793FF3"/>
    <w:rsid w:val="00794F74"/>
    <w:rsid w:val="00797D60"/>
    <w:rsid w:val="007A08AD"/>
    <w:rsid w:val="007A316D"/>
    <w:rsid w:val="007A59C6"/>
    <w:rsid w:val="007A7FA1"/>
    <w:rsid w:val="007B03B2"/>
    <w:rsid w:val="007B4763"/>
    <w:rsid w:val="007B5014"/>
    <w:rsid w:val="007B6482"/>
    <w:rsid w:val="007B6780"/>
    <w:rsid w:val="007C172F"/>
    <w:rsid w:val="007C3301"/>
    <w:rsid w:val="007C41EE"/>
    <w:rsid w:val="007C4AF8"/>
    <w:rsid w:val="007C4CAA"/>
    <w:rsid w:val="007C55CB"/>
    <w:rsid w:val="007C5A8E"/>
    <w:rsid w:val="007C5E52"/>
    <w:rsid w:val="007C5EC9"/>
    <w:rsid w:val="007D2503"/>
    <w:rsid w:val="007D29F8"/>
    <w:rsid w:val="007D47CF"/>
    <w:rsid w:val="007D5A93"/>
    <w:rsid w:val="007D7439"/>
    <w:rsid w:val="007D78DA"/>
    <w:rsid w:val="007D7F85"/>
    <w:rsid w:val="007E0075"/>
    <w:rsid w:val="007E0FCF"/>
    <w:rsid w:val="007E22FF"/>
    <w:rsid w:val="007E55AE"/>
    <w:rsid w:val="007E615B"/>
    <w:rsid w:val="007E6CAE"/>
    <w:rsid w:val="007F09B5"/>
    <w:rsid w:val="007F1AB5"/>
    <w:rsid w:val="007F5D2D"/>
    <w:rsid w:val="007F68E0"/>
    <w:rsid w:val="008018BC"/>
    <w:rsid w:val="00801BD0"/>
    <w:rsid w:val="00802D52"/>
    <w:rsid w:val="008030CE"/>
    <w:rsid w:val="0080483E"/>
    <w:rsid w:val="008071D3"/>
    <w:rsid w:val="00807EA9"/>
    <w:rsid w:val="00812D62"/>
    <w:rsid w:val="00814AC0"/>
    <w:rsid w:val="0081654D"/>
    <w:rsid w:val="008179B6"/>
    <w:rsid w:val="008179E0"/>
    <w:rsid w:val="0082281A"/>
    <w:rsid w:val="00824395"/>
    <w:rsid w:val="00825869"/>
    <w:rsid w:val="00826333"/>
    <w:rsid w:val="008272EC"/>
    <w:rsid w:val="00827466"/>
    <w:rsid w:val="00827F34"/>
    <w:rsid w:val="00831702"/>
    <w:rsid w:val="00831977"/>
    <w:rsid w:val="00832653"/>
    <w:rsid w:val="008328DF"/>
    <w:rsid w:val="00832C72"/>
    <w:rsid w:val="008346D8"/>
    <w:rsid w:val="00834785"/>
    <w:rsid w:val="00834CC4"/>
    <w:rsid w:val="00834DA3"/>
    <w:rsid w:val="00835039"/>
    <w:rsid w:val="0083680D"/>
    <w:rsid w:val="00836B3A"/>
    <w:rsid w:val="00836E07"/>
    <w:rsid w:val="00836E81"/>
    <w:rsid w:val="008375C4"/>
    <w:rsid w:val="0083790F"/>
    <w:rsid w:val="0084089F"/>
    <w:rsid w:val="008415E6"/>
    <w:rsid w:val="00842C41"/>
    <w:rsid w:val="008432B7"/>
    <w:rsid w:val="0084677D"/>
    <w:rsid w:val="00850EFD"/>
    <w:rsid w:val="00851248"/>
    <w:rsid w:val="008528F9"/>
    <w:rsid w:val="00853C8D"/>
    <w:rsid w:val="008560D5"/>
    <w:rsid w:val="008616D4"/>
    <w:rsid w:val="00861A44"/>
    <w:rsid w:val="00865339"/>
    <w:rsid w:val="00865C50"/>
    <w:rsid w:val="00870C8F"/>
    <w:rsid w:val="00870D13"/>
    <w:rsid w:val="008731AD"/>
    <w:rsid w:val="00875861"/>
    <w:rsid w:val="00875CF0"/>
    <w:rsid w:val="008767E3"/>
    <w:rsid w:val="00880517"/>
    <w:rsid w:val="00880B8B"/>
    <w:rsid w:val="00884A30"/>
    <w:rsid w:val="0088523C"/>
    <w:rsid w:val="0088549D"/>
    <w:rsid w:val="00885DB3"/>
    <w:rsid w:val="00886A81"/>
    <w:rsid w:val="00886B68"/>
    <w:rsid w:val="00887B7F"/>
    <w:rsid w:val="008908AE"/>
    <w:rsid w:val="00891135"/>
    <w:rsid w:val="008920E4"/>
    <w:rsid w:val="0089351A"/>
    <w:rsid w:val="00895037"/>
    <w:rsid w:val="00896D01"/>
    <w:rsid w:val="008A02C0"/>
    <w:rsid w:val="008A09B8"/>
    <w:rsid w:val="008A138F"/>
    <w:rsid w:val="008A1957"/>
    <w:rsid w:val="008A3659"/>
    <w:rsid w:val="008A3EB7"/>
    <w:rsid w:val="008A4958"/>
    <w:rsid w:val="008A79BC"/>
    <w:rsid w:val="008B0649"/>
    <w:rsid w:val="008B3C00"/>
    <w:rsid w:val="008B5F79"/>
    <w:rsid w:val="008C1393"/>
    <w:rsid w:val="008C15A0"/>
    <w:rsid w:val="008C1AC3"/>
    <w:rsid w:val="008C1BE5"/>
    <w:rsid w:val="008C3079"/>
    <w:rsid w:val="008C3257"/>
    <w:rsid w:val="008C577C"/>
    <w:rsid w:val="008C6332"/>
    <w:rsid w:val="008C795B"/>
    <w:rsid w:val="008D1C4A"/>
    <w:rsid w:val="008D2B1C"/>
    <w:rsid w:val="008D3C7B"/>
    <w:rsid w:val="008D4183"/>
    <w:rsid w:val="008D59ED"/>
    <w:rsid w:val="008D6E31"/>
    <w:rsid w:val="008E37FA"/>
    <w:rsid w:val="008E3B4F"/>
    <w:rsid w:val="008E61FD"/>
    <w:rsid w:val="008E6780"/>
    <w:rsid w:val="008E7389"/>
    <w:rsid w:val="008F4B8C"/>
    <w:rsid w:val="008F5D75"/>
    <w:rsid w:val="008F7AFB"/>
    <w:rsid w:val="008F7D02"/>
    <w:rsid w:val="00900170"/>
    <w:rsid w:val="00900CB6"/>
    <w:rsid w:val="009024D0"/>
    <w:rsid w:val="00903C7E"/>
    <w:rsid w:val="00904EAC"/>
    <w:rsid w:val="00905EB7"/>
    <w:rsid w:val="00910724"/>
    <w:rsid w:val="0091090A"/>
    <w:rsid w:val="00910A30"/>
    <w:rsid w:val="0091122E"/>
    <w:rsid w:val="00914B3C"/>
    <w:rsid w:val="00916646"/>
    <w:rsid w:val="009200EA"/>
    <w:rsid w:val="00922FF0"/>
    <w:rsid w:val="0092367B"/>
    <w:rsid w:val="00924D8B"/>
    <w:rsid w:val="00926512"/>
    <w:rsid w:val="009325CA"/>
    <w:rsid w:val="00932AD9"/>
    <w:rsid w:val="00932F8D"/>
    <w:rsid w:val="0093350A"/>
    <w:rsid w:val="00934D97"/>
    <w:rsid w:val="00935B4D"/>
    <w:rsid w:val="00935C78"/>
    <w:rsid w:val="009420EF"/>
    <w:rsid w:val="00942A45"/>
    <w:rsid w:val="00943F44"/>
    <w:rsid w:val="00951A8A"/>
    <w:rsid w:val="0095212D"/>
    <w:rsid w:val="00952274"/>
    <w:rsid w:val="00953492"/>
    <w:rsid w:val="0095355A"/>
    <w:rsid w:val="00953F55"/>
    <w:rsid w:val="00956CED"/>
    <w:rsid w:val="00957D4F"/>
    <w:rsid w:val="00961673"/>
    <w:rsid w:val="00961A06"/>
    <w:rsid w:val="00963EE4"/>
    <w:rsid w:val="00964322"/>
    <w:rsid w:val="009656C1"/>
    <w:rsid w:val="00966552"/>
    <w:rsid w:val="00966CEE"/>
    <w:rsid w:val="00967789"/>
    <w:rsid w:val="00967BC1"/>
    <w:rsid w:val="00970E8E"/>
    <w:rsid w:val="009741FE"/>
    <w:rsid w:val="00980A7D"/>
    <w:rsid w:val="00982033"/>
    <w:rsid w:val="009856FB"/>
    <w:rsid w:val="009876C1"/>
    <w:rsid w:val="00987BA7"/>
    <w:rsid w:val="00992585"/>
    <w:rsid w:val="009928DA"/>
    <w:rsid w:val="00993981"/>
    <w:rsid w:val="009943FA"/>
    <w:rsid w:val="00997628"/>
    <w:rsid w:val="009A3219"/>
    <w:rsid w:val="009A3A0F"/>
    <w:rsid w:val="009A6F04"/>
    <w:rsid w:val="009A70B7"/>
    <w:rsid w:val="009A7602"/>
    <w:rsid w:val="009B0397"/>
    <w:rsid w:val="009B0518"/>
    <w:rsid w:val="009B35AC"/>
    <w:rsid w:val="009B5069"/>
    <w:rsid w:val="009B6A87"/>
    <w:rsid w:val="009C0CB1"/>
    <w:rsid w:val="009C0D4E"/>
    <w:rsid w:val="009C1F9C"/>
    <w:rsid w:val="009C2DBF"/>
    <w:rsid w:val="009C3BA7"/>
    <w:rsid w:val="009C6A35"/>
    <w:rsid w:val="009D062B"/>
    <w:rsid w:val="009D65AE"/>
    <w:rsid w:val="009D7353"/>
    <w:rsid w:val="009D7B96"/>
    <w:rsid w:val="009E1193"/>
    <w:rsid w:val="009E21E1"/>
    <w:rsid w:val="009E2F60"/>
    <w:rsid w:val="009E3ED4"/>
    <w:rsid w:val="009E4A1D"/>
    <w:rsid w:val="009E57CB"/>
    <w:rsid w:val="009E71CD"/>
    <w:rsid w:val="009E7273"/>
    <w:rsid w:val="009E7C60"/>
    <w:rsid w:val="009F1057"/>
    <w:rsid w:val="009F16F3"/>
    <w:rsid w:val="009F196E"/>
    <w:rsid w:val="009F5810"/>
    <w:rsid w:val="009F741F"/>
    <w:rsid w:val="00A00E2C"/>
    <w:rsid w:val="00A013E1"/>
    <w:rsid w:val="00A0146E"/>
    <w:rsid w:val="00A02A27"/>
    <w:rsid w:val="00A05977"/>
    <w:rsid w:val="00A06958"/>
    <w:rsid w:val="00A10FA3"/>
    <w:rsid w:val="00A11AB5"/>
    <w:rsid w:val="00A139DE"/>
    <w:rsid w:val="00A14181"/>
    <w:rsid w:val="00A16903"/>
    <w:rsid w:val="00A16CDF"/>
    <w:rsid w:val="00A17019"/>
    <w:rsid w:val="00A20C03"/>
    <w:rsid w:val="00A21615"/>
    <w:rsid w:val="00A23C96"/>
    <w:rsid w:val="00A250EC"/>
    <w:rsid w:val="00A27B04"/>
    <w:rsid w:val="00A30CB3"/>
    <w:rsid w:val="00A315B6"/>
    <w:rsid w:val="00A32D62"/>
    <w:rsid w:val="00A33700"/>
    <w:rsid w:val="00A346CC"/>
    <w:rsid w:val="00A350D6"/>
    <w:rsid w:val="00A3646A"/>
    <w:rsid w:val="00A37203"/>
    <w:rsid w:val="00A40059"/>
    <w:rsid w:val="00A40A34"/>
    <w:rsid w:val="00A41018"/>
    <w:rsid w:val="00A41DF6"/>
    <w:rsid w:val="00A42BD1"/>
    <w:rsid w:val="00A42C48"/>
    <w:rsid w:val="00A42F35"/>
    <w:rsid w:val="00A432F2"/>
    <w:rsid w:val="00A43C1F"/>
    <w:rsid w:val="00A45498"/>
    <w:rsid w:val="00A47CA9"/>
    <w:rsid w:val="00A502C0"/>
    <w:rsid w:val="00A5055B"/>
    <w:rsid w:val="00A51455"/>
    <w:rsid w:val="00A550B7"/>
    <w:rsid w:val="00A55360"/>
    <w:rsid w:val="00A639A3"/>
    <w:rsid w:val="00A6576B"/>
    <w:rsid w:val="00A669BB"/>
    <w:rsid w:val="00A674E9"/>
    <w:rsid w:val="00A70346"/>
    <w:rsid w:val="00A703E4"/>
    <w:rsid w:val="00A72C06"/>
    <w:rsid w:val="00A72FAA"/>
    <w:rsid w:val="00A73EF1"/>
    <w:rsid w:val="00A74507"/>
    <w:rsid w:val="00A74BEE"/>
    <w:rsid w:val="00A750D9"/>
    <w:rsid w:val="00A777EA"/>
    <w:rsid w:val="00A77B25"/>
    <w:rsid w:val="00A8173C"/>
    <w:rsid w:val="00A8208E"/>
    <w:rsid w:val="00A82B94"/>
    <w:rsid w:val="00A844F1"/>
    <w:rsid w:val="00A852FC"/>
    <w:rsid w:val="00A85BF5"/>
    <w:rsid w:val="00A85C49"/>
    <w:rsid w:val="00A86FF3"/>
    <w:rsid w:val="00A9039D"/>
    <w:rsid w:val="00A948AA"/>
    <w:rsid w:val="00A965FC"/>
    <w:rsid w:val="00A96976"/>
    <w:rsid w:val="00A96F2D"/>
    <w:rsid w:val="00A9726A"/>
    <w:rsid w:val="00AA1BD0"/>
    <w:rsid w:val="00AA1E12"/>
    <w:rsid w:val="00AA25B3"/>
    <w:rsid w:val="00AA47A0"/>
    <w:rsid w:val="00AA670B"/>
    <w:rsid w:val="00AA68A4"/>
    <w:rsid w:val="00AA7EED"/>
    <w:rsid w:val="00AB16CE"/>
    <w:rsid w:val="00AB1FD9"/>
    <w:rsid w:val="00AB4772"/>
    <w:rsid w:val="00AB4A72"/>
    <w:rsid w:val="00AB63F4"/>
    <w:rsid w:val="00AC4F30"/>
    <w:rsid w:val="00AC4FC1"/>
    <w:rsid w:val="00AC5107"/>
    <w:rsid w:val="00AC6799"/>
    <w:rsid w:val="00AC7B15"/>
    <w:rsid w:val="00AD0242"/>
    <w:rsid w:val="00AD0780"/>
    <w:rsid w:val="00AD14B7"/>
    <w:rsid w:val="00AD1545"/>
    <w:rsid w:val="00AD417E"/>
    <w:rsid w:val="00AD4D2C"/>
    <w:rsid w:val="00AD52AB"/>
    <w:rsid w:val="00AD5974"/>
    <w:rsid w:val="00AD6FBC"/>
    <w:rsid w:val="00AD74EC"/>
    <w:rsid w:val="00AD7DE1"/>
    <w:rsid w:val="00AE0B1D"/>
    <w:rsid w:val="00AE1779"/>
    <w:rsid w:val="00AE6468"/>
    <w:rsid w:val="00AE7A17"/>
    <w:rsid w:val="00AF0E69"/>
    <w:rsid w:val="00AF1606"/>
    <w:rsid w:val="00AF1BA0"/>
    <w:rsid w:val="00AF418A"/>
    <w:rsid w:val="00AF4903"/>
    <w:rsid w:val="00AF50DA"/>
    <w:rsid w:val="00AF575C"/>
    <w:rsid w:val="00AF6187"/>
    <w:rsid w:val="00AF62AB"/>
    <w:rsid w:val="00AF6B98"/>
    <w:rsid w:val="00B0130F"/>
    <w:rsid w:val="00B0218E"/>
    <w:rsid w:val="00B050B1"/>
    <w:rsid w:val="00B06361"/>
    <w:rsid w:val="00B06A5C"/>
    <w:rsid w:val="00B0725D"/>
    <w:rsid w:val="00B12504"/>
    <w:rsid w:val="00B1488A"/>
    <w:rsid w:val="00B14A2E"/>
    <w:rsid w:val="00B21825"/>
    <w:rsid w:val="00B232CF"/>
    <w:rsid w:val="00B23BE2"/>
    <w:rsid w:val="00B24055"/>
    <w:rsid w:val="00B27B37"/>
    <w:rsid w:val="00B326A3"/>
    <w:rsid w:val="00B35447"/>
    <w:rsid w:val="00B35774"/>
    <w:rsid w:val="00B3682F"/>
    <w:rsid w:val="00B40EF2"/>
    <w:rsid w:val="00B4238A"/>
    <w:rsid w:val="00B42B31"/>
    <w:rsid w:val="00B447F4"/>
    <w:rsid w:val="00B45B0D"/>
    <w:rsid w:val="00B46B80"/>
    <w:rsid w:val="00B4797F"/>
    <w:rsid w:val="00B47A81"/>
    <w:rsid w:val="00B52190"/>
    <w:rsid w:val="00B52AEA"/>
    <w:rsid w:val="00B54556"/>
    <w:rsid w:val="00B549A4"/>
    <w:rsid w:val="00B55364"/>
    <w:rsid w:val="00B61617"/>
    <w:rsid w:val="00B65EA5"/>
    <w:rsid w:val="00B70FEB"/>
    <w:rsid w:val="00B759CB"/>
    <w:rsid w:val="00B7608D"/>
    <w:rsid w:val="00B80292"/>
    <w:rsid w:val="00B8167E"/>
    <w:rsid w:val="00B81684"/>
    <w:rsid w:val="00B8211F"/>
    <w:rsid w:val="00B82F04"/>
    <w:rsid w:val="00B84196"/>
    <w:rsid w:val="00B9049C"/>
    <w:rsid w:val="00B90699"/>
    <w:rsid w:val="00B94A98"/>
    <w:rsid w:val="00B95D7A"/>
    <w:rsid w:val="00B97038"/>
    <w:rsid w:val="00BA1190"/>
    <w:rsid w:val="00BA1805"/>
    <w:rsid w:val="00BA3958"/>
    <w:rsid w:val="00BA677F"/>
    <w:rsid w:val="00BA682D"/>
    <w:rsid w:val="00BA6AE6"/>
    <w:rsid w:val="00BA6CDD"/>
    <w:rsid w:val="00BB11DD"/>
    <w:rsid w:val="00BB14E0"/>
    <w:rsid w:val="00BB1814"/>
    <w:rsid w:val="00BB384B"/>
    <w:rsid w:val="00BB6957"/>
    <w:rsid w:val="00BC057E"/>
    <w:rsid w:val="00BC1647"/>
    <w:rsid w:val="00BC1E60"/>
    <w:rsid w:val="00BC376B"/>
    <w:rsid w:val="00BC4C04"/>
    <w:rsid w:val="00BC57E1"/>
    <w:rsid w:val="00BC5824"/>
    <w:rsid w:val="00BC5870"/>
    <w:rsid w:val="00BC59A8"/>
    <w:rsid w:val="00BD109D"/>
    <w:rsid w:val="00BD1E26"/>
    <w:rsid w:val="00BD3C95"/>
    <w:rsid w:val="00BD410A"/>
    <w:rsid w:val="00BD4F65"/>
    <w:rsid w:val="00BD562B"/>
    <w:rsid w:val="00BD65AF"/>
    <w:rsid w:val="00BD7038"/>
    <w:rsid w:val="00BD7FDE"/>
    <w:rsid w:val="00BE26B6"/>
    <w:rsid w:val="00BE4B2C"/>
    <w:rsid w:val="00BE65FA"/>
    <w:rsid w:val="00BF0330"/>
    <w:rsid w:val="00BF0369"/>
    <w:rsid w:val="00BF037E"/>
    <w:rsid w:val="00BF09B6"/>
    <w:rsid w:val="00BF1115"/>
    <w:rsid w:val="00BF21BB"/>
    <w:rsid w:val="00BF27C1"/>
    <w:rsid w:val="00BF295F"/>
    <w:rsid w:val="00BF2F89"/>
    <w:rsid w:val="00BF3E08"/>
    <w:rsid w:val="00C005C9"/>
    <w:rsid w:val="00C012E8"/>
    <w:rsid w:val="00C01C3E"/>
    <w:rsid w:val="00C01EA6"/>
    <w:rsid w:val="00C029D0"/>
    <w:rsid w:val="00C02A50"/>
    <w:rsid w:val="00C03163"/>
    <w:rsid w:val="00C04656"/>
    <w:rsid w:val="00C06A67"/>
    <w:rsid w:val="00C07F83"/>
    <w:rsid w:val="00C11A8A"/>
    <w:rsid w:val="00C11F2F"/>
    <w:rsid w:val="00C125DB"/>
    <w:rsid w:val="00C128DD"/>
    <w:rsid w:val="00C128F1"/>
    <w:rsid w:val="00C13D84"/>
    <w:rsid w:val="00C17AF0"/>
    <w:rsid w:val="00C2191D"/>
    <w:rsid w:val="00C21D98"/>
    <w:rsid w:val="00C24AF3"/>
    <w:rsid w:val="00C25D03"/>
    <w:rsid w:val="00C26E4F"/>
    <w:rsid w:val="00C305CC"/>
    <w:rsid w:val="00C3128B"/>
    <w:rsid w:val="00C312AB"/>
    <w:rsid w:val="00C36DEA"/>
    <w:rsid w:val="00C44E03"/>
    <w:rsid w:val="00C465E6"/>
    <w:rsid w:val="00C46FE8"/>
    <w:rsid w:val="00C537CF"/>
    <w:rsid w:val="00C6067F"/>
    <w:rsid w:val="00C63C09"/>
    <w:rsid w:val="00C6564E"/>
    <w:rsid w:val="00C65684"/>
    <w:rsid w:val="00C65940"/>
    <w:rsid w:val="00C67763"/>
    <w:rsid w:val="00C6794C"/>
    <w:rsid w:val="00C7084E"/>
    <w:rsid w:val="00C71616"/>
    <w:rsid w:val="00C71BD6"/>
    <w:rsid w:val="00C72345"/>
    <w:rsid w:val="00C728DA"/>
    <w:rsid w:val="00C75F72"/>
    <w:rsid w:val="00C76211"/>
    <w:rsid w:val="00C763FF"/>
    <w:rsid w:val="00C76F66"/>
    <w:rsid w:val="00C80539"/>
    <w:rsid w:val="00C809EC"/>
    <w:rsid w:val="00C819DE"/>
    <w:rsid w:val="00C81F2B"/>
    <w:rsid w:val="00C82341"/>
    <w:rsid w:val="00C826B3"/>
    <w:rsid w:val="00C83327"/>
    <w:rsid w:val="00C8378D"/>
    <w:rsid w:val="00C847BB"/>
    <w:rsid w:val="00C862D5"/>
    <w:rsid w:val="00C862FB"/>
    <w:rsid w:val="00C8731F"/>
    <w:rsid w:val="00C87565"/>
    <w:rsid w:val="00C87F0E"/>
    <w:rsid w:val="00C91033"/>
    <w:rsid w:val="00C936D3"/>
    <w:rsid w:val="00C9490F"/>
    <w:rsid w:val="00C94BAA"/>
    <w:rsid w:val="00C9638C"/>
    <w:rsid w:val="00CA1DBE"/>
    <w:rsid w:val="00CA1E78"/>
    <w:rsid w:val="00CA2286"/>
    <w:rsid w:val="00CA38CB"/>
    <w:rsid w:val="00CA3B31"/>
    <w:rsid w:val="00CA463C"/>
    <w:rsid w:val="00CA570E"/>
    <w:rsid w:val="00CA6920"/>
    <w:rsid w:val="00CA7ECD"/>
    <w:rsid w:val="00CB1562"/>
    <w:rsid w:val="00CB1841"/>
    <w:rsid w:val="00CB1D42"/>
    <w:rsid w:val="00CB27BB"/>
    <w:rsid w:val="00CB2F8F"/>
    <w:rsid w:val="00CB31F0"/>
    <w:rsid w:val="00CB6B5F"/>
    <w:rsid w:val="00CB6E71"/>
    <w:rsid w:val="00CC39A1"/>
    <w:rsid w:val="00CC4938"/>
    <w:rsid w:val="00CC6293"/>
    <w:rsid w:val="00CC6394"/>
    <w:rsid w:val="00CC710A"/>
    <w:rsid w:val="00CD55D9"/>
    <w:rsid w:val="00CD78BE"/>
    <w:rsid w:val="00CD7AAE"/>
    <w:rsid w:val="00CE110F"/>
    <w:rsid w:val="00CE245B"/>
    <w:rsid w:val="00CE4729"/>
    <w:rsid w:val="00CE556A"/>
    <w:rsid w:val="00CE6D53"/>
    <w:rsid w:val="00CE7A0E"/>
    <w:rsid w:val="00CE7DD2"/>
    <w:rsid w:val="00CF4910"/>
    <w:rsid w:val="00CF49EA"/>
    <w:rsid w:val="00CF50BD"/>
    <w:rsid w:val="00CF53BE"/>
    <w:rsid w:val="00CF5AA4"/>
    <w:rsid w:val="00CF6340"/>
    <w:rsid w:val="00CF7B72"/>
    <w:rsid w:val="00D02320"/>
    <w:rsid w:val="00D03ABB"/>
    <w:rsid w:val="00D06785"/>
    <w:rsid w:val="00D06D1D"/>
    <w:rsid w:val="00D1076F"/>
    <w:rsid w:val="00D12103"/>
    <w:rsid w:val="00D134DF"/>
    <w:rsid w:val="00D147F5"/>
    <w:rsid w:val="00D20271"/>
    <w:rsid w:val="00D20E0D"/>
    <w:rsid w:val="00D2100C"/>
    <w:rsid w:val="00D212C7"/>
    <w:rsid w:val="00D2163E"/>
    <w:rsid w:val="00D22253"/>
    <w:rsid w:val="00D23159"/>
    <w:rsid w:val="00D23DB2"/>
    <w:rsid w:val="00D24DBB"/>
    <w:rsid w:val="00D30DEA"/>
    <w:rsid w:val="00D347B4"/>
    <w:rsid w:val="00D34AF8"/>
    <w:rsid w:val="00D34C9E"/>
    <w:rsid w:val="00D3628A"/>
    <w:rsid w:val="00D370B1"/>
    <w:rsid w:val="00D40665"/>
    <w:rsid w:val="00D407D9"/>
    <w:rsid w:val="00D42F03"/>
    <w:rsid w:val="00D476A0"/>
    <w:rsid w:val="00D53CA8"/>
    <w:rsid w:val="00D54866"/>
    <w:rsid w:val="00D57E3A"/>
    <w:rsid w:val="00D6161A"/>
    <w:rsid w:val="00D62787"/>
    <w:rsid w:val="00D6482E"/>
    <w:rsid w:val="00D64B10"/>
    <w:rsid w:val="00D64FE5"/>
    <w:rsid w:val="00D706D2"/>
    <w:rsid w:val="00D72943"/>
    <w:rsid w:val="00D7356A"/>
    <w:rsid w:val="00D7467F"/>
    <w:rsid w:val="00D74D8A"/>
    <w:rsid w:val="00D7670F"/>
    <w:rsid w:val="00D8095D"/>
    <w:rsid w:val="00D80E42"/>
    <w:rsid w:val="00D81827"/>
    <w:rsid w:val="00D84618"/>
    <w:rsid w:val="00D85BC0"/>
    <w:rsid w:val="00D91FED"/>
    <w:rsid w:val="00D95885"/>
    <w:rsid w:val="00D95998"/>
    <w:rsid w:val="00DA1AF4"/>
    <w:rsid w:val="00DA4023"/>
    <w:rsid w:val="00DA49BC"/>
    <w:rsid w:val="00DA5A6A"/>
    <w:rsid w:val="00DA5FFA"/>
    <w:rsid w:val="00DA700F"/>
    <w:rsid w:val="00DB267F"/>
    <w:rsid w:val="00DB2A1E"/>
    <w:rsid w:val="00DB39EC"/>
    <w:rsid w:val="00DB657E"/>
    <w:rsid w:val="00DC065B"/>
    <w:rsid w:val="00DC0A50"/>
    <w:rsid w:val="00DC1429"/>
    <w:rsid w:val="00DC28B9"/>
    <w:rsid w:val="00DC307E"/>
    <w:rsid w:val="00DC6A47"/>
    <w:rsid w:val="00DC7C53"/>
    <w:rsid w:val="00DD157B"/>
    <w:rsid w:val="00DD49CA"/>
    <w:rsid w:val="00DD6A4A"/>
    <w:rsid w:val="00DE0A13"/>
    <w:rsid w:val="00DE0DC5"/>
    <w:rsid w:val="00DE1A00"/>
    <w:rsid w:val="00DE1A1B"/>
    <w:rsid w:val="00DE3B3A"/>
    <w:rsid w:val="00DE3BC7"/>
    <w:rsid w:val="00DE3F05"/>
    <w:rsid w:val="00DE4481"/>
    <w:rsid w:val="00DE57E8"/>
    <w:rsid w:val="00DE5839"/>
    <w:rsid w:val="00DE67E6"/>
    <w:rsid w:val="00DE6F4D"/>
    <w:rsid w:val="00DF14E1"/>
    <w:rsid w:val="00DF1A73"/>
    <w:rsid w:val="00DF27AD"/>
    <w:rsid w:val="00DF29AF"/>
    <w:rsid w:val="00DF2F92"/>
    <w:rsid w:val="00E01279"/>
    <w:rsid w:val="00E01BE1"/>
    <w:rsid w:val="00E020CC"/>
    <w:rsid w:val="00E02C31"/>
    <w:rsid w:val="00E034B6"/>
    <w:rsid w:val="00E03E65"/>
    <w:rsid w:val="00E05DE6"/>
    <w:rsid w:val="00E06436"/>
    <w:rsid w:val="00E1041C"/>
    <w:rsid w:val="00E11411"/>
    <w:rsid w:val="00E133E8"/>
    <w:rsid w:val="00E2150F"/>
    <w:rsid w:val="00E23C66"/>
    <w:rsid w:val="00E266F8"/>
    <w:rsid w:val="00E30280"/>
    <w:rsid w:val="00E308E5"/>
    <w:rsid w:val="00E30B63"/>
    <w:rsid w:val="00E31D90"/>
    <w:rsid w:val="00E32972"/>
    <w:rsid w:val="00E34F25"/>
    <w:rsid w:val="00E35C81"/>
    <w:rsid w:val="00E40E0B"/>
    <w:rsid w:val="00E42FD2"/>
    <w:rsid w:val="00E43120"/>
    <w:rsid w:val="00E443BF"/>
    <w:rsid w:val="00E4601F"/>
    <w:rsid w:val="00E461DD"/>
    <w:rsid w:val="00E47519"/>
    <w:rsid w:val="00E47B6A"/>
    <w:rsid w:val="00E47CDD"/>
    <w:rsid w:val="00E504B4"/>
    <w:rsid w:val="00E50EA8"/>
    <w:rsid w:val="00E51B20"/>
    <w:rsid w:val="00E51FAC"/>
    <w:rsid w:val="00E53996"/>
    <w:rsid w:val="00E54AD8"/>
    <w:rsid w:val="00E57F8A"/>
    <w:rsid w:val="00E60440"/>
    <w:rsid w:val="00E62F39"/>
    <w:rsid w:val="00E648CC"/>
    <w:rsid w:val="00E64CEA"/>
    <w:rsid w:val="00E653E7"/>
    <w:rsid w:val="00E6634C"/>
    <w:rsid w:val="00E66F62"/>
    <w:rsid w:val="00E67DCC"/>
    <w:rsid w:val="00E7158D"/>
    <w:rsid w:val="00E71C70"/>
    <w:rsid w:val="00E731B0"/>
    <w:rsid w:val="00E771C3"/>
    <w:rsid w:val="00E779C2"/>
    <w:rsid w:val="00E77C00"/>
    <w:rsid w:val="00E817AD"/>
    <w:rsid w:val="00E85265"/>
    <w:rsid w:val="00E85405"/>
    <w:rsid w:val="00E867BE"/>
    <w:rsid w:val="00E87930"/>
    <w:rsid w:val="00E87998"/>
    <w:rsid w:val="00E93B98"/>
    <w:rsid w:val="00E94327"/>
    <w:rsid w:val="00E944BC"/>
    <w:rsid w:val="00E9494A"/>
    <w:rsid w:val="00E94DCA"/>
    <w:rsid w:val="00E96423"/>
    <w:rsid w:val="00E96F01"/>
    <w:rsid w:val="00EA20B2"/>
    <w:rsid w:val="00EA2D64"/>
    <w:rsid w:val="00EA40EF"/>
    <w:rsid w:val="00EA6029"/>
    <w:rsid w:val="00EA7363"/>
    <w:rsid w:val="00EA7476"/>
    <w:rsid w:val="00EB01B4"/>
    <w:rsid w:val="00EB0635"/>
    <w:rsid w:val="00EB2D2E"/>
    <w:rsid w:val="00EB5CB6"/>
    <w:rsid w:val="00EB6369"/>
    <w:rsid w:val="00EC1593"/>
    <w:rsid w:val="00EC28FC"/>
    <w:rsid w:val="00EC465F"/>
    <w:rsid w:val="00EC4F97"/>
    <w:rsid w:val="00EC51C5"/>
    <w:rsid w:val="00EC68F3"/>
    <w:rsid w:val="00EC7D03"/>
    <w:rsid w:val="00ED0E16"/>
    <w:rsid w:val="00ED1682"/>
    <w:rsid w:val="00ED3519"/>
    <w:rsid w:val="00ED40A2"/>
    <w:rsid w:val="00ED5931"/>
    <w:rsid w:val="00EE0210"/>
    <w:rsid w:val="00EE082C"/>
    <w:rsid w:val="00EE1406"/>
    <w:rsid w:val="00EE1AED"/>
    <w:rsid w:val="00EE2D67"/>
    <w:rsid w:val="00EE44A3"/>
    <w:rsid w:val="00EE52DB"/>
    <w:rsid w:val="00EE6492"/>
    <w:rsid w:val="00EE6A9C"/>
    <w:rsid w:val="00EE75FE"/>
    <w:rsid w:val="00EF07DA"/>
    <w:rsid w:val="00EF3172"/>
    <w:rsid w:val="00EF5BD6"/>
    <w:rsid w:val="00F001F8"/>
    <w:rsid w:val="00F00FA1"/>
    <w:rsid w:val="00F01219"/>
    <w:rsid w:val="00F03D31"/>
    <w:rsid w:val="00F04BCB"/>
    <w:rsid w:val="00F05781"/>
    <w:rsid w:val="00F06AD2"/>
    <w:rsid w:val="00F0728A"/>
    <w:rsid w:val="00F074F3"/>
    <w:rsid w:val="00F14F1B"/>
    <w:rsid w:val="00F164EB"/>
    <w:rsid w:val="00F166EB"/>
    <w:rsid w:val="00F17032"/>
    <w:rsid w:val="00F1717A"/>
    <w:rsid w:val="00F21D40"/>
    <w:rsid w:val="00F2206E"/>
    <w:rsid w:val="00F261A7"/>
    <w:rsid w:val="00F26DD4"/>
    <w:rsid w:val="00F3026F"/>
    <w:rsid w:val="00F3064B"/>
    <w:rsid w:val="00F30C91"/>
    <w:rsid w:val="00F32D4F"/>
    <w:rsid w:val="00F34D82"/>
    <w:rsid w:val="00F36128"/>
    <w:rsid w:val="00F3637A"/>
    <w:rsid w:val="00F3639F"/>
    <w:rsid w:val="00F401E5"/>
    <w:rsid w:val="00F40DD7"/>
    <w:rsid w:val="00F416E1"/>
    <w:rsid w:val="00F41AFB"/>
    <w:rsid w:val="00F441B1"/>
    <w:rsid w:val="00F442A1"/>
    <w:rsid w:val="00F469F3"/>
    <w:rsid w:val="00F47B66"/>
    <w:rsid w:val="00F524A2"/>
    <w:rsid w:val="00F5283A"/>
    <w:rsid w:val="00F531AE"/>
    <w:rsid w:val="00F53BFA"/>
    <w:rsid w:val="00F57EF0"/>
    <w:rsid w:val="00F60361"/>
    <w:rsid w:val="00F60BAB"/>
    <w:rsid w:val="00F61162"/>
    <w:rsid w:val="00F657D4"/>
    <w:rsid w:val="00F6669D"/>
    <w:rsid w:val="00F679A4"/>
    <w:rsid w:val="00F709CF"/>
    <w:rsid w:val="00F742AC"/>
    <w:rsid w:val="00F74572"/>
    <w:rsid w:val="00F74606"/>
    <w:rsid w:val="00F74A3F"/>
    <w:rsid w:val="00F74E20"/>
    <w:rsid w:val="00F74E5B"/>
    <w:rsid w:val="00F75494"/>
    <w:rsid w:val="00F774E0"/>
    <w:rsid w:val="00F77D5E"/>
    <w:rsid w:val="00F77E4D"/>
    <w:rsid w:val="00F825BA"/>
    <w:rsid w:val="00F8390D"/>
    <w:rsid w:val="00F85A00"/>
    <w:rsid w:val="00F87933"/>
    <w:rsid w:val="00F90AE2"/>
    <w:rsid w:val="00F9182F"/>
    <w:rsid w:val="00F91A97"/>
    <w:rsid w:val="00F922EF"/>
    <w:rsid w:val="00F926E1"/>
    <w:rsid w:val="00F9581B"/>
    <w:rsid w:val="00F95BCC"/>
    <w:rsid w:val="00F96535"/>
    <w:rsid w:val="00F97CCC"/>
    <w:rsid w:val="00FA03B2"/>
    <w:rsid w:val="00FA2A47"/>
    <w:rsid w:val="00FA613F"/>
    <w:rsid w:val="00FB083E"/>
    <w:rsid w:val="00FB122A"/>
    <w:rsid w:val="00FB1DED"/>
    <w:rsid w:val="00FB2044"/>
    <w:rsid w:val="00FB3239"/>
    <w:rsid w:val="00FB4AD3"/>
    <w:rsid w:val="00FB67FE"/>
    <w:rsid w:val="00FB7C50"/>
    <w:rsid w:val="00FC0DF8"/>
    <w:rsid w:val="00FC1015"/>
    <w:rsid w:val="00FC276A"/>
    <w:rsid w:val="00FC53DB"/>
    <w:rsid w:val="00FC5909"/>
    <w:rsid w:val="00FD3C78"/>
    <w:rsid w:val="00FD7F8A"/>
    <w:rsid w:val="00FE2194"/>
    <w:rsid w:val="00FE2F79"/>
    <w:rsid w:val="00FE36B6"/>
    <w:rsid w:val="00FE3B98"/>
    <w:rsid w:val="00FE4D45"/>
    <w:rsid w:val="00FE5274"/>
    <w:rsid w:val="00FE6D48"/>
    <w:rsid w:val="00FE731D"/>
    <w:rsid w:val="00FE7523"/>
    <w:rsid w:val="00FE790B"/>
    <w:rsid w:val="00FE7E45"/>
    <w:rsid w:val="00FF1036"/>
    <w:rsid w:val="00FF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44BB"/>
  <w15:docId w15:val="{D8806A28-4BD3-4EF9-BCD8-0D74ED3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DD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40DD7"/>
    <w:pPr>
      <w:keepNext/>
      <w:ind w:left="-360" w:right="-104" w:firstLine="360"/>
      <w:outlineLvl w:val="0"/>
    </w:pPr>
    <w:rPr>
      <w:b/>
      <w:bCs/>
      <w:sz w:val="24"/>
    </w:rPr>
  </w:style>
  <w:style w:type="paragraph" w:styleId="2">
    <w:name w:val="heading 2"/>
    <w:basedOn w:val="a"/>
    <w:next w:val="a"/>
    <w:link w:val="20"/>
    <w:uiPriority w:val="9"/>
    <w:semiHidden/>
    <w:unhideWhenUsed/>
    <w:qFormat/>
    <w:rsid w:val="00D958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907E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0DD7"/>
    <w:rPr>
      <w:rFonts w:ascii="Times New Roman" w:eastAsia="Times New Roman" w:hAnsi="Times New Roman" w:cs="Times New Roman"/>
      <w:b/>
      <w:bCs/>
      <w:sz w:val="24"/>
      <w:szCs w:val="24"/>
    </w:rPr>
  </w:style>
  <w:style w:type="paragraph" w:customStyle="1" w:styleId="FR1">
    <w:name w:val="FR1"/>
    <w:rsid w:val="00F40DD7"/>
    <w:pPr>
      <w:widowControl w:val="0"/>
      <w:autoSpaceDE w:val="0"/>
      <w:autoSpaceDN w:val="0"/>
      <w:adjustRightInd w:val="0"/>
      <w:spacing w:before="320" w:after="0" w:line="240" w:lineRule="auto"/>
    </w:pPr>
    <w:rPr>
      <w:rFonts w:ascii="Arial" w:eastAsia="Times New Roman" w:hAnsi="Arial" w:cs="Arial"/>
      <w:noProof/>
      <w:sz w:val="24"/>
      <w:szCs w:val="24"/>
      <w:lang w:eastAsia="ru-RU"/>
    </w:rPr>
  </w:style>
  <w:style w:type="paragraph" w:styleId="a3">
    <w:name w:val="Body Text Indent"/>
    <w:basedOn w:val="a"/>
    <w:link w:val="a4"/>
    <w:rsid w:val="00F40DD7"/>
    <w:pPr>
      <w:ind w:left="40" w:firstLine="624"/>
      <w:jc w:val="both"/>
    </w:pPr>
    <w:rPr>
      <w:sz w:val="20"/>
    </w:rPr>
  </w:style>
  <w:style w:type="character" w:customStyle="1" w:styleId="a4">
    <w:name w:val="Основной текст с отступом Знак"/>
    <w:basedOn w:val="a0"/>
    <w:link w:val="a3"/>
    <w:rsid w:val="00F40DD7"/>
    <w:rPr>
      <w:rFonts w:ascii="Times New Roman" w:eastAsia="Times New Roman" w:hAnsi="Times New Roman" w:cs="Times New Roman"/>
      <w:sz w:val="20"/>
      <w:szCs w:val="24"/>
      <w:lang w:eastAsia="ru-RU"/>
    </w:rPr>
  </w:style>
  <w:style w:type="paragraph" w:styleId="a5">
    <w:name w:val="Body Text"/>
    <w:basedOn w:val="a"/>
    <w:link w:val="a6"/>
    <w:rsid w:val="00F40DD7"/>
    <w:pPr>
      <w:spacing w:line="260" w:lineRule="auto"/>
    </w:pPr>
    <w:rPr>
      <w:sz w:val="20"/>
    </w:rPr>
  </w:style>
  <w:style w:type="character" w:customStyle="1" w:styleId="a6">
    <w:name w:val="Основной текст Знак"/>
    <w:basedOn w:val="a0"/>
    <w:link w:val="a5"/>
    <w:rsid w:val="00F40DD7"/>
    <w:rPr>
      <w:rFonts w:ascii="Times New Roman" w:eastAsia="Times New Roman" w:hAnsi="Times New Roman" w:cs="Times New Roman"/>
      <w:sz w:val="20"/>
      <w:szCs w:val="24"/>
      <w:lang w:eastAsia="ru-RU"/>
    </w:rPr>
  </w:style>
  <w:style w:type="character" w:styleId="a7">
    <w:name w:val="page number"/>
    <w:basedOn w:val="a0"/>
    <w:rsid w:val="00F40DD7"/>
  </w:style>
  <w:style w:type="paragraph" w:styleId="a8">
    <w:name w:val="footer"/>
    <w:basedOn w:val="a"/>
    <w:link w:val="a9"/>
    <w:rsid w:val="00F40DD7"/>
    <w:pPr>
      <w:tabs>
        <w:tab w:val="center" w:pos="4677"/>
        <w:tab w:val="right" w:pos="9355"/>
      </w:tabs>
    </w:pPr>
  </w:style>
  <w:style w:type="character" w:customStyle="1" w:styleId="a9">
    <w:name w:val="Нижний колонтитул Знак"/>
    <w:basedOn w:val="a0"/>
    <w:link w:val="a8"/>
    <w:rsid w:val="00F40DD7"/>
    <w:rPr>
      <w:rFonts w:ascii="Times New Roman" w:eastAsia="Times New Roman" w:hAnsi="Times New Roman" w:cs="Times New Roman"/>
      <w:sz w:val="28"/>
      <w:szCs w:val="24"/>
      <w:lang w:eastAsia="ru-RU"/>
    </w:rPr>
  </w:style>
  <w:style w:type="paragraph" w:styleId="aa">
    <w:name w:val="No Spacing"/>
    <w:uiPriority w:val="1"/>
    <w:qFormat/>
    <w:rsid w:val="00F40DD7"/>
    <w:pPr>
      <w:spacing w:after="0" w:line="240" w:lineRule="auto"/>
    </w:pPr>
    <w:rPr>
      <w:rFonts w:ascii="Times New Roman" w:eastAsia="Times New Roman" w:hAnsi="Times New Roman" w:cs="Times New Roman"/>
      <w:sz w:val="28"/>
      <w:szCs w:val="24"/>
      <w:lang w:eastAsia="ru-RU"/>
    </w:rPr>
  </w:style>
  <w:style w:type="table" w:styleId="ab">
    <w:name w:val="Table Grid"/>
    <w:basedOn w:val="a1"/>
    <w:uiPriority w:val="59"/>
    <w:rsid w:val="00F07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b"/>
    <w:uiPriority w:val="59"/>
    <w:rsid w:val="00F07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6">
    <w:name w:val="Font Style46"/>
    <w:rsid w:val="00F0728A"/>
    <w:rPr>
      <w:rFonts w:ascii="Times New Roman" w:hAnsi="Times New Roman" w:cs="Times New Roman"/>
      <w:sz w:val="22"/>
      <w:szCs w:val="22"/>
    </w:rPr>
  </w:style>
  <w:style w:type="paragraph" w:customStyle="1" w:styleId="Style42">
    <w:name w:val="Style42"/>
    <w:basedOn w:val="a"/>
    <w:rsid w:val="00F0728A"/>
    <w:pPr>
      <w:widowControl w:val="0"/>
      <w:autoSpaceDE w:val="0"/>
      <w:autoSpaceDN w:val="0"/>
      <w:adjustRightInd w:val="0"/>
      <w:spacing w:line="274" w:lineRule="exact"/>
    </w:pPr>
    <w:rPr>
      <w:sz w:val="24"/>
    </w:rPr>
  </w:style>
  <w:style w:type="paragraph" w:customStyle="1" w:styleId="Style14">
    <w:name w:val="Style14"/>
    <w:basedOn w:val="a"/>
    <w:rsid w:val="00F0728A"/>
    <w:pPr>
      <w:widowControl w:val="0"/>
      <w:autoSpaceDE w:val="0"/>
      <w:autoSpaceDN w:val="0"/>
      <w:adjustRightInd w:val="0"/>
      <w:spacing w:line="278" w:lineRule="exact"/>
    </w:pPr>
    <w:rPr>
      <w:sz w:val="24"/>
    </w:rPr>
  </w:style>
  <w:style w:type="paragraph" w:styleId="ac">
    <w:name w:val="Balloon Text"/>
    <w:basedOn w:val="a"/>
    <w:link w:val="ad"/>
    <w:uiPriority w:val="99"/>
    <w:semiHidden/>
    <w:unhideWhenUsed/>
    <w:rsid w:val="00D23DB2"/>
    <w:rPr>
      <w:rFonts w:ascii="Tahoma" w:hAnsi="Tahoma" w:cs="Tahoma"/>
      <w:sz w:val="16"/>
      <w:szCs w:val="16"/>
    </w:rPr>
  </w:style>
  <w:style w:type="character" w:customStyle="1" w:styleId="ad">
    <w:name w:val="Текст выноски Знак"/>
    <w:basedOn w:val="a0"/>
    <w:link w:val="ac"/>
    <w:uiPriority w:val="99"/>
    <w:semiHidden/>
    <w:rsid w:val="00D23DB2"/>
    <w:rPr>
      <w:rFonts w:ascii="Tahoma" w:eastAsia="Times New Roman" w:hAnsi="Tahoma" w:cs="Tahoma"/>
      <w:sz w:val="16"/>
      <w:szCs w:val="16"/>
      <w:lang w:eastAsia="ru-RU"/>
    </w:rPr>
  </w:style>
  <w:style w:type="table" w:customStyle="1" w:styleId="21">
    <w:name w:val="Сетка таблицы2"/>
    <w:basedOn w:val="a1"/>
    <w:next w:val="ab"/>
    <w:uiPriority w:val="59"/>
    <w:rsid w:val="00C60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link w:val="af"/>
    <w:uiPriority w:val="34"/>
    <w:qFormat/>
    <w:rsid w:val="005264FD"/>
    <w:pPr>
      <w:ind w:left="720"/>
      <w:contextualSpacing/>
    </w:pPr>
  </w:style>
  <w:style w:type="paragraph" w:styleId="af0">
    <w:name w:val="header"/>
    <w:basedOn w:val="a"/>
    <w:link w:val="af1"/>
    <w:uiPriority w:val="99"/>
    <w:unhideWhenUsed/>
    <w:rsid w:val="00E03E65"/>
    <w:pPr>
      <w:tabs>
        <w:tab w:val="center" w:pos="4677"/>
        <w:tab w:val="right" w:pos="9355"/>
      </w:tabs>
    </w:pPr>
  </w:style>
  <w:style w:type="character" w:customStyle="1" w:styleId="af1">
    <w:name w:val="Верхний колонтитул Знак"/>
    <w:basedOn w:val="a0"/>
    <w:link w:val="af0"/>
    <w:uiPriority w:val="99"/>
    <w:rsid w:val="00E03E65"/>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8A1957"/>
  </w:style>
  <w:style w:type="character" w:styleId="af2">
    <w:name w:val="annotation reference"/>
    <w:basedOn w:val="a0"/>
    <w:uiPriority w:val="99"/>
    <w:semiHidden/>
    <w:unhideWhenUsed/>
    <w:rsid w:val="00A37203"/>
    <w:rPr>
      <w:sz w:val="16"/>
      <w:szCs w:val="16"/>
    </w:rPr>
  </w:style>
  <w:style w:type="paragraph" w:styleId="af3">
    <w:name w:val="annotation text"/>
    <w:basedOn w:val="a"/>
    <w:link w:val="af4"/>
    <w:uiPriority w:val="99"/>
    <w:semiHidden/>
    <w:unhideWhenUsed/>
    <w:rsid w:val="00A37203"/>
    <w:rPr>
      <w:sz w:val="20"/>
      <w:szCs w:val="20"/>
    </w:rPr>
  </w:style>
  <w:style w:type="character" w:customStyle="1" w:styleId="af4">
    <w:name w:val="Текст примечания Знак"/>
    <w:basedOn w:val="a0"/>
    <w:link w:val="af3"/>
    <w:uiPriority w:val="99"/>
    <w:semiHidden/>
    <w:rsid w:val="00A37203"/>
    <w:rPr>
      <w:rFonts w:ascii="Times New Roman" w:eastAsia="Times New Roman" w:hAnsi="Times New Roman" w:cs="Times New Roman"/>
      <w:sz w:val="20"/>
      <w:szCs w:val="20"/>
      <w:lang w:eastAsia="ru-RU"/>
    </w:rPr>
  </w:style>
  <w:style w:type="paragraph" w:customStyle="1" w:styleId="5">
    <w:name w:val="Основной текст5"/>
    <w:basedOn w:val="a"/>
    <w:rsid w:val="00DD157B"/>
    <w:pPr>
      <w:widowControl w:val="0"/>
      <w:shd w:val="clear" w:color="auto" w:fill="FFFFFF"/>
      <w:spacing w:before="60" w:line="327" w:lineRule="exact"/>
    </w:pPr>
    <w:rPr>
      <w:rFonts w:eastAsia="Courier New"/>
      <w:sz w:val="29"/>
      <w:szCs w:val="29"/>
      <w:lang w:eastAsia="en-US"/>
    </w:rPr>
  </w:style>
  <w:style w:type="character" w:customStyle="1" w:styleId="af">
    <w:name w:val="Абзац списка Знак"/>
    <w:link w:val="ae"/>
    <w:uiPriority w:val="34"/>
    <w:locked/>
    <w:rsid w:val="00EE52DB"/>
    <w:rPr>
      <w:rFonts w:ascii="Times New Roman" w:eastAsia="Times New Roman" w:hAnsi="Times New Roman" w:cs="Times New Roman"/>
      <w:sz w:val="28"/>
      <w:szCs w:val="24"/>
      <w:lang w:eastAsia="ru-RU"/>
    </w:rPr>
  </w:style>
  <w:style w:type="character" w:customStyle="1" w:styleId="12">
    <w:name w:val="Основной текст1"/>
    <w:rsid w:val="000C00D2"/>
    <w:rPr>
      <w:rFonts w:eastAsia="Times New Roman"/>
      <w:color w:val="000000"/>
      <w:spacing w:val="0"/>
      <w:w w:val="100"/>
      <w:position w:val="0"/>
      <w:sz w:val="27"/>
      <w:szCs w:val="27"/>
      <w:shd w:val="clear" w:color="auto" w:fill="FFFFFF"/>
      <w:lang w:val="ru-RU"/>
    </w:rPr>
  </w:style>
  <w:style w:type="paragraph" w:customStyle="1" w:styleId="210">
    <w:name w:val="Средняя сетка 21"/>
    <w:uiPriority w:val="1"/>
    <w:qFormat/>
    <w:rsid w:val="000C00D2"/>
    <w:pPr>
      <w:spacing w:after="0" w:line="240" w:lineRule="auto"/>
    </w:pPr>
    <w:rPr>
      <w:rFonts w:ascii="Calibri" w:eastAsia="Calibri" w:hAnsi="Calibri" w:cs="Times New Roman"/>
    </w:rPr>
  </w:style>
  <w:style w:type="character" w:customStyle="1" w:styleId="af5">
    <w:name w:val="Другое_"/>
    <w:basedOn w:val="a0"/>
    <w:link w:val="af6"/>
    <w:uiPriority w:val="99"/>
    <w:locked/>
    <w:rsid w:val="00C94BAA"/>
    <w:rPr>
      <w:rFonts w:ascii="Times New Roman" w:hAnsi="Times New Roman" w:cs="Times New Roman"/>
      <w:color w:val="2D2D2D"/>
    </w:rPr>
  </w:style>
  <w:style w:type="paragraph" w:customStyle="1" w:styleId="af6">
    <w:name w:val="Другое"/>
    <w:basedOn w:val="a"/>
    <w:link w:val="af5"/>
    <w:uiPriority w:val="99"/>
    <w:rsid w:val="00C94BAA"/>
    <w:pPr>
      <w:widowControl w:val="0"/>
      <w:spacing w:line="259" w:lineRule="auto"/>
    </w:pPr>
    <w:rPr>
      <w:rFonts w:eastAsiaTheme="minorHAnsi"/>
      <w:color w:val="2D2D2D"/>
      <w:sz w:val="22"/>
      <w:szCs w:val="22"/>
      <w:lang w:eastAsia="en-US"/>
    </w:rPr>
  </w:style>
  <w:style w:type="paragraph" w:customStyle="1" w:styleId="Default">
    <w:name w:val="Default"/>
    <w:rsid w:val="00345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13pt">
    <w:name w:val="Body text + 13 pt"/>
    <w:aliases w:val="Bold"/>
    <w:rsid w:val="001804FD"/>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30">
    <w:name w:val="Заголовок 3 Знак"/>
    <w:basedOn w:val="a0"/>
    <w:link w:val="3"/>
    <w:uiPriority w:val="9"/>
    <w:semiHidden/>
    <w:rsid w:val="000907E5"/>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semiHidden/>
    <w:rsid w:val="00D95885"/>
    <w:rPr>
      <w:rFonts w:asciiTheme="majorHAnsi" w:eastAsiaTheme="majorEastAsia" w:hAnsiTheme="majorHAnsi" w:cstheme="majorBidi"/>
      <w:color w:val="365F91" w:themeColor="accent1" w:themeShade="BF"/>
      <w:sz w:val="26"/>
      <w:szCs w:val="26"/>
      <w:lang w:eastAsia="ru-RU"/>
    </w:rPr>
  </w:style>
  <w:style w:type="paragraph" w:styleId="af7">
    <w:name w:val="annotation subject"/>
    <w:basedOn w:val="af3"/>
    <w:next w:val="af3"/>
    <w:link w:val="af8"/>
    <w:uiPriority w:val="99"/>
    <w:semiHidden/>
    <w:unhideWhenUsed/>
    <w:rsid w:val="00DE3F05"/>
    <w:rPr>
      <w:b/>
      <w:bCs/>
    </w:rPr>
  </w:style>
  <w:style w:type="character" w:customStyle="1" w:styleId="af8">
    <w:name w:val="Тема примечания Знак"/>
    <w:basedOn w:val="af4"/>
    <w:link w:val="af7"/>
    <w:uiPriority w:val="99"/>
    <w:semiHidden/>
    <w:rsid w:val="00DE3F05"/>
    <w:rPr>
      <w:rFonts w:ascii="Times New Roman" w:eastAsia="Times New Roman" w:hAnsi="Times New Roman" w:cs="Times New Roman"/>
      <w:b/>
      <w:bCs/>
      <w:sz w:val="20"/>
      <w:szCs w:val="20"/>
      <w:lang w:eastAsia="ru-RU"/>
    </w:rPr>
  </w:style>
  <w:style w:type="character" w:customStyle="1" w:styleId="fontstyle01">
    <w:name w:val="fontstyle01"/>
    <w:basedOn w:val="a0"/>
    <w:rsid w:val="007D78DA"/>
    <w:rPr>
      <w:rFonts w:ascii="TimesNewRomanPSMT" w:hAnsi="TimesNewRomanPSMT" w:hint="default"/>
      <w:b w:val="0"/>
      <w:bCs w:val="0"/>
      <w:i w:val="0"/>
      <w:iCs w:val="0"/>
      <w:color w:val="000000"/>
      <w:sz w:val="24"/>
      <w:szCs w:val="24"/>
    </w:rPr>
  </w:style>
  <w:style w:type="paragraph" w:styleId="af9">
    <w:name w:val="Revision"/>
    <w:hidden/>
    <w:uiPriority w:val="99"/>
    <w:semiHidden/>
    <w:rsid w:val="00026E0E"/>
    <w:pPr>
      <w:spacing w:after="0" w:line="240" w:lineRule="auto"/>
    </w:pPr>
    <w:rPr>
      <w:rFonts w:ascii="Times New Roman" w:eastAsia="Times New Roman" w:hAnsi="Times New Roman" w:cs="Times New Roman"/>
      <w:sz w:val="28"/>
      <w:szCs w:val="24"/>
      <w:lang w:eastAsia="ru-RU"/>
    </w:rPr>
  </w:style>
  <w:style w:type="character" w:styleId="afa">
    <w:name w:val="Hyperlink"/>
    <w:basedOn w:val="a0"/>
    <w:uiPriority w:val="99"/>
    <w:unhideWhenUsed/>
    <w:rsid w:val="00521320"/>
    <w:rPr>
      <w:color w:val="0000FF"/>
      <w:u w:val="single"/>
    </w:rPr>
  </w:style>
  <w:style w:type="character" w:customStyle="1" w:styleId="fontstyle20">
    <w:name w:val="fontstyle20"/>
    <w:basedOn w:val="a0"/>
    <w:rsid w:val="00521320"/>
    <w:rPr>
      <w:rFonts w:ascii="Times New Roman" w:hAnsi="Times New Roman" w:cs="Times New Roman" w:hint="default"/>
    </w:rPr>
  </w:style>
  <w:style w:type="character" w:customStyle="1" w:styleId="31">
    <w:name w:val="Основной текст (3)_"/>
    <w:link w:val="310"/>
    <w:locked/>
    <w:rsid w:val="007435FC"/>
    <w:rPr>
      <w:b/>
      <w:sz w:val="27"/>
      <w:shd w:val="clear" w:color="auto" w:fill="FFFFFF"/>
    </w:rPr>
  </w:style>
  <w:style w:type="paragraph" w:customStyle="1" w:styleId="310">
    <w:name w:val="Основной текст (3)1"/>
    <w:basedOn w:val="a"/>
    <w:link w:val="31"/>
    <w:rsid w:val="007435FC"/>
    <w:pPr>
      <w:shd w:val="clear" w:color="auto" w:fill="FFFFFF"/>
      <w:spacing w:before="360" w:line="312" w:lineRule="exact"/>
    </w:pPr>
    <w:rPr>
      <w:rFonts w:asciiTheme="minorHAnsi" w:eastAsiaTheme="minorHAnsi" w:hAnsiTheme="minorHAnsi" w:cstheme="minorBidi"/>
      <w:b/>
      <w:sz w:val="27"/>
      <w:szCs w:val="22"/>
      <w:lang w:eastAsia="en-US"/>
    </w:rPr>
  </w:style>
  <w:style w:type="paragraph" w:customStyle="1" w:styleId="-11">
    <w:name w:val="Цветной список - Акцент 11"/>
    <w:basedOn w:val="a"/>
    <w:uiPriority w:val="34"/>
    <w:qFormat/>
    <w:rsid w:val="007D47CF"/>
    <w:pPr>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875">
      <w:bodyDiv w:val="1"/>
      <w:marLeft w:val="0"/>
      <w:marRight w:val="0"/>
      <w:marTop w:val="0"/>
      <w:marBottom w:val="0"/>
      <w:divBdr>
        <w:top w:val="none" w:sz="0" w:space="0" w:color="auto"/>
        <w:left w:val="none" w:sz="0" w:space="0" w:color="auto"/>
        <w:bottom w:val="none" w:sz="0" w:space="0" w:color="auto"/>
        <w:right w:val="none" w:sz="0" w:space="0" w:color="auto"/>
      </w:divBdr>
    </w:div>
    <w:div w:id="9533031">
      <w:bodyDiv w:val="1"/>
      <w:marLeft w:val="0"/>
      <w:marRight w:val="0"/>
      <w:marTop w:val="0"/>
      <w:marBottom w:val="0"/>
      <w:divBdr>
        <w:top w:val="none" w:sz="0" w:space="0" w:color="auto"/>
        <w:left w:val="none" w:sz="0" w:space="0" w:color="auto"/>
        <w:bottom w:val="none" w:sz="0" w:space="0" w:color="auto"/>
        <w:right w:val="none" w:sz="0" w:space="0" w:color="auto"/>
      </w:divBdr>
    </w:div>
    <w:div w:id="10300319">
      <w:bodyDiv w:val="1"/>
      <w:marLeft w:val="0"/>
      <w:marRight w:val="0"/>
      <w:marTop w:val="0"/>
      <w:marBottom w:val="0"/>
      <w:divBdr>
        <w:top w:val="none" w:sz="0" w:space="0" w:color="auto"/>
        <w:left w:val="none" w:sz="0" w:space="0" w:color="auto"/>
        <w:bottom w:val="none" w:sz="0" w:space="0" w:color="auto"/>
        <w:right w:val="none" w:sz="0" w:space="0" w:color="auto"/>
      </w:divBdr>
    </w:div>
    <w:div w:id="32510839">
      <w:bodyDiv w:val="1"/>
      <w:marLeft w:val="0"/>
      <w:marRight w:val="0"/>
      <w:marTop w:val="0"/>
      <w:marBottom w:val="0"/>
      <w:divBdr>
        <w:top w:val="none" w:sz="0" w:space="0" w:color="auto"/>
        <w:left w:val="none" w:sz="0" w:space="0" w:color="auto"/>
        <w:bottom w:val="none" w:sz="0" w:space="0" w:color="auto"/>
        <w:right w:val="none" w:sz="0" w:space="0" w:color="auto"/>
      </w:divBdr>
    </w:div>
    <w:div w:id="56635515">
      <w:bodyDiv w:val="1"/>
      <w:marLeft w:val="0"/>
      <w:marRight w:val="0"/>
      <w:marTop w:val="0"/>
      <w:marBottom w:val="0"/>
      <w:divBdr>
        <w:top w:val="none" w:sz="0" w:space="0" w:color="auto"/>
        <w:left w:val="none" w:sz="0" w:space="0" w:color="auto"/>
        <w:bottom w:val="none" w:sz="0" w:space="0" w:color="auto"/>
        <w:right w:val="none" w:sz="0" w:space="0" w:color="auto"/>
      </w:divBdr>
    </w:div>
    <w:div w:id="69038014">
      <w:bodyDiv w:val="1"/>
      <w:marLeft w:val="0"/>
      <w:marRight w:val="0"/>
      <w:marTop w:val="0"/>
      <w:marBottom w:val="0"/>
      <w:divBdr>
        <w:top w:val="none" w:sz="0" w:space="0" w:color="auto"/>
        <w:left w:val="none" w:sz="0" w:space="0" w:color="auto"/>
        <w:bottom w:val="none" w:sz="0" w:space="0" w:color="auto"/>
        <w:right w:val="none" w:sz="0" w:space="0" w:color="auto"/>
      </w:divBdr>
    </w:div>
    <w:div w:id="78985876">
      <w:bodyDiv w:val="1"/>
      <w:marLeft w:val="0"/>
      <w:marRight w:val="0"/>
      <w:marTop w:val="0"/>
      <w:marBottom w:val="0"/>
      <w:divBdr>
        <w:top w:val="none" w:sz="0" w:space="0" w:color="auto"/>
        <w:left w:val="none" w:sz="0" w:space="0" w:color="auto"/>
        <w:bottom w:val="none" w:sz="0" w:space="0" w:color="auto"/>
        <w:right w:val="none" w:sz="0" w:space="0" w:color="auto"/>
      </w:divBdr>
    </w:div>
    <w:div w:id="84419339">
      <w:bodyDiv w:val="1"/>
      <w:marLeft w:val="0"/>
      <w:marRight w:val="0"/>
      <w:marTop w:val="0"/>
      <w:marBottom w:val="0"/>
      <w:divBdr>
        <w:top w:val="none" w:sz="0" w:space="0" w:color="auto"/>
        <w:left w:val="none" w:sz="0" w:space="0" w:color="auto"/>
        <w:bottom w:val="none" w:sz="0" w:space="0" w:color="auto"/>
        <w:right w:val="none" w:sz="0" w:space="0" w:color="auto"/>
      </w:divBdr>
    </w:div>
    <w:div w:id="87582056">
      <w:bodyDiv w:val="1"/>
      <w:marLeft w:val="0"/>
      <w:marRight w:val="0"/>
      <w:marTop w:val="0"/>
      <w:marBottom w:val="0"/>
      <w:divBdr>
        <w:top w:val="none" w:sz="0" w:space="0" w:color="auto"/>
        <w:left w:val="none" w:sz="0" w:space="0" w:color="auto"/>
        <w:bottom w:val="none" w:sz="0" w:space="0" w:color="auto"/>
        <w:right w:val="none" w:sz="0" w:space="0" w:color="auto"/>
      </w:divBdr>
    </w:div>
    <w:div w:id="103382131">
      <w:bodyDiv w:val="1"/>
      <w:marLeft w:val="0"/>
      <w:marRight w:val="0"/>
      <w:marTop w:val="0"/>
      <w:marBottom w:val="0"/>
      <w:divBdr>
        <w:top w:val="none" w:sz="0" w:space="0" w:color="auto"/>
        <w:left w:val="none" w:sz="0" w:space="0" w:color="auto"/>
        <w:bottom w:val="none" w:sz="0" w:space="0" w:color="auto"/>
        <w:right w:val="none" w:sz="0" w:space="0" w:color="auto"/>
      </w:divBdr>
    </w:div>
    <w:div w:id="109672584">
      <w:bodyDiv w:val="1"/>
      <w:marLeft w:val="0"/>
      <w:marRight w:val="0"/>
      <w:marTop w:val="0"/>
      <w:marBottom w:val="0"/>
      <w:divBdr>
        <w:top w:val="none" w:sz="0" w:space="0" w:color="auto"/>
        <w:left w:val="none" w:sz="0" w:space="0" w:color="auto"/>
        <w:bottom w:val="none" w:sz="0" w:space="0" w:color="auto"/>
        <w:right w:val="none" w:sz="0" w:space="0" w:color="auto"/>
      </w:divBdr>
    </w:div>
    <w:div w:id="118644502">
      <w:bodyDiv w:val="1"/>
      <w:marLeft w:val="0"/>
      <w:marRight w:val="0"/>
      <w:marTop w:val="0"/>
      <w:marBottom w:val="0"/>
      <w:divBdr>
        <w:top w:val="none" w:sz="0" w:space="0" w:color="auto"/>
        <w:left w:val="none" w:sz="0" w:space="0" w:color="auto"/>
        <w:bottom w:val="none" w:sz="0" w:space="0" w:color="auto"/>
        <w:right w:val="none" w:sz="0" w:space="0" w:color="auto"/>
      </w:divBdr>
    </w:div>
    <w:div w:id="120657167">
      <w:bodyDiv w:val="1"/>
      <w:marLeft w:val="0"/>
      <w:marRight w:val="0"/>
      <w:marTop w:val="0"/>
      <w:marBottom w:val="0"/>
      <w:divBdr>
        <w:top w:val="none" w:sz="0" w:space="0" w:color="auto"/>
        <w:left w:val="none" w:sz="0" w:space="0" w:color="auto"/>
        <w:bottom w:val="none" w:sz="0" w:space="0" w:color="auto"/>
        <w:right w:val="none" w:sz="0" w:space="0" w:color="auto"/>
      </w:divBdr>
    </w:div>
    <w:div w:id="123089359">
      <w:bodyDiv w:val="1"/>
      <w:marLeft w:val="0"/>
      <w:marRight w:val="0"/>
      <w:marTop w:val="0"/>
      <w:marBottom w:val="0"/>
      <w:divBdr>
        <w:top w:val="none" w:sz="0" w:space="0" w:color="auto"/>
        <w:left w:val="none" w:sz="0" w:space="0" w:color="auto"/>
        <w:bottom w:val="none" w:sz="0" w:space="0" w:color="auto"/>
        <w:right w:val="none" w:sz="0" w:space="0" w:color="auto"/>
      </w:divBdr>
    </w:div>
    <w:div w:id="128326960">
      <w:bodyDiv w:val="1"/>
      <w:marLeft w:val="0"/>
      <w:marRight w:val="0"/>
      <w:marTop w:val="0"/>
      <w:marBottom w:val="0"/>
      <w:divBdr>
        <w:top w:val="none" w:sz="0" w:space="0" w:color="auto"/>
        <w:left w:val="none" w:sz="0" w:space="0" w:color="auto"/>
        <w:bottom w:val="none" w:sz="0" w:space="0" w:color="auto"/>
        <w:right w:val="none" w:sz="0" w:space="0" w:color="auto"/>
      </w:divBdr>
    </w:div>
    <w:div w:id="129523210">
      <w:bodyDiv w:val="1"/>
      <w:marLeft w:val="0"/>
      <w:marRight w:val="0"/>
      <w:marTop w:val="0"/>
      <w:marBottom w:val="0"/>
      <w:divBdr>
        <w:top w:val="none" w:sz="0" w:space="0" w:color="auto"/>
        <w:left w:val="none" w:sz="0" w:space="0" w:color="auto"/>
        <w:bottom w:val="none" w:sz="0" w:space="0" w:color="auto"/>
        <w:right w:val="none" w:sz="0" w:space="0" w:color="auto"/>
      </w:divBdr>
    </w:div>
    <w:div w:id="132987467">
      <w:bodyDiv w:val="1"/>
      <w:marLeft w:val="0"/>
      <w:marRight w:val="0"/>
      <w:marTop w:val="0"/>
      <w:marBottom w:val="0"/>
      <w:divBdr>
        <w:top w:val="none" w:sz="0" w:space="0" w:color="auto"/>
        <w:left w:val="none" w:sz="0" w:space="0" w:color="auto"/>
        <w:bottom w:val="none" w:sz="0" w:space="0" w:color="auto"/>
        <w:right w:val="none" w:sz="0" w:space="0" w:color="auto"/>
      </w:divBdr>
    </w:div>
    <w:div w:id="147022303">
      <w:bodyDiv w:val="1"/>
      <w:marLeft w:val="0"/>
      <w:marRight w:val="0"/>
      <w:marTop w:val="0"/>
      <w:marBottom w:val="0"/>
      <w:divBdr>
        <w:top w:val="none" w:sz="0" w:space="0" w:color="auto"/>
        <w:left w:val="none" w:sz="0" w:space="0" w:color="auto"/>
        <w:bottom w:val="none" w:sz="0" w:space="0" w:color="auto"/>
        <w:right w:val="none" w:sz="0" w:space="0" w:color="auto"/>
      </w:divBdr>
    </w:div>
    <w:div w:id="163325519">
      <w:bodyDiv w:val="1"/>
      <w:marLeft w:val="0"/>
      <w:marRight w:val="0"/>
      <w:marTop w:val="0"/>
      <w:marBottom w:val="0"/>
      <w:divBdr>
        <w:top w:val="none" w:sz="0" w:space="0" w:color="auto"/>
        <w:left w:val="none" w:sz="0" w:space="0" w:color="auto"/>
        <w:bottom w:val="none" w:sz="0" w:space="0" w:color="auto"/>
        <w:right w:val="none" w:sz="0" w:space="0" w:color="auto"/>
      </w:divBdr>
    </w:div>
    <w:div w:id="173885301">
      <w:bodyDiv w:val="1"/>
      <w:marLeft w:val="0"/>
      <w:marRight w:val="0"/>
      <w:marTop w:val="0"/>
      <w:marBottom w:val="0"/>
      <w:divBdr>
        <w:top w:val="none" w:sz="0" w:space="0" w:color="auto"/>
        <w:left w:val="none" w:sz="0" w:space="0" w:color="auto"/>
        <w:bottom w:val="none" w:sz="0" w:space="0" w:color="auto"/>
        <w:right w:val="none" w:sz="0" w:space="0" w:color="auto"/>
      </w:divBdr>
    </w:div>
    <w:div w:id="178549960">
      <w:bodyDiv w:val="1"/>
      <w:marLeft w:val="0"/>
      <w:marRight w:val="0"/>
      <w:marTop w:val="0"/>
      <w:marBottom w:val="0"/>
      <w:divBdr>
        <w:top w:val="none" w:sz="0" w:space="0" w:color="auto"/>
        <w:left w:val="none" w:sz="0" w:space="0" w:color="auto"/>
        <w:bottom w:val="none" w:sz="0" w:space="0" w:color="auto"/>
        <w:right w:val="none" w:sz="0" w:space="0" w:color="auto"/>
      </w:divBdr>
    </w:div>
    <w:div w:id="179665556">
      <w:bodyDiv w:val="1"/>
      <w:marLeft w:val="0"/>
      <w:marRight w:val="0"/>
      <w:marTop w:val="0"/>
      <w:marBottom w:val="0"/>
      <w:divBdr>
        <w:top w:val="none" w:sz="0" w:space="0" w:color="auto"/>
        <w:left w:val="none" w:sz="0" w:space="0" w:color="auto"/>
        <w:bottom w:val="none" w:sz="0" w:space="0" w:color="auto"/>
        <w:right w:val="none" w:sz="0" w:space="0" w:color="auto"/>
      </w:divBdr>
    </w:div>
    <w:div w:id="187186329">
      <w:bodyDiv w:val="1"/>
      <w:marLeft w:val="0"/>
      <w:marRight w:val="0"/>
      <w:marTop w:val="0"/>
      <w:marBottom w:val="0"/>
      <w:divBdr>
        <w:top w:val="none" w:sz="0" w:space="0" w:color="auto"/>
        <w:left w:val="none" w:sz="0" w:space="0" w:color="auto"/>
        <w:bottom w:val="none" w:sz="0" w:space="0" w:color="auto"/>
        <w:right w:val="none" w:sz="0" w:space="0" w:color="auto"/>
      </w:divBdr>
    </w:div>
    <w:div w:id="208416661">
      <w:bodyDiv w:val="1"/>
      <w:marLeft w:val="0"/>
      <w:marRight w:val="0"/>
      <w:marTop w:val="0"/>
      <w:marBottom w:val="0"/>
      <w:divBdr>
        <w:top w:val="none" w:sz="0" w:space="0" w:color="auto"/>
        <w:left w:val="none" w:sz="0" w:space="0" w:color="auto"/>
        <w:bottom w:val="none" w:sz="0" w:space="0" w:color="auto"/>
        <w:right w:val="none" w:sz="0" w:space="0" w:color="auto"/>
      </w:divBdr>
    </w:div>
    <w:div w:id="208953070">
      <w:bodyDiv w:val="1"/>
      <w:marLeft w:val="0"/>
      <w:marRight w:val="0"/>
      <w:marTop w:val="0"/>
      <w:marBottom w:val="0"/>
      <w:divBdr>
        <w:top w:val="none" w:sz="0" w:space="0" w:color="auto"/>
        <w:left w:val="none" w:sz="0" w:space="0" w:color="auto"/>
        <w:bottom w:val="none" w:sz="0" w:space="0" w:color="auto"/>
        <w:right w:val="none" w:sz="0" w:space="0" w:color="auto"/>
      </w:divBdr>
    </w:div>
    <w:div w:id="209650611">
      <w:bodyDiv w:val="1"/>
      <w:marLeft w:val="0"/>
      <w:marRight w:val="0"/>
      <w:marTop w:val="0"/>
      <w:marBottom w:val="0"/>
      <w:divBdr>
        <w:top w:val="none" w:sz="0" w:space="0" w:color="auto"/>
        <w:left w:val="none" w:sz="0" w:space="0" w:color="auto"/>
        <w:bottom w:val="none" w:sz="0" w:space="0" w:color="auto"/>
        <w:right w:val="none" w:sz="0" w:space="0" w:color="auto"/>
      </w:divBdr>
    </w:div>
    <w:div w:id="220606349">
      <w:bodyDiv w:val="1"/>
      <w:marLeft w:val="0"/>
      <w:marRight w:val="0"/>
      <w:marTop w:val="0"/>
      <w:marBottom w:val="0"/>
      <w:divBdr>
        <w:top w:val="none" w:sz="0" w:space="0" w:color="auto"/>
        <w:left w:val="none" w:sz="0" w:space="0" w:color="auto"/>
        <w:bottom w:val="none" w:sz="0" w:space="0" w:color="auto"/>
        <w:right w:val="none" w:sz="0" w:space="0" w:color="auto"/>
      </w:divBdr>
    </w:div>
    <w:div w:id="235165220">
      <w:bodyDiv w:val="1"/>
      <w:marLeft w:val="0"/>
      <w:marRight w:val="0"/>
      <w:marTop w:val="0"/>
      <w:marBottom w:val="0"/>
      <w:divBdr>
        <w:top w:val="none" w:sz="0" w:space="0" w:color="auto"/>
        <w:left w:val="none" w:sz="0" w:space="0" w:color="auto"/>
        <w:bottom w:val="none" w:sz="0" w:space="0" w:color="auto"/>
        <w:right w:val="none" w:sz="0" w:space="0" w:color="auto"/>
      </w:divBdr>
    </w:div>
    <w:div w:id="247227505">
      <w:bodyDiv w:val="1"/>
      <w:marLeft w:val="0"/>
      <w:marRight w:val="0"/>
      <w:marTop w:val="0"/>
      <w:marBottom w:val="0"/>
      <w:divBdr>
        <w:top w:val="none" w:sz="0" w:space="0" w:color="auto"/>
        <w:left w:val="none" w:sz="0" w:space="0" w:color="auto"/>
        <w:bottom w:val="none" w:sz="0" w:space="0" w:color="auto"/>
        <w:right w:val="none" w:sz="0" w:space="0" w:color="auto"/>
      </w:divBdr>
    </w:div>
    <w:div w:id="247813464">
      <w:bodyDiv w:val="1"/>
      <w:marLeft w:val="0"/>
      <w:marRight w:val="0"/>
      <w:marTop w:val="0"/>
      <w:marBottom w:val="0"/>
      <w:divBdr>
        <w:top w:val="none" w:sz="0" w:space="0" w:color="auto"/>
        <w:left w:val="none" w:sz="0" w:space="0" w:color="auto"/>
        <w:bottom w:val="none" w:sz="0" w:space="0" w:color="auto"/>
        <w:right w:val="none" w:sz="0" w:space="0" w:color="auto"/>
      </w:divBdr>
    </w:div>
    <w:div w:id="267546290">
      <w:bodyDiv w:val="1"/>
      <w:marLeft w:val="0"/>
      <w:marRight w:val="0"/>
      <w:marTop w:val="0"/>
      <w:marBottom w:val="0"/>
      <w:divBdr>
        <w:top w:val="none" w:sz="0" w:space="0" w:color="auto"/>
        <w:left w:val="none" w:sz="0" w:space="0" w:color="auto"/>
        <w:bottom w:val="none" w:sz="0" w:space="0" w:color="auto"/>
        <w:right w:val="none" w:sz="0" w:space="0" w:color="auto"/>
      </w:divBdr>
    </w:div>
    <w:div w:id="273363770">
      <w:bodyDiv w:val="1"/>
      <w:marLeft w:val="0"/>
      <w:marRight w:val="0"/>
      <w:marTop w:val="0"/>
      <w:marBottom w:val="0"/>
      <w:divBdr>
        <w:top w:val="none" w:sz="0" w:space="0" w:color="auto"/>
        <w:left w:val="none" w:sz="0" w:space="0" w:color="auto"/>
        <w:bottom w:val="none" w:sz="0" w:space="0" w:color="auto"/>
        <w:right w:val="none" w:sz="0" w:space="0" w:color="auto"/>
      </w:divBdr>
    </w:div>
    <w:div w:id="283929912">
      <w:bodyDiv w:val="1"/>
      <w:marLeft w:val="0"/>
      <w:marRight w:val="0"/>
      <w:marTop w:val="0"/>
      <w:marBottom w:val="0"/>
      <w:divBdr>
        <w:top w:val="none" w:sz="0" w:space="0" w:color="auto"/>
        <w:left w:val="none" w:sz="0" w:space="0" w:color="auto"/>
        <w:bottom w:val="none" w:sz="0" w:space="0" w:color="auto"/>
        <w:right w:val="none" w:sz="0" w:space="0" w:color="auto"/>
      </w:divBdr>
    </w:div>
    <w:div w:id="286816061">
      <w:bodyDiv w:val="1"/>
      <w:marLeft w:val="0"/>
      <w:marRight w:val="0"/>
      <w:marTop w:val="0"/>
      <w:marBottom w:val="0"/>
      <w:divBdr>
        <w:top w:val="none" w:sz="0" w:space="0" w:color="auto"/>
        <w:left w:val="none" w:sz="0" w:space="0" w:color="auto"/>
        <w:bottom w:val="none" w:sz="0" w:space="0" w:color="auto"/>
        <w:right w:val="none" w:sz="0" w:space="0" w:color="auto"/>
      </w:divBdr>
    </w:div>
    <w:div w:id="302932572">
      <w:bodyDiv w:val="1"/>
      <w:marLeft w:val="0"/>
      <w:marRight w:val="0"/>
      <w:marTop w:val="0"/>
      <w:marBottom w:val="0"/>
      <w:divBdr>
        <w:top w:val="none" w:sz="0" w:space="0" w:color="auto"/>
        <w:left w:val="none" w:sz="0" w:space="0" w:color="auto"/>
        <w:bottom w:val="none" w:sz="0" w:space="0" w:color="auto"/>
        <w:right w:val="none" w:sz="0" w:space="0" w:color="auto"/>
      </w:divBdr>
    </w:div>
    <w:div w:id="314264732">
      <w:bodyDiv w:val="1"/>
      <w:marLeft w:val="0"/>
      <w:marRight w:val="0"/>
      <w:marTop w:val="0"/>
      <w:marBottom w:val="0"/>
      <w:divBdr>
        <w:top w:val="none" w:sz="0" w:space="0" w:color="auto"/>
        <w:left w:val="none" w:sz="0" w:space="0" w:color="auto"/>
        <w:bottom w:val="none" w:sz="0" w:space="0" w:color="auto"/>
        <w:right w:val="none" w:sz="0" w:space="0" w:color="auto"/>
      </w:divBdr>
    </w:div>
    <w:div w:id="318702038">
      <w:bodyDiv w:val="1"/>
      <w:marLeft w:val="0"/>
      <w:marRight w:val="0"/>
      <w:marTop w:val="0"/>
      <w:marBottom w:val="0"/>
      <w:divBdr>
        <w:top w:val="none" w:sz="0" w:space="0" w:color="auto"/>
        <w:left w:val="none" w:sz="0" w:space="0" w:color="auto"/>
        <w:bottom w:val="none" w:sz="0" w:space="0" w:color="auto"/>
        <w:right w:val="none" w:sz="0" w:space="0" w:color="auto"/>
      </w:divBdr>
    </w:div>
    <w:div w:id="319698302">
      <w:bodyDiv w:val="1"/>
      <w:marLeft w:val="0"/>
      <w:marRight w:val="0"/>
      <w:marTop w:val="0"/>
      <w:marBottom w:val="0"/>
      <w:divBdr>
        <w:top w:val="none" w:sz="0" w:space="0" w:color="auto"/>
        <w:left w:val="none" w:sz="0" w:space="0" w:color="auto"/>
        <w:bottom w:val="none" w:sz="0" w:space="0" w:color="auto"/>
        <w:right w:val="none" w:sz="0" w:space="0" w:color="auto"/>
      </w:divBdr>
    </w:div>
    <w:div w:id="325132289">
      <w:bodyDiv w:val="1"/>
      <w:marLeft w:val="0"/>
      <w:marRight w:val="0"/>
      <w:marTop w:val="0"/>
      <w:marBottom w:val="0"/>
      <w:divBdr>
        <w:top w:val="none" w:sz="0" w:space="0" w:color="auto"/>
        <w:left w:val="none" w:sz="0" w:space="0" w:color="auto"/>
        <w:bottom w:val="none" w:sz="0" w:space="0" w:color="auto"/>
        <w:right w:val="none" w:sz="0" w:space="0" w:color="auto"/>
      </w:divBdr>
    </w:div>
    <w:div w:id="330911582">
      <w:bodyDiv w:val="1"/>
      <w:marLeft w:val="0"/>
      <w:marRight w:val="0"/>
      <w:marTop w:val="0"/>
      <w:marBottom w:val="0"/>
      <w:divBdr>
        <w:top w:val="none" w:sz="0" w:space="0" w:color="auto"/>
        <w:left w:val="none" w:sz="0" w:space="0" w:color="auto"/>
        <w:bottom w:val="none" w:sz="0" w:space="0" w:color="auto"/>
        <w:right w:val="none" w:sz="0" w:space="0" w:color="auto"/>
      </w:divBdr>
    </w:div>
    <w:div w:id="335693462">
      <w:bodyDiv w:val="1"/>
      <w:marLeft w:val="0"/>
      <w:marRight w:val="0"/>
      <w:marTop w:val="0"/>
      <w:marBottom w:val="0"/>
      <w:divBdr>
        <w:top w:val="none" w:sz="0" w:space="0" w:color="auto"/>
        <w:left w:val="none" w:sz="0" w:space="0" w:color="auto"/>
        <w:bottom w:val="none" w:sz="0" w:space="0" w:color="auto"/>
        <w:right w:val="none" w:sz="0" w:space="0" w:color="auto"/>
      </w:divBdr>
    </w:div>
    <w:div w:id="382218393">
      <w:bodyDiv w:val="1"/>
      <w:marLeft w:val="0"/>
      <w:marRight w:val="0"/>
      <w:marTop w:val="0"/>
      <w:marBottom w:val="0"/>
      <w:divBdr>
        <w:top w:val="none" w:sz="0" w:space="0" w:color="auto"/>
        <w:left w:val="none" w:sz="0" w:space="0" w:color="auto"/>
        <w:bottom w:val="none" w:sz="0" w:space="0" w:color="auto"/>
        <w:right w:val="none" w:sz="0" w:space="0" w:color="auto"/>
      </w:divBdr>
    </w:div>
    <w:div w:id="382876906">
      <w:bodyDiv w:val="1"/>
      <w:marLeft w:val="0"/>
      <w:marRight w:val="0"/>
      <w:marTop w:val="0"/>
      <w:marBottom w:val="0"/>
      <w:divBdr>
        <w:top w:val="none" w:sz="0" w:space="0" w:color="auto"/>
        <w:left w:val="none" w:sz="0" w:space="0" w:color="auto"/>
        <w:bottom w:val="none" w:sz="0" w:space="0" w:color="auto"/>
        <w:right w:val="none" w:sz="0" w:space="0" w:color="auto"/>
      </w:divBdr>
    </w:div>
    <w:div w:id="387655677">
      <w:bodyDiv w:val="1"/>
      <w:marLeft w:val="0"/>
      <w:marRight w:val="0"/>
      <w:marTop w:val="0"/>
      <w:marBottom w:val="0"/>
      <w:divBdr>
        <w:top w:val="none" w:sz="0" w:space="0" w:color="auto"/>
        <w:left w:val="none" w:sz="0" w:space="0" w:color="auto"/>
        <w:bottom w:val="none" w:sz="0" w:space="0" w:color="auto"/>
        <w:right w:val="none" w:sz="0" w:space="0" w:color="auto"/>
      </w:divBdr>
    </w:div>
    <w:div w:id="394283125">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404498225">
      <w:bodyDiv w:val="1"/>
      <w:marLeft w:val="0"/>
      <w:marRight w:val="0"/>
      <w:marTop w:val="0"/>
      <w:marBottom w:val="0"/>
      <w:divBdr>
        <w:top w:val="none" w:sz="0" w:space="0" w:color="auto"/>
        <w:left w:val="none" w:sz="0" w:space="0" w:color="auto"/>
        <w:bottom w:val="none" w:sz="0" w:space="0" w:color="auto"/>
        <w:right w:val="none" w:sz="0" w:space="0" w:color="auto"/>
      </w:divBdr>
    </w:div>
    <w:div w:id="413748054">
      <w:bodyDiv w:val="1"/>
      <w:marLeft w:val="0"/>
      <w:marRight w:val="0"/>
      <w:marTop w:val="0"/>
      <w:marBottom w:val="0"/>
      <w:divBdr>
        <w:top w:val="none" w:sz="0" w:space="0" w:color="auto"/>
        <w:left w:val="none" w:sz="0" w:space="0" w:color="auto"/>
        <w:bottom w:val="none" w:sz="0" w:space="0" w:color="auto"/>
        <w:right w:val="none" w:sz="0" w:space="0" w:color="auto"/>
      </w:divBdr>
    </w:div>
    <w:div w:id="419133789">
      <w:bodyDiv w:val="1"/>
      <w:marLeft w:val="0"/>
      <w:marRight w:val="0"/>
      <w:marTop w:val="0"/>
      <w:marBottom w:val="0"/>
      <w:divBdr>
        <w:top w:val="none" w:sz="0" w:space="0" w:color="auto"/>
        <w:left w:val="none" w:sz="0" w:space="0" w:color="auto"/>
        <w:bottom w:val="none" w:sz="0" w:space="0" w:color="auto"/>
        <w:right w:val="none" w:sz="0" w:space="0" w:color="auto"/>
      </w:divBdr>
    </w:div>
    <w:div w:id="419758652">
      <w:bodyDiv w:val="1"/>
      <w:marLeft w:val="0"/>
      <w:marRight w:val="0"/>
      <w:marTop w:val="0"/>
      <w:marBottom w:val="0"/>
      <w:divBdr>
        <w:top w:val="none" w:sz="0" w:space="0" w:color="auto"/>
        <w:left w:val="none" w:sz="0" w:space="0" w:color="auto"/>
        <w:bottom w:val="none" w:sz="0" w:space="0" w:color="auto"/>
        <w:right w:val="none" w:sz="0" w:space="0" w:color="auto"/>
      </w:divBdr>
    </w:div>
    <w:div w:id="430705889">
      <w:bodyDiv w:val="1"/>
      <w:marLeft w:val="0"/>
      <w:marRight w:val="0"/>
      <w:marTop w:val="0"/>
      <w:marBottom w:val="0"/>
      <w:divBdr>
        <w:top w:val="none" w:sz="0" w:space="0" w:color="auto"/>
        <w:left w:val="none" w:sz="0" w:space="0" w:color="auto"/>
        <w:bottom w:val="none" w:sz="0" w:space="0" w:color="auto"/>
        <w:right w:val="none" w:sz="0" w:space="0" w:color="auto"/>
      </w:divBdr>
    </w:div>
    <w:div w:id="437288174">
      <w:bodyDiv w:val="1"/>
      <w:marLeft w:val="0"/>
      <w:marRight w:val="0"/>
      <w:marTop w:val="0"/>
      <w:marBottom w:val="0"/>
      <w:divBdr>
        <w:top w:val="none" w:sz="0" w:space="0" w:color="auto"/>
        <w:left w:val="none" w:sz="0" w:space="0" w:color="auto"/>
        <w:bottom w:val="none" w:sz="0" w:space="0" w:color="auto"/>
        <w:right w:val="none" w:sz="0" w:space="0" w:color="auto"/>
      </w:divBdr>
    </w:div>
    <w:div w:id="439420669">
      <w:bodyDiv w:val="1"/>
      <w:marLeft w:val="0"/>
      <w:marRight w:val="0"/>
      <w:marTop w:val="0"/>
      <w:marBottom w:val="0"/>
      <w:divBdr>
        <w:top w:val="none" w:sz="0" w:space="0" w:color="auto"/>
        <w:left w:val="none" w:sz="0" w:space="0" w:color="auto"/>
        <w:bottom w:val="none" w:sz="0" w:space="0" w:color="auto"/>
        <w:right w:val="none" w:sz="0" w:space="0" w:color="auto"/>
      </w:divBdr>
    </w:div>
    <w:div w:id="449323505">
      <w:bodyDiv w:val="1"/>
      <w:marLeft w:val="0"/>
      <w:marRight w:val="0"/>
      <w:marTop w:val="0"/>
      <w:marBottom w:val="0"/>
      <w:divBdr>
        <w:top w:val="none" w:sz="0" w:space="0" w:color="auto"/>
        <w:left w:val="none" w:sz="0" w:space="0" w:color="auto"/>
        <w:bottom w:val="none" w:sz="0" w:space="0" w:color="auto"/>
        <w:right w:val="none" w:sz="0" w:space="0" w:color="auto"/>
      </w:divBdr>
    </w:div>
    <w:div w:id="503665850">
      <w:bodyDiv w:val="1"/>
      <w:marLeft w:val="0"/>
      <w:marRight w:val="0"/>
      <w:marTop w:val="0"/>
      <w:marBottom w:val="0"/>
      <w:divBdr>
        <w:top w:val="none" w:sz="0" w:space="0" w:color="auto"/>
        <w:left w:val="none" w:sz="0" w:space="0" w:color="auto"/>
        <w:bottom w:val="none" w:sz="0" w:space="0" w:color="auto"/>
        <w:right w:val="none" w:sz="0" w:space="0" w:color="auto"/>
      </w:divBdr>
    </w:div>
    <w:div w:id="503860335">
      <w:bodyDiv w:val="1"/>
      <w:marLeft w:val="0"/>
      <w:marRight w:val="0"/>
      <w:marTop w:val="0"/>
      <w:marBottom w:val="0"/>
      <w:divBdr>
        <w:top w:val="none" w:sz="0" w:space="0" w:color="auto"/>
        <w:left w:val="none" w:sz="0" w:space="0" w:color="auto"/>
        <w:bottom w:val="none" w:sz="0" w:space="0" w:color="auto"/>
        <w:right w:val="none" w:sz="0" w:space="0" w:color="auto"/>
      </w:divBdr>
    </w:div>
    <w:div w:id="512381322">
      <w:bodyDiv w:val="1"/>
      <w:marLeft w:val="0"/>
      <w:marRight w:val="0"/>
      <w:marTop w:val="0"/>
      <w:marBottom w:val="0"/>
      <w:divBdr>
        <w:top w:val="none" w:sz="0" w:space="0" w:color="auto"/>
        <w:left w:val="none" w:sz="0" w:space="0" w:color="auto"/>
        <w:bottom w:val="none" w:sz="0" w:space="0" w:color="auto"/>
        <w:right w:val="none" w:sz="0" w:space="0" w:color="auto"/>
      </w:divBdr>
    </w:div>
    <w:div w:id="514851543">
      <w:bodyDiv w:val="1"/>
      <w:marLeft w:val="0"/>
      <w:marRight w:val="0"/>
      <w:marTop w:val="0"/>
      <w:marBottom w:val="0"/>
      <w:divBdr>
        <w:top w:val="none" w:sz="0" w:space="0" w:color="auto"/>
        <w:left w:val="none" w:sz="0" w:space="0" w:color="auto"/>
        <w:bottom w:val="none" w:sz="0" w:space="0" w:color="auto"/>
        <w:right w:val="none" w:sz="0" w:space="0" w:color="auto"/>
      </w:divBdr>
    </w:div>
    <w:div w:id="519710237">
      <w:bodyDiv w:val="1"/>
      <w:marLeft w:val="0"/>
      <w:marRight w:val="0"/>
      <w:marTop w:val="0"/>
      <w:marBottom w:val="0"/>
      <w:divBdr>
        <w:top w:val="none" w:sz="0" w:space="0" w:color="auto"/>
        <w:left w:val="none" w:sz="0" w:space="0" w:color="auto"/>
        <w:bottom w:val="none" w:sz="0" w:space="0" w:color="auto"/>
        <w:right w:val="none" w:sz="0" w:space="0" w:color="auto"/>
      </w:divBdr>
    </w:div>
    <w:div w:id="525677435">
      <w:bodyDiv w:val="1"/>
      <w:marLeft w:val="0"/>
      <w:marRight w:val="0"/>
      <w:marTop w:val="0"/>
      <w:marBottom w:val="0"/>
      <w:divBdr>
        <w:top w:val="none" w:sz="0" w:space="0" w:color="auto"/>
        <w:left w:val="none" w:sz="0" w:space="0" w:color="auto"/>
        <w:bottom w:val="none" w:sz="0" w:space="0" w:color="auto"/>
        <w:right w:val="none" w:sz="0" w:space="0" w:color="auto"/>
      </w:divBdr>
    </w:div>
    <w:div w:id="549267083">
      <w:bodyDiv w:val="1"/>
      <w:marLeft w:val="0"/>
      <w:marRight w:val="0"/>
      <w:marTop w:val="0"/>
      <w:marBottom w:val="0"/>
      <w:divBdr>
        <w:top w:val="none" w:sz="0" w:space="0" w:color="auto"/>
        <w:left w:val="none" w:sz="0" w:space="0" w:color="auto"/>
        <w:bottom w:val="none" w:sz="0" w:space="0" w:color="auto"/>
        <w:right w:val="none" w:sz="0" w:space="0" w:color="auto"/>
      </w:divBdr>
    </w:div>
    <w:div w:id="557521406">
      <w:bodyDiv w:val="1"/>
      <w:marLeft w:val="0"/>
      <w:marRight w:val="0"/>
      <w:marTop w:val="0"/>
      <w:marBottom w:val="0"/>
      <w:divBdr>
        <w:top w:val="none" w:sz="0" w:space="0" w:color="auto"/>
        <w:left w:val="none" w:sz="0" w:space="0" w:color="auto"/>
        <w:bottom w:val="none" w:sz="0" w:space="0" w:color="auto"/>
        <w:right w:val="none" w:sz="0" w:space="0" w:color="auto"/>
      </w:divBdr>
    </w:div>
    <w:div w:id="566231510">
      <w:bodyDiv w:val="1"/>
      <w:marLeft w:val="0"/>
      <w:marRight w:val="0"/>
      <w:marTop w:val="0"/>
      <w:marBottom w:val="0"/>
      <w:divBdr>
        <w:top w:val="none" w:sz="0" w:space="0" w:color="auto"/>
        <w:left w:val="none" w:sz="0" w:space="0" w:color="auto"/>
        <w:bottom w:val="none" w:sz="0" w:space="0" w:color="auto"/>
        <w:right w:val="none" w:sz="0" w:space="0" w:color="auto"/>
      </w:divBdr>
    </w:div>
    <w:div w:id="568075899">
      <w:bodyDiv w:val="1"/>
      <w:marLeft w:val="0"/>
      <w:marRight w:val="0"/>
      <w:marTop w:val="0"/>
      <w:marBottom w:val="0"/>
      <w:divBdr>
        <w:top w:val="none" w:sz="0" w:space="0" w:color="auto"/>
        <w:left w:val="none" w:sz="0" w:space="0" w:color="auto"/>
        <w:bottom w:val="none" w:sz="0" w:space="0" w:color="auto"/>
        <w:right w:val="none" w:sz="0" w:space="0" w:color="auto"/>
      </w:divBdr>
    </w:div>
    <w:div w:id="570042401">
      <w:bodyDiv w:val="1"/>
      <w:marLeft w:val="0"/>
      <w:marRight w:val="0"/>
      <w:marTop w:val="0"/>
      <w:marBottom w:val="0"/>
      <w:divBdr>
        <w:top w:val="none" w:sz="0" w:space="0" w:color="auto"/>
        <w:left w:val="none" w:sz="0" w:space="0" w:color="auto"/>
        <w:bottom w:val="none" w:sz="0" w:space="0" w:color="auto"/>
        <w:right w:val="none" w:sz="0" w:space="0" w:color="auto"/>
      </w:divBdr>
    </w:div>
    <w:div w:id="577403737">
      <w:bodyDiv w:val="1"/>
      <w:marLeft w:val="0"/>
      <w:marRight w:val="0"/>
      <w:marTop w:val="0"/>
      <w:marBottom w:val="0"/>
      <w:divBdr>
        <w:top w:val="none" w:sz="0" w:space="0" w:color="auto"/>
        <w:left w:val="none" w:sz="0" w:space="0" w:color="auto"/>
        <w:bottom w:val="none" w:sz="0" w:space="0" w:color="auto"/>
        <w:right w:val="none" w:sz="0" w:space="0" w:color="auto"/>
      </w:divBdr>
    </w:div>
    <w:div w:id="584069684">
      <w:bodyDiv w:val="1"/>
      <w:marLeft w:val="0"/>
      <w:marRight w:val="0"/>
      <w:marTop w:val="0"/>
      <w:marBottom w:val="0"/>
      <w:divBdr>
        <w:top w:val="none" w:sz="0" w:space="0" w:color="auto"/>
        <w:left w:val="none" w:sz="0" w:space="0" w:color="auto"/>
        <w:bottom w:val="none" w:sz="0" w:space="0" w:color="auto"/>
        <w:right w:val="none" w:sz="0" w:space="0" w:color="auto"/>
      </w:divBdr>
      <w:divsChild>
        <w:div w:id="977032577">
          <w:marLeft w:val="0"/>
          <w:marRight w:val="0"/>
          <w:marTop w:val="0"/>
          <w:marBottom w:val="0"/>
          <w:divBdr>
            <w:top w:val="none" w:sz="0" w:space="0" w:color="auto"/>
            <w:left w:val="none" w:sz="0" w:space="0" w:color="auto"/>
            <w:bottom w:val="none" w:sz="0" w:space="0" w:color="auto"/>
            <w:right w:val="none" w:sz="0" w:space="0" w:color="auto"/>
          </w:divBdr>
        </w:div>
        <w:div w:id="1300502114">
          <w:marLeft w:val="0"/>
          <w:marRight w:val="0"/>
          <w:marTop w:val="0"/>
          <w:marBottom w:val="0"/>
          <w:divBdr>
            <w:top w:val="none" w:sz="0" w:space="0" w:color="auto"/>
            <w:left w:val="none" w:sz="0" w:space="0" w:color="auto"/>
            <w:bottom w:val="none" w:sz="0" w:space="0" w:color="auto"/>
            <w:right w:val="none" w:sz="0" w:space="0" w:color="auto"/>
          </w:divBdr>
        </w:div>
        <w:div w:id="802043725">
          <w:marLeft w:val="0"/>
          <w:marRight w:val="0"/>
          <w:marTop w:val="0"/>
          <w:marBottom w:val="0"/>
          <w:divBdr>
            <w:top w:val="none" w:sz="0" w:space="0" w:color="auto"/>
            <w:left w:val="none" w:sz="0" w:space="0" w:color="auto"/>
            <w:bottom w:val="none" w:sz="0" w:space="0" w:color="auto"/>
            <w:right w:val="none" w:sz="0" w:space="0" w:color="auto"/>
          </w:divBdr>
        </w:div>
        <w:div w:id="705133084">
          <w:marLeft w:val="0"/>
          <w:marRight w:val="0"/>
          <w:marTop w:val="0"/>
          <w:marBottom w:val="0"/>
          <w:divBdr>
            <w:top w:val="none" w:sz="0" w:space="0" w:color="auto"/>
            <w:left w:val="none" w:sz="0" w:space="0" w:color="auto"/>
            <w:bottom w:val="none" w:sz="0" w:space="0" w:color="auto"/>
            <w:right w:val="none" w:sz="0" w:space="0" w:color="auto"/>
          </w:divBdr>
        </w:div>
        <w:div w:id="1068108739">
          <w:marLeft w:val="0"/>
          <w:marRight w:val="0"/>
          <w:marTop w:val="0"/>
          <w:marBottom w:val="0"/>
          <w:divBdr>
            <w:top w:val="none" w:sz="0" w:space="0" w:color="auto"/>
            <w:left w:val="none" w:sz="0" w:space="0" w:color="auto"/>
            <w:bottom w:val="none" w:sz="0" w:space="0" w:color="auto"/>
            <w:right w:val="none" w:sz="0" w:space="0" w:color="auto"/>
          </w:divBdr>
        </w:div>
        <w:div w:id="955868629">
          <w:marLeft w:val="0"/>
          <w:marRight w:val="0"/>
          <w:marTop w:val="0"/>
          <w:marBottom w:val="0"/>
          <w:divBdr>
            <w:top w:val="none" w:sz="0" w:space="0" w:color="auto"/>
            <w:left w:val="none" w:sz="0" w:space="0" w:color="auto"/>
            <w:bottom w:val="none" w:sz="0" w:space="0" w:color="auto"/>
            <w:right w:val="none" w:sz="0" w:space="0" w:color="auto"/>
          </w:divBdr>
        </w:div>
        <w:div w:id="1040938696">
          <w:marLeft w:val="0"/>
          <w:marRight w:val="0"/>
          <w:marTop w:val="0"/>
          <w:marBottom w:val="0"/>
          <w:divBdr>
            <w:top w:val="none" w:sz="0" w:space="0" w:color="auto"/>
            <w:left w:val="none" w:sz="0" w:space="0" w:color="auto"/>
            <w:bottom w:val="none" w:sz="0" w:space="0" w:color="auto"/>
            <w:right w:val="none" w:sz="0" w:space="0" w:color="auto"/>
          </w:divBdr>
        </w:div>
        <w:div w:id="2055735816">
          <w:marLeft w:val="0"/>
          <w:marRight w:val="0"/>
          <w:marTop w:val="0"/>
          <w:marBottom w:val="0"/>
          <w:divBdr>
            <w:top w:val="none" w:sz="0" w:space="0" w:color="auto"/>
            <w:left w:val="none" w:sz="0" w:space="0" w:color="auto"/>
            <w:bottom w:val="none" w:sz="0" w:space="0" w:color="auto"/>
            <w:right w:val="none" w:sz="0" w:space="0" w:color="auto"/>
          </w:divBdr>
        </w:div>
        <w:div w:id="1578897520">
          <w:marLeft w:val="0"/>
          <w:marRight w:val="0"/>
          <w:marTop w:val="0"/>
          <w:marBottom w:val="0"/>
          <w:divBdr>
            <w:top w:val="none" w:sz="0" w:space="0" w:color="auto"/>
            <w:left w:val="none" w:sz="0" w:space="0" w:color="auto"/>
            <w:bottom w:val="none" w:sz="0" w:space="0" w:color="auto"/>
            <w:right w:val="none" w:sz="0" w:space="0" w:color="auto"/>
          </w:divBdr>
        </w:div>
        <w:div w:id="463276101">
          <w:marLeft w:val="0"/>
          <w:marRight w:val="0"/>
          <w:marTop w:val="0"/>
          <w:marBottom w:val="0"/>
          <w:divBdr>
            <w:top w:val="none" w:sz="0" w:space="0" w:color="auto"/>
            <w:left w:val="none" w:sz="0" w:space="0" w:color="auto"/>
            <w:bottom w:val="none" w:sz="0" w:space="0" w:color="auto"/>
            <w:right w:val="none" w:sz="0" w:space="0" w:color="auto"/>
          </w:divBdr>
        </w:div>
        <w:div w:id="911427713">
          <w:marLeft w:val="0"/>
          <w:marRight w:val="0"/>
          <w:marTop w:val="0"/>
          <w:marBottom w:val="0"/>
          <w:divBdr>
            <w:top w:val="none" w:sz="0" w:space="0" w:color="auto"/>
            <w:left w:val="none" w:sz="0" w:space="0" w:color="auto"/>
            <w:bottom w:val="none" w:sz="0" w:space="0" w:color="auto"/>
            <w:right w:val="none" w:sz="0" w:space="0" w:color="auto"/>
          </w:divBdr>
        </w:div>
        <w:div w:id="401023215">
          <w:marLeft w:val="0"/>
          <w:marRight w:val="0"/>
          <w:marTop w:val="0"/>
          <w:marBottom w:val="0"/>
          <w:divBdr>
            <w:top w:val="none" w:sz="0" w:space="0" w:color="auto"/>
            <w:left w:val="none" w:sz="0" w:space="0" w:color="auto"/>
            <w:bottom w:val="none" w:sz="0" w:space="0" w:color="auto"/>
            <w:right w:val="none" w:sz="0" w:space="0" w:color="auto"/>
          </w:divBdr>
        </w:div>
        <w:div w:id="1997537962">
          <w:marLeft w:val="0"/>
          <w:marRight w:val="0"/>
          <w:marTop w:val="0"/>
          <w:marBottom w:val="0"/>
          <w:divBdr>
            <w:top w:val="none" w:sz="0" w:space="0" w:color="auto"/>
            <w:left w:val="none" w:sz="0" w:space="0" w:color="auto"/>
            <w:bottom w:val="none" w:sz="0" w:space="0" w:color="auto"/>
            <w:right w:val="none" w:sz="0" w:space="0" w:color="auto"/>
          </w:divBdr>
        </w:div>
        <w:div w:id="1020014140">
          <w:marLeft w:val="0"/>
          <w:marRight w:val="0"/>
          <w:marTop w:val="0"/>
          <w:marBottom w:val="0"/>
          <w:divBdr>
            <w:top w:val="none" w:sz="0" w:space="0" w:color="auto"/>
            <w:left w:val="none" w:sz="0" w:space="0" w:color="auto"/>
            <w:bottom w:val="none" w:sz="0" w:space="0" w:color="auto"/>
            <w:right w:val="none" w:sz="0" w:space="0" w:color="auto"/>
          </w:divBdr>
        </w:div>
        <w:div w:id="1509057318">
          <w:marLeft w:val="0"/>
          <w:marRight w:val="0"/>
          <w:marTop w:val="0"/>
          <w:marBottom w:val="0"/>
          <w:divBdr>
            <w:top w:val="none" w:sz="0" w:space="0" w:color="auto"/>
            <w:left w:val="none" w:sz="0" w:space="0" w:color="auto"/>
            <w:bottom w:val="none" w:sz="0" w:space="0" w:color="auto"/>
            <w:right w:val="none" w:sz="0" w:space="0" w:color="auto"/>
          </w:divBdr>
        </w:div>
        <w:div w:id="1017654427">
          <w:marLeft w:val="0"/>
          <w:marRight w:val="0"/>
          <w:marTop w:val="0"/>
          <w:marBottom w:val="0"/>
          <w:divBdr>
            <w:top w:val="none" w:sz="0" w:space="0" w:color="auto"/>
            <w:left w:val="none" w:sz="0" w:space="0" w:color="auto"/>
            <w:bottom w:val="none" w:sz="0" w:space="0" w:color="auto"/>
            <w:right w:val="none" w:sz="0" w:space="0" w:color="auto"/>
          </w:divBdr>
        </w:div>
        <w:div w:id="1457528041">
          <w:marLeft w:val="0"/>
          <w:marRight w:val="0"/>
          <w:marTop w:val="0"/>
          <w:marBottom w:val="0"/>
          <w:divBdr>
            <w:top w:val="none" w:sz="0" w:space="0" w:color="auto"/>
            <w:left w:val="none" w:sz="0" w:space="0" w:color="auto"/>
            <w:bottom w:val="none" w:sz="0" w:space="0" w:color="auto"/>
            <w:right w:val="none" w:sz="0" w:space="0" w:color="auto"/>
          </w:divBdr>
        </w:div>
        <w:div w:id="583495293">
          <w:marLeft w:val="0"/>
          <w:marRight w:val="0"/>
          <w:marTop w:val="0"/>
          <w:marBottom w:val="0"/>
          <w:divBdr>
            <w:top w:val="none" w:sz="0" w:space="0" w:color="auto"/>
            <w:left w:val="none" w:sz="0" w:space="0" w:color="auto"/>
            <w:bottom w:val="none" w:sz="0" w:space="0" w:color="auto"/>
            <w:right w:val="none" w:sz="0" w:space="0" w:color="auto"/>
          </w:divBdr>
        </w:div>
        <w:div w:id="1638493449">
          <w:marLeft w:val="0"/>
          <w:marRight w:val="0"/>
          <w:marTop w:val="0"/>
          <w:marBottom w:val="0"/>
          <w:divBdr>
            <w:top w:val="none" w:sz="0" w:space="0" w:color="auto"/>
            <w:left w:val="none" w:sz="0" w:space="0" w:color="auto"/>
            <w:bottom w:val="none" w:sz="0" w:space="0" w:color="auto"/>
            <w:right w:val="none" w:sz="0" w:space="0" w:color="auto"/>
          </w:divBdr>
        </w:div>
      </w:divsChild>
    </w:div>
    <w:div w:id="595016174">
      <w:bodyDiv w:val="1"/>
      <w:marLeft w:val="0"/>
      <w:marRight w:val="0"/>
      <w:marTop w:val="0"/>
      <w:marBottom w:val="0"/>
      <w:divBdr>
        <w:top w:val="none" w:sz="0" w:space="0" w:color="auto"/>
        <w:left w:val="none" w:sz="0" w:space="0" w:color="auto"/>
        <w:bottom w:val="none" w:sz="0" w:space="0" w:color="auto"/>
        <w:right w:val="none" w:sz="0" w:space="0" w:color="auto"/>
      </w:divBdr>
    </w:div>
    <w:div w:id="606818240">
      <w:bodyDiv w:val="1"/>
      <w:marLeft w:val="0"/>
      <w:marRight w:val="0"/>
      <w:marTop w:val="0"/>
      <w:marBottom w:val="0"/>
      <w:divBdr>
        <w:top w:val="none" w:sz="0" w:space="0" w:color="auto"/>
        <w:left w:val="none" w:sz="0" w:space="0" w:color="auto"/>
        <w:bottom w:val="none" w:sz="0" w:space="0" w:color="auto"/>
        <w:right w:val="none" w:sz="0" w:space="0" w:color="auto"/>
      </w:divBdr>
    </w:div>
    <w:div w:id="608044601">
      <w:bodyDiv w:val="1"/>
      <w:marLeft w:val="0"/>
      <w:marRight w:val="0"/>
      <w:marTop w:val="0"/>
      <w:marBottom w:val="0"/>
      <w:divBdr>
        <w:top w:val="none" w:sz="0" w:space="0" w:color="auto"/>
        <w:left w:val="none" w:sz="0" w:space="0" w:color="auto"/>
        <w:bottom w:val="none" w:sz="0" w:space="0" w:color="auto"/>
        <w:right w:val="none" w:sz="0" w:space="0" w:color="auto"/>
      </w:divBdr>
    </w:div>
    <w:div w:id="644311053">
      <w:bodyDiv w:val="1"/>
      <w:marLeft w:val="0"/>
      <w:marRight w:val="0"/>
      <w:marTop w:val="0"/>
      <w:marBottom w:val="0"/>
      <w:divBdr>
        <w:top w:val="none" w:sz="0" w:space="0" w:color="auto"/>
        <w:left w:val="none" w:sz="0" w:space="0" w:color="auto"/>
        <w:bottom w:val="none" w:sz="0" w:space="0" w:color="auto"/>
        <w:right w:val="none" w:sz="0" w:space="0" w:color="auto"/>
      </w:divBdr>
    </w:div>
    <w:div w:id="658391654">
      <w:bodyDiv w:val="1"/>
      <w:marLeft w:val="0"/>
      <w:marRight w:val="0"/>
      <w:marTop w:val="0"/>
      <w:marBottom w:val="0"/>
      <w:divBdr>
        <w:top w:val="none" w:sz="0" w:space="0" w:color="auto"/>
        <w:left w:val="none" w:sz="0" w:space="0" w:color="auto"/>
        <w:bottom w:val="none" w:sz="0" w:space="0" w:color="auto"/>
        <w:right w:val="none" w:sz="0" w:space="0" w:color="auto"/>
      </w:divBdr>
    </w:div>
    <w:div w:id="666324585">
      <w:bodyDiv w:val="1"/>
      <w:marLeft w:val="0"/>
      <w:marRight w:val="0"/>
      <w:marTop w:val="0"/>
      <w:marBottom w:val="0"/>
      <w:divBdr>
        <w:top w:val="none" w:sz="0" w:space="0" w:color="auto"/>
        <w:left w:val="none" w:sz="0" w:space="0" w:color="auto"/>
        <w:bottom w:val="none" w:sz="0" w:space="0" w:color="auto"/>
        <w:right w:val="none" w:sz="0" w:space="0" w:color="auto"/>
      </w:divBdr>
    </w:div>
    <w:div w:id="683942350">
      <w:bodyDiv w:val="1"/>
      <w:marLeft w:val="0"/>
      <w:marRight w:val="0"/>
      <w:marTop w:val="0"/>
      <w:marBottom w:val="0"/>
      <w:divBdr>
        <w:top w:val="none" w:sz="0" w:space="0" w:color="auto"/>
        <w:left w:val="none" w:sz="0" w:space="0" w:color="auto"/>
        <w:bottom w:val="none" w:sz="0" w:space="0" w:color="auto"/>
        <w:right w:val="none" w:sz="0" w:space="0" w:color="auto"/>
      </w:divBdr>
    </w:div>
    <w:div w:id="684406213">
      <w:bodyDiv w:val="1"/>
      <w:marLeft w:val="0"/>
      <w:marRight w:val="0"/>
      <w:marTop w:val="0"/>
      <w:marBottom w:val="0"/>
      <w:divBdr>
        <w:top w:val="none" w:sz="0" w:space="0" w:color="auto"/>
        <w:left w:val="none" w:sz="0" w:space="0" w:color="auto"/>
        <w:bottom w:val="none" w:sz="0" w:space="0" w:color="auto"/>
        <w:right w:val="none" w:sz="0" w:space="0" w:color="auto"/>
      </w:divBdr>
    </w:div>
    <w:div w:id="690835768">
      <w:bodyDiv w:val="1"/>
      <w:marLeft w:val="0"/>
      <w:marRight w:val="0"/>
      <w:marTop w:val="0"/>
      <w:marBottom w:val="0"/>
      <w:divBdr>
        <w:top w:val="none" w:sz="0" w:space="0" w:color="auto"/>
        <w:left w:val="none" w:sz="0" w:space="0" w:color="auto"/>
        <w:bottom w:val="none" w:sz="0" w:space="0" w:color="auto"/>
        <w:right w:val="none" w:sz="0" w:space="0" w:color="auto"/>
      </w:divBdr>
    </w:div>
    <w:div w:id="706415500">
      <w:bodyDiv w:val="1"/>
      <w:marLeft w:val="0"/>
      <w:marRight w:val="0"/>
      <w:marTop w:val="0"/>
      <w:marBottom w:val="0"/>
      <w:divBdr>
        <w:top w:val="none" w:sz="0" w:space="0" w:color="auto"/>
        <w:left w:val="none" w:sz="0" w:space="0" w:color="auto"/>
        <w:bottom w:val="none" w:sz="0" w:space="0" w:color="auto"/>
        <w:right w:val="none" w:sz="0" w:space="0" w:color="auto"/>
      </w:divBdr>
    </w:div>
    <w:div w:id="708994070">
      <w:bodyDiv w:val="1"/>
      <w:marLeft w:val="0"/>
      <w:marRight w:val="0"/>
      <w:marTop w:val="0"/>
      <w:marBottom w:val="0"/>
      <w:divBdr>
        <w:top w:val="none" w:sz="0" w:space="0" w:color="auto"/>
        <w:left w:val="none" w:sz="0" w:space="0" w:color="auto"/>
        <w:bottom w:val="none" w:sz="0" w:space="0" w:color="auto"/>
        <w:right w:val="none" w:sz="0" w:space="0" w:color="auto"/>
      </w:divBdr>
    </w:div>
    <w:div w:id="710156182">
      <w:bodyDiv w:val="1"/>
      <w:marLeft w:val="0"/>
      <w:marRight w:val="0"/>
      <w:marTop w:val="0"/>
      <w:marBottom w:val="0"/>
      <w:divBdr>
        <w:top w:val="none" w:sz="0" w:space="0" w:color="auto"/>
        <w:left w:val="none" w:sz="0" w:space="0" w:color="auto"/>
        <w:bottom w:val="none" w:sz="0" w:space="0" w:color="auto"/>
        <w:right w:val="none" w:sz="0" w:space="0" w:color="auto"/>
      </w:divBdr>
    </w:div>
    <w:div w:id="714159177">
      <w:bodyDiv w:val="1"/>
      <w:marLeft w:val="0"/>
      <w:marRight w:val="0"/>
      <w:marTop w:val="0"/>
      <w:marBottom w:val="0"/>
      <w:divBdr>
        <w:top w:val="none" w:sz="0" w:space="0" w:color="auto"/>
        <w:left w:val="none" w:sz="0" w:space="0" w:color="auto"/>
        <w:bottom w:val="none" w:sz="0" w:space="0" w:color="auto"/>
        <w:right w:val="none" w:sz="0" w:space="0" w:color="auto"/>
      </w:divBdr>
    </w:div>
    <w:div w:id="719209983">
      <w:bodyDiv w:val="1"/>
      <w:marLeft w:val="0"/>
      <w:marRight w:val="0"/>
      <w:marTop w:val="0"/>
      <w:marBottom w:val="0"/>
      <w:divBdr>
        <w:top w:val="none" w:sz="0" w:space="0" w:color="auto"/>
        <w:left w:val="none" w:sz="0" w:space="0" w:color="auto"/>
        <w:bottom w:val="none" w:sz="0" w:space="0" w:color="auto"/>
        <w:right w:val="none" w:sz="0" w:space="0" w:color="auto"/>
      </w:divBdr>
    </w:div>
    <w:div w:id="734663639">
      <w:bodyDiv w:val="1"/>
      <w:marLeft w:val="0"/>
      <w:marRight w:val="0"/>
      <w:marTop w:val="0"/>
      <w:marBottom w:val="0"/>
      <w:divBdr>
        <w:top w:val="none" w:sz="0" w:space="0" w:color="auto"/>
        <w:left w:val="none" w:sz="0" w:space="0" w:color="auto"/>
        <w:bottom w:val="none" w:sz="0" w:space="0" w:color="auto"/>
        <w:right w:val="none" w:sz="0" w:space="0" w:color="auto"/>
      </w:divBdr>
    </w:div>
    <w:div w:id="746657499">
      <w:bodyDiv w:val="1"/>
      <w:marLeft w:val="0"/>
      <w:marRight w:val="0"/>
      <w:marTop w:val="0"/>
      <w:marBottom w:val="0"/>
      <w:divBdr>
        <w:top w:val="none" w:sz="0" w:space="0" w:color="auto"/>
        <w:left w:val="none" w:sz="0" w:space="0" w:color="auto"/>
        <w:bottom w:val="none" w:sz="0" w:space="0" w:color="auto"/>
        <w:right w:val="none" w:sz="0" w:space="0" w:color="auto"/>
      </w:divBdr>
    </w:div>
    <w:div w:id="751703554">
      <w:bodyDiv w:val="1"/>
      <w:marLeft w:val="0"/>
      <w:marRight w:val="0"/>
      <w:marTop w:val="0"/>
      <w:marBottom w:val="0"/>
      <w:divBdr>
        <w:top w:val="none" w:sz="0" w:space="0" w:color="auto"/>
        <w:left w:val="none" w:sz="0" w:space="0" w:color="auto"/>
        <w:bottom w:val="none" w:sz="0" w:space="0" w:color="auto"/>
        <w:right w:val="none" w:sz="0" w:space="0" w:color="auto"/>
      </w:divBdr>
    </w:div>
    <w:div w:id="756903609">
      <w:bodyDiv w:val="1"/>
      <w:marLeft w:val="0"/>
      <w:marRight w:val="0"/>
      <w:marTop w:val="0"/>
      <w:marBottom w:val="0"/>
      <w:divBdr>
        <w:top w:val="none" w:sz="0" w:space="0" w:color="auto"/>
        <w:left w:val="none" w:sz="0" w:space="0" w:color="auto"/>
        <w:bottom w:val="none" w:sz="0" w:space="0" w:color="auto"/>
        <w:right w:val="none" w:sz="0" w:space="0" w:color="auto"/>
      </w:divBdr>
    </w:div>
    <w:div w:id="777994640">
      <w:bodyDiv w:val="1"/>
      <w:marLeft w:val="0"/>
      <w:marRight w:val="0"/>
      <w:marTop w:val="0"/>
      <w:marBottom w:val="0"/>
      <w:divBdr>
        <w:top w:val="none" w:sz="0" w:space="0" w:color="auto"/>
        <w:left w:val="none" w:sz="0" w:space="0" w:color="auto"/>
        <w:bottom w:val="none" w:sz="0" w:space="0" w:color="auto"/>
        <w:right w:val="none" w:sz="0" w:space="0" w:color="auto"/>
      </w:divBdr>
    </w:div>
    <w:div w:id="778843003">
      <w:bodyDiv w:val="1"/>
      <w:marLeft w:val="0"/>
      <w:marRight w:val="0"/>
      <w:marTop w:val="0"/>
      <w:marBottom w:val="0"/>
      <w:divBdr>
        <w:top w:val="none" w:sz="0" w:space="0" w:color="auto"/>
        <w:left w:val="none" w:sz="0" w:space="0" w:color="auto"/>
        <w:bottom w:val="none" w:sz="0" w:space="0" w:color="auto"/>
        <w:right w:val="none" w:sz="0" w:space="0" w:color="auto"/>
      </w:divBdr>
    </w:div>
    <w:div w:id="783352741">
      <w:bodyDiv w:val="1"/>
      <w:marLeft w:val="0"/>
      <w:marRight w:val="0"/>
      <w:marTop w:val="0"/>
      <w:marBottom w:val="0"/>
      <w:divBdr>
        <w:top w:val="none" w:sz="0" w:space="0" w:color="auto"/>
        <w:left w:val="none" w:sz="0" w:space="0" w:color="auto"/>
        <w:bottom w:val="none" w:sz="0" w:space="0" w:color="auto"/>
        <w:right w:val="none" w:sz="0" w:space="0" w:color="auto"/>
      </w:divBdr>
    </w:div>
    <w:div w:id="783841640">
      <w:bodyDiv w:val="1"/>
      <w:marLeft w:val="0"/>
      <w:marRight w:val="0"/>
      <w:marTop w:val="0"/>
      <w:marBottom w:val="0"/>
      <w:divBdr>
        <w:top w:val="none" w:sz="0" w:space="0" w:color="auto"/>
        <w:left w:val="none" w:sz="0" w:space="0" w:color="auto"/>
        <w:bottom w:val="none" w:sz="0" w:space="0" w:color="auto"/>
        <w:right w:val="none" w:sz="0" w:space="0" w:color="auto"/>
      </w:divBdr>
    </w:div>
    <w:div w:id="784695101">
      <w:bodyDiv w:val="1"/>
      <w:marLeft w:val="0"/>
      <w:marRight w:val="0"/>
      <w:marTop w:val="0"/>
      <w:marBottom w:val="0"/>
      <w:divBdr>
        <w:top w:val="none" w:sz="0" w:space="0" w:color="auto"/>
        <w:left w:val="none" w:sz="0" w:space="0" w:color="auto"/>
        <w:bottom w:val="none" w:sz="0" w:space="0" w:color="auto"/>
        <w:right w:val="none" w:sz="0" w:space="0" w:color="auto"/>
      </w:divBdr>
    </w:div>
    <w:div w:id="793644880">
      <w:bodyDiv w:val="1"/>
      <w:marLeft w:val="0"/>
      <w:marRight w:val="0"/>
      <w:marTop w:val="0"/>
      <w:marBottom w:val="0"/>
      <w:divBdr>
        <w:top w:val="none" w:sz="0" w:space="0" w:color="auto"/>
        <w:left w:val="none" w:sz="0" w:space="0" w:color="auto"/>
        <w:bottom w:val="none" w:sz="0" w:space="0" w:color="auto"/>
        <w:right w:val="none" w:sz="0" w:space="0" w:color="auto"/>
      </w:divBdr>
    </w:div>
    <w:div w:id="795490764">
      <w:bodyDiv w:val="1"/>
      <w:marLeft w:val="0"/>
      <w:marRight w:val="0"/>
      <w:marTop w:val="0"/>
      <w:marBottom w:val="0"/>
      <w:divBdr>
        <w:top w:val="none" w:sz="0" w:space="0" w:color="auto"/>
        <w:left w:val="none" w:sz="0" w:space="0" w:color="auto"/>
        <w:bottom w:val="none" w:sz="0" w:space="0" w:color="auto"/>
        <w:right w:val="none" w:sz="0" w:space="0" w:color="auto"/>
      </w:divBdr>
    </w:div>
    <w:div w:id="809982467">
      <w:bodyDiv w:val="1"/>
      <w:marLeft w:val="0"/>
      <w:marRight w:val="0"/>
      <w:marTop w:val="0"/>
      <w:marBottom w:val="0"/>
      <w:divBdr>
        <w:top w:val="none" w:sz="0" w:space="0" w:color="auto"/>
        <w:left w:val="none" w:sz="0" w:space="0" w:color="auto"/>
        <w:bottom w:val="none" w:sz="0" w:space="0" w:color="auto"/>
        <w:right w:val="none" w:sz="0" w:space="0" w:color="auto"/>
      </w:divBdr>
    </w:div>
    <w:div w:id="823280147">
      <w:bodyDiv w:val="1"/>
      <w:marLeft w:val="0"/>
      <w:marRight w:val="0"/>
      <w:marTop w:val="0"/>
      <w:marBottom w:val="0"/>
      <w:divBdr>
        <w:top w:val="none" w:sz="0" w:space="0" w:color="auto"/>
        <w:left w:val="none" w:sz="0" w:space="0" w:color="auto"/>
        <w:bottom w:val="none" w:sz="0" w:space="0" w:color="auto"/>
        <w:right w:val="none" w:sz="0" w:space="0" w:color="auto"/>
      </w:divBdr>
    </w:div>
    <w:div w:id="823354022">
      <w:bodyDiv w:val="1"/>
      <w:marLeft w:val="0"/>
      <w:marRight w:val="0"/>
      <w:marTop w:val="0"/>
      <w:marBottom w:val="0"/>
      <w:divBdr>
        <w:top w:val="none" w:sz="0" w:space="0" w:color="auto"/>
        <w:left w:val="none" w:sz="0" w:space="0" w:color="auto"/>
        <w:bottom w:val="none" w:sz="0" w:space="0" w:color="auto"/>
        <w:right w:val="none" w:sz="0" w:space="0" w:color="auto"/>
      </w:divBdr>
    </w:div>
    <w:div w:id="830950713">
      <w:bodyDiv w:val="1"/>
      <w:marLeft w:val="0"/>
      <w:marRight w:val="0"/>
      <w:marTop w:val="0"/>
      <w:marBottom w:val="0"/>
      <w:divBdr>
        <w:top w:val="none" w:sz="0" w:space="0" w:color="auto"/>
        <w:left w:val="none" w:sz="0" w:space="0" w:color="auto"/>
        <w:bottom w:val="none" w:sz="0" w:space="0" w:color="auto"/>
        <w:right w:val="none" w:sz="0" w:space="0" w:color="auto"/>
      </w:divBdr>
    </w:div>
    <w:div w:id="844593831">
      <w:bodyDiv w:val="1"/>
      <w:marLeft w:val="0"/>
      <w:marRight w:val="0"/>
      <w:marTop w:val="0"/>
      <w:marBottom w:val="0"/>
      <w:divBdr>
        <w:top w:val="none" w:sz="0" w:space="0" w:color="auto"/>
        <w:left w:val="none" w:sz="0" w:space="0" w:color="auto"/>
        <w:bottom w:val="none" w:sz="0" w:space="0" w:color="auto"/>
        <w:right w:val="none" w:sz="0" w:space="0" w:color="auto"/>
      </w:divBdr>
    </w:div>
    <w:div w:id="846603038">
      <w:bodyDiv w:val="1"/>
      <w:marLeft w:val="0"/>
      <w:marRight w:val="0"/>
      <w:marTop w:val="0"/>
      <w:marBottom w:val="0"/>
      <w:divBdr>
        <w:top w:val="none" w:sz="0" w:space="0" w:color="auto"/>
        <w:left w:val="none" w:sz="0" w:space="0" w:color="auto"/>
        <w:bottom w:val="none" w:sz="0" w:space="0" w:color="auto"/>
        <w:right w:val="none" w:sz="0" w:space="0" w:color="auto"/>
      </w:divBdr>
    </w:div>
    <w:div w:id="846791821">
      <w:bodyDiv w:val="1"/>
      <w:marLeft w:val="0"/>
      <w:marRight w:val="0"/>
      <w:marTop w:val="0"/>
      <w:marBottom w:val="0"/>
      <w:divBdr>
        <w:top w:val="none" w:sz="0" w:space="0" w:color="auto"/>
        <w:left w:val="none" w:sz="0" w:space="0" w:color="auto"/>
        <w:bottom w:val="none" w:sz="0" w:space="0" w:color="auto"/>
        <w:right w:val="none" w:sz="0" w:space="0" w:color="auto"/>
      </w:divBdr>
    </w:div>
    <w:div w:id="847912966">
      <w:bodyDiv w:val="1"/>
      <w:marLeft w:val="0"/>
      <w:marRight w:val="0"/>
      <w:marTop w:val="0"/>
      <w:marBottom w:val="0"/>
      <w:divBdr>
        <w:top w:val="none" w:sz="0" w:space="0" w:color="auto"/>
        <w:left w:val="none" w:sz="0" w:space="0" w:color="auto"/>
        <w:bottom w:val="none" w:sz="0" w:space="0" w:color="auto"/>
        <w:right w:val="none" w:sz="0" w:space="0" w:color="auto"/>
      </w:divBdr>
    </w:div>
    <w:div w:id="865362615">
      <w:bodyDiv w:val="1"/>
      <w:marLeft w:val="0"/>
      <w:marRight w:val="0"/>
      <w:marTop w:val="0"/>
      <w:marBottom w:val="0"/>
      <w:divBdr>
        <w:top w:val="none" w:sz="0" w:space="0" w:color="auto"/>
        <w:left w:val="none" w:sz="0" w:space="0" w:color="auto"/>
        <w:bottom w:val="none" w:sz="0" w:space="0" w:color="auto"/>
        <w:right w:val="none" w:sz="0" w:space="0" w:color="auto"/>
      </w:divBdr>
    </w:div>
    <w:div w:id="874391188">
      <w:bodyDiv w:val="1"/>
      <w:marLeft w:val="0"/>
      <w:marRight w:val="0"/>
      <w:marTop w:val="0"/>
      <w:marBottom w:val="0"/>
      <w:divBdr>
        <w:top w:val="none" w:sz="0" w:space="0" w:color="auto"/>
        <w:left w:val="none" w:sz="0" w:space="0" w:color="auto"/>
        <w:bottom w:val="none" w:sz="0" w:space="0" w:color="auto"/>
        <w:right w:val="none" w:sz="0" w:space="0" w:color="auto"/>
      </w:divBdr>
    </w:div>
    <w:div w:id="885457621">
      <w:bodyDiv w:val="1"/>
      <w:marLeft w:val="0"/>
      <w:marRight w:val="0"/>
      <w:marTop w:val="0"/>
      <w:marBottom w:val="0"/>
      <w:divBdr>
        <w:top w:val="none" w:sz="0" w:space="0" w:color="auto"/>
        <w:left w:val="none" w:sz="0" w:space="0" w:color="auto"/>
        <w:bottom w:val="none" w:sz="0" w:space="0" w:color="auto"/>
        <w:right w:val="none" w:sz="0" w:space="0" w:color="auto"/>
      </w:divBdr>
    </w:div>
    <w:div w:id="889460956">
      <w:bodyDiv w:val="1"/>
      <w:marLeft w:val="0"/>
      <w:marRight w:val="0"/>
      <w:marTop w:val="0"/>
      <w:marBottom w:val="0"/>
      <w:divBdr>
        <w:top w:val="none" w:sz="0" w:space="0" w:color="auto"/>
        <w:left w:val="none" w:sz="0" w:space="0" w:color="auto"/>
        <w:bottom w:val="none" w:sz="0" w:space="0" w:color="auto"/>
        <w:right w:val="none" w:sz="0" w:space="0" w:color="auto"/>
      </w:divBdr>
    </w:div>
    <w:div w:id="898709042">
      <w:bodyDiv w:val="1"/>
      <w:marLeft w:val="0"/>
      <w:marRight w:val="0"/>
      <w:marTop w:val="0"/>
      <w:marBottom w:val="0"/>
      <w:divBdr>
        <w:top w:val="none" w:sz="0" w:space="0" w:color="auto"/>
        <w:left w:val="none" w:sz="0" w:space="0" w:color="auto"/>
        <w:bottom w:val="none" w:sz="0" w:space="0" w:color="auto"/>
        <w:right w:val="none" w:sz="0" w:space="0" w:color="auto"/>
      </w:divBdr>
    </w:div>
    <w:div w:id="900678040">
      <w:bodyDiv w:val="1"/>
      <w:marLeft w:val="0"/>
      <w:marRight w:val="0"/>
      <w:marTop w:val="0"/>
      <w:marBottom w:val="0"/>
      <w:divBdr>
        <w:top w:val="none" w:sz="0" w:space="0" w:color="auto"/>
        <w:left w:val="none" w:sz="0" w:space="0" w:color="auto"/>
        <w:bottom w:val="none" w:sz="0" w:space="0" w:color="auto"/>
        <w:right w:val="none" w:sz="0" w:space="0" w:color="auto"/>
      </w:divBdr>
    </w:div>
    <w:div w:id="910579079">
      <w:bodyDiv w:val="1"/>
      <w:marLeft w:val="0"/>
      <w:marRight w:val="0"/>
      <w:marTop w:val="0"/>
      <w:marBottom w:val="0"/>
      <w:divBdr>
        <w:top w:val="none" w:sz="0" w:space="0" w:color="auto"/>
        <w:left w:val="none" w:sz="0" w:space="0" w:color="auto"/>
        <w:bottom w:val="none" w:sz="0" w:space="0" w:color="auto"/>
        <w:right w:val="none" w:sz="0" w:space="0" w:color="auto"/>
      </w:divBdr>
    </w:div>
    <w:div w:id="915356112">
      <w:bodyDiv w:val="1"/>
      <w:marLeft w:val="0"/>
      <w:marRight w:val="0"/>
      <w:marTop w:val="0"/>
      <w:marBottom w:val="0"/>
      <w:divBdr>
        <w:top w:val="none" w:sz="0" w:space="0" w:color="auto"/>
        <w:left w:val="none" w:sz="0" w:space="0" w:color="auto"/>
        <w:bottom w:val="none" w:sz="0" w:space="0" w:color="auto"/>
        <w:right w:val="none" w:sz="0" w:space="0" w:color="auto"/>
      </w:divBdr>
    </w:div>
    <w:div w:id="920527048">
      <w:bodyDiv w:val="1"/>
      <w:marLeft w:val="0"/>
      <w:marRight w:val="0"/>
      <w:marTop w:val="0"/>
      <w:marBottom w:val="0"/>
      <w:divBdr>
        <w:top w:val="none" w:sz="0" w:space="0" w:color="auto"/>
        <w:left w:val="none" w:sz="0" w:space="0" w:color="auto"/>
        <w:bottom w:val="none" w:sz="0" w:space="0" w:color="auto"/>
        <w:right w:val="none" w:sz="0" w:space="0" w:color="auto"/>
      </w:divBdr>
    </w:div>
    <w:div w:id="927545621">
      <w:bodyDiv w:val="1"/>
      <w:marLeft w:val="0"/>
      <w:marRight w:val="0"/>
      <w:marTop w:val="0"/>
      <w:marBottom w:val="0"/>
      <w:divBdr>
        <w:top w:val="none" w:sz="0" w:space="0" w:color="auto"/>
        <w:left w:val="none" w:sz="0" w:space="0" w:color="auto"/>
        <w:bottom w:val="none" w:sz="0" w:space="0" w:color="auto"/>
        <w:right w:val="none" w:sz="0" w:space="0" w:color="auto"/>
      </w:divBdr>
    </w:div>
    <w:div w:id="943345062">
      <w:bodyDiv w:val="1"/>
      <w:marLeft w:val="0"/>
      <w:marRight w:val="0"/>
      <w:marTop w:val="0"/>
      <w:marBottom w:val="0"/>
      <w:divBdr>
        <w:top w:val="none" w:sz="0" w:space="0" w:color="auto"/>
        <w:left w:val="none" w:sz="0" w:space="0" w:color="auto"/>
        <w:bottom w:val="none" w:sz="0" w:space="0" w:color="auto"/>
        <w:right w:val="none" w:sz="0" w:space="0" w:color="auto"/>
      </w:divBdr>
    </w:div>
    <w:div w:id="944462195">
      <w:bodyDiv w:val="1"/>
      <w:marLeft w:val="0"/>
      <w:marRight w:val="0"/>
      <w:marTop w:val="0"/>
      <w:marBottom w:val="0"/>
      <w:divBdr>
        <w:top w:val="none" w:sz="0" w:space="0" w:color="auto"/>
        <w:left w:val="none" w:sz="0" w:space="0" w:color="auto"/>
        <w:bottom w:val="none" w:sz="0" w:space="0" w:color="auto"/>
        <w:right w:val="none" w:sz="0" w:space="0" w:color="auto"/>
      </w:divBdr>
    </w:div>
    <w:div w:id="947011149">
      <w:bodyDiv w:val="1"/>
      <w:marLeft w:val="0"/>
      <w:marRight w:val="0"/>
      <w:marTop w:val="0"/>
      <w:marBottom w:val="0"/>
      <w:divBdr>
        <w:top w:val="none" w:sz="0" w:space="0" w:color="auto"/>
        <w:left w:val="none" w:sz="0" w:space="0" w:color="auto"/>
        <w:bottom w:val="none" w:sz="0" w:space="0" w:color="auto"/>
        <w:right w:val="none" w:sz="0" w:space="0" w:color="auto"/>
      </w:divBdr>
    </w:div>
    <w:div w:id="951520178">
      <w:bodyDiv w:val="1"/>
      <w:marLeft w:val="0"/>
      <w:marRight w:val="0"/>
      <w:marTop w:val="0"/>
      <w:marBottom w:val="0"/>
      <w:divBdr>
        <w:top w:val="none" w:sz="0" w:space="0" w:color="auto"/>
        <w:left w:val="none" w:sz="0" w:space="0" w:color="auto"/>
        <w:bottom w:val="none" w:sz="0" w:space="0" w:color="auto"/>
        <w:right w:val="none" w:sz="0" w:space="0" w:color="auto"/>
      </w:divBdr>
    </w:div>
    <w:div w:id="971013157">
      <w:bodyDiv w:val="1"/>
      <w:marLeft w:val="0"/>
      <w:marRight w:val="0"/>
      <w:marTop w:val="0"/>
      <w:marBottom w:val="0"/>
      <w:divBdr>
        <w:top w:val="none" w:sz="0" w:space="0" w:color="auto"/>
        <w:left w:val="none" w:sz="0" w:space="0" w:color="auto"/>
        <w:bottom w:val="none" w:sz="0" w:space="0" w:color="auto"/>
        <w:right w:val="none" w:sz="0" w:space="0" w:color="auto"/>
      </w:divBdr>
    </w:div>
    <w:div w:id="983048204">
      <w:bodyDiv w:val="1"/>
      <w:marLeft w:val="0"/>
      <w:marRight w:val="0"/>
      <w:marTop w:val="0"/>
      <w:marBottom w:val="0"/>
      <w:divBdr>
        <w:top w:val="none" w:sz="0" w:space="0" w:color="auto"/>
        <w:left w:val="none" w:sz="0" w:space="0" w:color="auto"/>
        <w:bottom w:val="none" w:sz="0" w:space="0" w:color="auto"/>
        <w:right w:val="none" w:sz="0" w:space="0" w:color="auto"/>
      </w:divBdr>
    </w:div>
    <w:div w:id="998075232">
      <w:bodyDiv w:val="1"/>
      <w:marLeft w:val="0"/>
      <w:marRight w:val="0"/>
      <w:marTop w:val="0"/>
      <w:marBottom w:val="0"/>
      <w:divBdr>
        <w:top w:val="none" w:sz="0" w:space="0" w:color="auto"/>
        <w:left w:val="none" w:sz="0" w:space="0" w:color="auto"/>
        <w:bottom w:val="none" w:sz="0" w:space="0" w:color="auto"/>
        <w:right w:val="none" w:sz="0" w:space="0" w:color="auto"/>
      </w:divBdr>
    </w:div>
    <w:div w:id="1000043522">
      <w:bodyDiv w:val="1"/>
      <w:marLeft w:val="0"/>
      <w:marRight w:val="0"/>
      <w:marTop w:val="0"/>
      <w:marBottom w:val="0"/>
      <w:divBdr>
        <w:top w:val="none" w:sz="0" w:space="0" w:color="auto"/>
        <w:left w:val="none" w:sz="0" w:space="0" w:color="auto"/>
        <w:bottom w:val="none" w:sz="0" w:space="0" w:color="auto"/>
        <w:right w:val="none" w:sz="0" w:space="0" w:color="auto"/>
      </w:divBdr>
    </w:div>
    <w:div w:id="1004942137">
      <w:bodyDiv w:val="1"/>
      <w:marLeft w:val="0"/>
      <w:marRight w:val="0"/>
      <w:marTop w:val="0"/>
      <w:marBottom w:val="0"/>
      <w:divBdr>
        <w:top w:val="none" w:sz="0" w:space="0" w:color="auto"/>
        <w:left w:val="none" w:sz="0" w:space="0" w:color="auto"/>
        <w:bottom w:val="none" w:sz="0" w:space="0" w:color="auto"/>
        <w:right w:val="none" w:sz="0" w:space="0" w:color="auto"/>
      </w:divBdr>
    </w:div>
    <w:div w:id="1006710912">
      <w:bodyDiv w:val="1"/>
      <w:marLeft w:val="0"/>
      <w:marRight w:val="0"/>
      <w:marTop w:val="0"/>
      <w:marBottom w:val="0"/>
      <w:divBdr>
        <w:top w:val="none" w:sz="0" w:space="0" w:color="auto"/>
        <w:left w:val="none" w:sz="0" w:space="0" w:color="auto"/>
        <w:bottom w:val="none" w:sz="0" w:space="0" w:color="auto"/>
        <w:right w:val="none" w:sz="0" w:space="0" w:color="auto"/>
      </w:divBdr>
    </w:div>
    <w:div w:id="1034228039">
      <w:bodyDiv w:val="1"/>
      <w:marLeft w:val="0"/>
      <w:marRight w:val="0"/>
      <w:marTop w:val="0"/>
      <w:marBottom w:val="0"/>
      <w:divBdr>
        <w:top w:val="none" w:sz="0" w:space="0" w:color="auto"/>
        <w:left w:val="none" w:sz="0" w:space="0" w:color="auto"/>
        <w:bottom w:val="none" w:sz="0" w:space="0" w:color="auto"/>
        <w:right w:val="none" w:sz="0" w:space="0" w:color="auto"/>
      </w:divBdr>
    </w:div>
    <w:div w:id="1036195328">
      <w:bodyDiv w:val="1"/>
      <w:marLeft w:val="0"/>
      <w:marRight w:val="0"/>
      <w:marTop w:val="0"/>
      <w:marBottom w:val="0"/>
      <w:divBdr>
        <w:top w:val="none" w:sz="0" w:space="0" w:color="auto"/>
        <w:left w:val="none" w:sz="0" w:space="0" w:color="auto"/>
        <w:bottom w:val="none" w:sz="0" w:space="0" w:color="auto"/>
        <w:right w:val="none" w:sz="0" w:space="0" w:color="auto"/>
      </w:divBdr>
    </w:div>
    <w:div w:id="1080906546">
      <w:bodyDiv w:val="1"/>
      <w:marLeft w:val="0"/>
      <w:marRight w:val="0"/>
      <w:marTop w:val="0"/>
      <w:marBottom w:val="0"/>
      <w:divBdr>
        <w:top w:val="none" w:sz="0" w:space="0" w:color="auto"/>
        <w:left w:val="none" w:sz="0" w:space="0" w:color="auto"/>
        <w:bottom w:val="none" w:sz="0" w:space="0" w:color="auto"/>
        <w:right w:val="none" w:sz="0" w:space="0" w:color="auto"/>
      </w:divBdr>
    </w:div>
    <w:div w:id="1087772980">
      <w:bodyDiv w:val="1"/>
      <w:marLeft w:val="0"/>
      <w:marRight w:val="0"/>
      <w:marTop w:val="0"/>
      <w:marBottom w:val="0"/>
      <w:divBdr>
        <w:top w:val="none" w:sz="0" w:space="0" w:color="auto"/>
        <w:left w:val="none" w:sz="0" w:space="0" w:color="auto"/>
        <w:bottom w:val="none" w:sz="0" w:space="0" w:color="auto"/>
        <w:right w:val="none" w:sz="0" w:space="0" w:color="auto"/>
      </w:divBdr>
    </w:div>
    <w:div w:id="1094857509">
      <w:bodyDiv w:val="1"/>
      <w:marLeft w:val="0"/>
      <w:marRight w:val="0"/>
      <w:marTop w:val="0"/>
      <w:marBottom w:val="0"/>
      <w:divBdr>
        <w:top w:val="none" w:sz="0" w:space="0" w:color="auto"/>
        <w:left w:val="none" w:sz="0" w:space="0" w:color="auto"/>
        <w:bottom w:val="none" w:sz="0" w:space="0" w:color="auto"/>
        <w:right w:val="none" w:sz="0" w:space="0" w:color="auto"/>
      </w:divBdr>
    </w:div>
    <w:div w:id="1097094362">
      <w:bodyDiv w:val="1"/>
      <w:marLeft w:val="0"/>
      <w:marRight w:val="0"/>
      <w:marTop w:val="0"/>
      <w:marBottom w:val="0"/>
      <w:divBdr>
        <w:top w:val="none" w:sz="0" w:space="0" w:color="auto"/>
        <w:left w:val="none" w:sz="0" w:space="0" w:color="auto"/>
        <w:bottom w:val="none" w:sz="0" w:space="0" w:color="auto"/>
        <w:right w:val="none" w:sz="0" w:space="0" w:color="auto"/>
      </w:divBdr>
    </w:div>
    <w:div w:id="1099450159">
      <w:bodyDiv w:val="1"/>
      <w:marLeft w:val="0"/>
      <w:marRight w:val="0"/>
      <w:marTop w:val="0"/>
      <w:marBottom w:val="0"/>
      <w:divBdr>
        <w:top w:val="none" w:sz="0" w:space="0" w:color="auto"/>
        <w:left w:val="none" w:sz="0" w:space="0" w:color="auto"/>
        <w:bottom w:val="none" w:sz="0" w:space="0" w:color="auto"/>
        <w:right w:val="none" w:sz="0" w:space="0" w:color="auto"/>
      </w:divBdr>
    </w:div>
    <w:div w:id="1108623153">
      <w:bodyDiv w:val="1"/>
      <w:marLeft w:val="0"/>
      <w:marRight w:val="0"/>
      <w:marTop w:val="0"/>
      <w:marBottom w:val="0"/>
      <w:divBdr>
        <w:top w:val="none" w:sz="0" w:space="0" w:color="auto"/>
        <w:left w:val="none" w:sz="0" w:space="0" w:color="auto"/>
        <w:bottom w:val="none" w:sz="0" w:space="0" w:color="auto"/>
        <w:right w:val="none" w:sz="0" w:space="0" w:color="auto"/>
      </w:divBdr>
    </w:div>
    <w:div w:id="1135831656">
      <w:bodyDiv w:val="1"/>
      <w:marLeft w:val="0"/>
      <w:marRight w:val="0"/>
      <w:marTop w:val="0"/>
      <w:marBottom w:val="0"/>
      <w:divBdr>
        <w:top w:val="none" w:sz="0" w:space="0" w:color="auto"/>
        <w:left w:val="none" w:sz="0" w:space="0" w:color="auto"/>
        <w:bottom w:val="none" w:sz="0" w:space="0" w:color="auto"/>
        <w:right w:val="none" w:sz="0" w:space="0" w:color="auto"/>
      </w:divBdr>
    </w:div>
    <w:div w:id="1140421611">
      <w:bodyDiv w:val="1"/>
      <w:marLeft w:val="0"/>
      <w:marRight w:val="0"/>
      <w:marTop w:val="0"/>
      <w:marBottom w:val="0"/>
      <w:divBdr>
        <w:top w:val="none" w:sz="0" w:space="0" w:color="auto"/>
        <w:left w:val="none" w:sz="0" w:space="0" w:color="auto"/>
        <w:bottom w:val="none" w:sz="0" w:space="0" w:color="auto"/>
        <w:right w:val="none" w:sz="0" w:space="0" w:color="auto"/>
      </w:divBdr>
    </w:div>
    <w:div w:id="1145508446">
      <w:bodyDiv w:val="1"/>
      <w:marLeft w:val="0"/>
      <w:marRight w:val="0"/>
      <w:marTop w:val="0"/>
      <w:marBottom w:val="0"/>
      <w:divBdr>
        <w:top w:val="none" w:sz="0" w:space="0" w:color="auto"/>
        <w:left w:val="none" w:sz="0" w:space="0" w:color="auto"/>
        <w:bottom w:val="none" w:sz="0" w:space="0" w:color="auto"/>
        <w:right w:val="none" w:sz="0" w:space="0" w:color="auto"/>
      </w:divBdr>
    </w:div>
    <w:div w:id="1156413448">
      <w:bodyDiv w:val="1"/>
      <w:marLeft w:val="0"/>
      <w:marRight w:val="0"/>
      <w:marTop w:val="0"/>
      <w:marBottom w:val="0"/>
      <w:divBdr>
        <w:top w:val="none" w:sz="0" w:space="0" w:color="auto"/>
        <w:left w:val="none" w:sz="0" w:space="0" w:color="auto"/>
        <w:bottom w:val="none" w:sz="0" w:space="0" w:color="auto"/>
        <w:right w:val="none" w:sz="0" w:space="0" w:color="auto"/>
      </w:divBdr>
    </w:div>
    <w:div w:id="1165822476">
      <w:bodyDiv w:val="1"/>
      <w:marLeft w:val="0"/>
      <w:marRight w:val="0"/>
      <w:marTop w:val="0"/>
      <w:marBottom w:val="0"/>
      <w:divBdr>
        <w:top w:val="none" w:sz="0" w:space="0" w:color="auto"/>
        <w:left w:val="none" w:sz="0" w:space="0" w:color="auto"/>
        <w:bottom w:val="none" w:sz="0" w:space="0" w:color="auto"/>
        <w:right w:val="none" w:sz="0" w:space="0" w:color="auto"/>
      </w:divBdr>
    </w:div>
    <w:div w:id="1166938153">
      <w:bodyDiv w:val="1"/>
      <w:marLeft w:val="0"/>
      <w:marRight w:val="0"/>
      <w:marTop w:val="0"/>
      <w:marBottom w:val="0"/>
      <w:divBdr>
        <w:top w:val="none" w:sz="0" w:space="0" w:color="auto"/>
        <w:left w:val="none" w:sz="0" w:space="0" w:color="auto"/>
        <w:bottom w:val="none" w:sz="0" w:space="0" w:color="auto"/>
        <w:right w:val="none" w:sz="0" w:space="0" w:color="auto"/>
      </w:divBdr>
    </w:div>
    <w:div w:id="1172456557">
      <w:bodyDiv w:val="1"/>
      <w:marLeft w:val="0"/>
      <w:marRight w:val="0"/>
      <w:marTop w:val="0"/>
      <w:marBottom w:val="0"/>
      <w:divBdr>
        <w:top w:val="none" w:sz="0" w:space="0" w:color="auto"/>
        <w:left w:val="none" w:sz="0" w:space="0" w:color="auto"/>
        <w:bottom w:val="none" w:sz="0" w:space="0" w:color="auto"/>
        <w:right w:val="none" w:sz="0" w:space="0" w:color="auto"/>
      </w:divBdr>
    </w:div>
    <w:div w:id="1176849237">
      <w:bodyDiv w:val="1"/>
      <w:marLeft w:val="0"/>
      <w:marRight w:val="0"/>
      <w:marTop w:val="0"/>
      <w:marBottom w:val="0"/>
      <w:divBdr>
        <w:top w:val="none" w:sz="0" w:space="0" w:color="auto"/>
        <w:left w:val="none" w:sz="0" w:space="0" w:color="auto"/>
        <w:bottom w:val="none" w:sz="0" w:space="0" w:color="auto"/>
        <w:right w:val="none" w:sz="0" w:space="0" w:color="auto"/>
      </w:divBdr>
    </w:div>
    <w:div w:id="1184320614">
      <w:bodyDiv w:val="1"/>
      <w:marLeft w:val="0"/>
      <w:marRight w:val="0"/>
      <w:marTop w:val="0"/>
      <w:marBottom w:val="0"/>
      <w:divBdr>
        <w:top w:val="none" w:sz="0" w:space="0" w:color="auto"/>
        <w:left w:val="none" w:sz="0" w:space="0" w:color="auto"/>
        <w:bottom w:val="none" w:sz="0" w:space="0" w:color="auto"/>
        <w:right w:val="none" w:sz="0" w:space="0" w:color="auto"/>
      </w:divBdr>
    </w:div>
    <w:div w:id="1187254151">
      <w:bodyDiv w:val="1"/>
      <w:marLeft w:val="0"/>
      <w:marRight w:val="0"/>
      <w:marTop w:val="0"/>
      <w:marBottom w:val="0"/>
      <w:divBdr>
        <w:top w:val="none" w:sz="0" w:space="0" w:color="auto"/>
        <w:left w:val="none" w:sz="0" w:space="0" w:color="auto"/>
        <w:bottom w:val="none" w:sz="0" w:space="0" w:color="auto"/>
        <w:right w:val="none" w:sz="0" w:space="0" w:color="auto"/>
      </w:divBdr>
    </w:div>
    <w:div w:id="1194540734">
      <w:bodyDiv w:val="1"/>
      <w:marLeft w:val="0"/>
      <w:marRight w:val="0"/>
      <w:marTop w:val="0"/>
      <w:marBottom w:val="0"/>
      <w:divBdr>
        <w:top w:val="none" w:sz="0" w:space="0" w:color="auto"/>
        <w:left w:val="none" w:sz="0" w:space="0" w:color="auto"/>
        <w:bottom w:val="none" w:sz="0" w:space="0" w:color="auto"/>
        <w:right w:val="none" w:sz="0" w:space="0" w:color="auto"/>
      </w:divBdr>
    </w:div>
    <w:div w:id="1196430616">
      <w:bodyDiv w:val="1"/>
      <w:marLeft w:val="0"/>
      <w:marRight w:val="0"/>
      <w:marTop w:val="0"/>
      <w:marBottom w:val="0"/>
      <w:divBdr>
        <w:top w:val="none" w:sz="0" w:space="0" w:color="auto"/>
        <w:left w:val="none" w:sz="0" w:space="0" w:color="auto"/>
        <w:bottom w:val="none" w:sz="0" w:space="0" w:color="auto"/>
        <w:right w:val="none" w:sz="0" w:space="0" w:color="auto"/>
      </w:divBdr>
    </w:div>
    <w:div w:id="1209564513">
      <w:bodyDiv w:val="1"/>
      <w:marLeft w:val="0"/>
      <w:marRight w:val="0"/>
      <w:marTop w:val="0"/>
      <w:marBottom w:val="0"/>
      <w:divBdr>
        <w:top w:val="none" w:sz="0" w:space="0" w:color="auto"/>
        <w:left w:val="none" w:sz="0" w:space="0" w:color="auto"/>
        <w:bottom w:val="none" w:sz="0" w:space="0" w:color="auto"/>
        <w:right w:val="none" w:sz="0" w:space="0" w:color="auto"/>
      </w:divBdr>
    </w:div>
    <w:div w:id="1209949709">
      <w:bodyDiv w:val="1"/>
      <w:marLeft w:val="0"/>
      <w:marRight w:val="0"/>
      <w:marTop w:val="0"/>
      <w:marBottom w:val="0"/>
      <w:divBdr>
        <w:top w:val="none" w:sz="0" w:space="0" w:color="auto"/>
        <w:left w:val="none" w:sz="0" w:space="0" w:color="auto"/>
        <w:bottom w:val="none" w:sz="0" w:space="0" w:color="auto"/>
        <w:right w:val="none" w:sz="0" w:space="0" w:color="auto"/>
      </w:divBdr>
    </w:div>
    <w:div w:id="1222473922">
      <w:bodyDiv w:val="1"/>
      <w:marLeft w:val="0"/>
      <w:marRight w:val="0"/>
      <w:marTop w:val="0"/>
      <w:marBottom w:val="0"/>
      <w:divBdr>
        <w:top w:val="none" w:sz="0" w:space="0" w:color="auto"/>
        <w:left w:val="none" w:sz="0" w:space="0" w:color="auto"/>
        <w:bottom w:val="none" w:sz="0" w:space="0" w:color="auto"/>
        <w:right w:val="none" w:sz="0" w:space="0" w:color="auto"/>
      </w:divBdr>
    </w:div>
    <w:div w:id="1238130154">
      <w:bodyDiv w:val="1"/>
      <w:marLeft w:val="0"/>
      <w:marRight w:val="0"/>
      <w:marTop w:val="0"/>
      <w:marBottom w:val="0"/>
      <w:divBdr>
        <w:top w:val="none" w:sz="0" w:space="0" w:color="auto"/>
        <w:left w:val="none" w:sz="0" w:space="0" w:color="auto"/>
        <w:bottom w:val="none" w:sz="0" w:space="0" w:color="auto"/>
        <w:right w:val="none" w:sz="0" w:space="0" w:color="auto"/>
      </w:divBdr>
    </w:div>
    <w:div w:id="1266353051">
      <w:bodyDiv w:val="1"/>
      <w:marLeft w:val="0"/>
      <w:marRight w:val="0"/>
      <w:marTop w:val="0"/>
      <w:marBottom w:val="0"/>
      <w:divBdr>
        <w:top w:val="none" w:sz="0" w:space="0" w:color="auto"/>
        <w:left w:val="none" w:sz="0" w:space="0" w:color="auto"/>
        <w:bottom w:val="none" w:sz="0" w:space="0" w:color="auto"/>
        <w:right w:val="none" w:sz="0" w:space="0" w:color="auto"/>
      </w:divBdr>
    </w:div>
    <w:div w:id="1268276686">
      <w:bodyDiv w:val="1"/>
      <w:marLeft w:val="0"/>
      <w:marRight w:val="0"/>
      <w:marTop w:val="0"/>
      <w:marBottom w:val="0"/>
      <w:divBdr>
        <w:top w:val="none" w:sz="0" w:space="0" w:color="auto"/>
        <w:left w:val="none" w:sz="0" w:space="0" w:color="auto"/>
        <w:bottom w:val="none" w:sz="0" w:space="0" w:color="auto"/>
        <w:right w:val="none" w:sz="0" w:space="0" w:color="auto"/>
      </w:divBdr>
    </w:div>
    <w:div w:id="1272934960">
      <w:bodyDiv w:val="1"/>
      <w:marLeft w:val="0"/>
      <w:marRight w:val="0"/>
      <w:marTop w:val="0"/>
      <w:marBottom w:val="0"/>
      <w:divBdr>
        <w:top w:val="none" w:sz="0" w:space="0" w:color="auto"/>
        <w:left w:val="none" w:sz="0" w:space="0" w:color="auto"/>
        <w:bottom w:val="none" w:sz="0" w:space="0" w:color="auto"/>
        <w:right w:val="none" w:sz="0" w:space="0" w:color="auto"/>
      </w:divBdr>
    </w:div>
    <w:div w:id="1275289515">
      <w:bodyDiv w:val="1"/>
      <w:marLeft w:val="0"/>
      <w:marRight w:val="0"/>
      <w:marTop w:val="0"/>
      <w:marBottom w:val="0"/>
      <w:divBdr>
        <w:top w:val="none" w:sz="0" w:space="0" w:color="auto"/>
        <w:left w:val="none" w:sz="0" w:space="0" w:color="auto"/>
        <w:bottom w:val="none" w:sz="0" w:space="0" w:color="auto"/>
        <w:right w:val="none" w:sz="0" w:space="0" w:color="auto"/>
      </w:divBdr>
    </w:div>
    <w:div w:id="1288585099">
      <w:bodyDiv w:val="1"/>
      <w:marLeft w:val="0"/>
      <w:marRight w:val="0"/>
      <w:marTop w:val="0"/>
      <w:marBottom w:val="0"/>
      <w:divBdr>
        <w:top w:val="none" w:sz="0" w:space="0" w:color="auto"/>
        <w:left w:val="none" w:sz="0" w:space="0" w:color="auto"/>
        <w:bottom w:val="none" w:sz="0" w:space="0" w:color="auto"/>
        <w:right w:val="none" w:sz="0" w:space="0" w:color="auto"/>
      </w:divBdr>
    </w:div>
    <w:div w:id="1292633700">
      <w:bodyDiv w:val="1"/>
      <w:marLeft w:val="0"/>
      <w:marRight w:val="0"/>
      <w:marTop w:val="0"/>
      <w:marBottom w:val="0"/>
      <w:divBdr>
        <w:top w:val="none" w:sz="0" w:space="0" w:color="auto"/>
        <w:left w:val="none" w:sz="0" w:space="0" w:color="auto"/>
        <w:bottom w:val="none" w:sz="0" w:space="0" w:color="auto"/>
        <w:right w:val="none" w:sz="0" w:space="0" w:color="auto"/>
      </w:divBdr>
    </w:div>
    <w:div w:id="1300770663">
      <w:bodyDiv w:val="1"/>
      <w:marLeft w:val="0"/>
      <w:marRight w:val="0"/>
      <w:marTop w:val="0"/>
      <w:marBottom w:val="0"/>
      <w:divBdr>
        <w:top w:val="none" w:sz="0" w:space="0" w:color="auto"/>
        <w:left w:val="none" w:sz="0" w:space="0" w:color="auto"/>
        <w:bottom w:val="none" w:sz="0" w:space="0" w:color="auto"/>
        <w:right w:val="none" w:sz="0" w:space="0" w:color="auto"/>
      </w:divBdr>
    </w:div>
    <w:div w:id="1316883501">
      <w:bodyDiv w:val="1"/>
      <w:marLeft w:val="0"/>
      <w:marRight w:val="0"/>
      <w:marTop w:val="0"/>
      <w:marBottom w:val="0"/>
      <w:divBdr>
        <w:top w:val="none" w:sz="0" w:space="0" w:color="auto"/>
        <w:left w:val="none" w:sz="0" w:space="0" w:color="auto"/>
        <w:bottom w:val="none" w:sz="0" w:space="0" w:color="auto"/>
        <w:right w:val="none" w:sz="0" w:space="0" w:color="auto"/>
      </w:divBdr>
    </w:div>
    <w:div w:id="1317683475">
      <w:bodyDiv w:val="1"/>
      <w:marLeft w:val="0"/>
      <w:marRight w:val="0"/>
      <w:marTop w:val="0"/>
      <w:marBottom w:val="0"/>
      <w:divBdr>
        <w:top w:val="none" w:sz="0" w:space="0" w:color="auto"/>
        <w:left w:val="none" w:sz="0" w:space="0" w:color="auto"/>
        <w:bottom w:val="none" w:sz="0" w:space="0" w:color="auto"/>
        <w:right w:val="none" w:sz="0" w:space="0" w:color="auto"/>
      </w:divBdr>
    </w:div>
    <w:div w:id="1321158274">
      <w:bodyDiv w:val="1"/>
      <w:marLeft w:val="0"/>
      <w:marRight w:val="0"/>
      <w:marTop w:val="0"/>
      <w:marBottom w:val="0"/>
      <w:divBdr>
        <w:top w:val="none" w:sz="0" w:space="0" w:color="auto"/>
        <w:left w:val="none" w:sz="0" w:space="0" w:color="auto"/>
        <w:bottom w:val="none" w:sz="0" w:space="0" w:color="auto"/>
        <w:right w:val="none" w:sz="0" w:space="0" w:color="auto"/>
      </w:divBdr>
    </w:div>
    <w:div w:id="1341589018">
      <w:bodyDiv w:val="1"/>
      <w:marLeft w:val="0"/>
      <w:marRight w:val="0"/>
      <w:marTop w:val="0"/>
      <w:marBottom w:val="0"/>
      <w:divBdr>
        <w:top w:val="none" w:sz="0" w:space="0" w:color="auto"/>
        <w:left w:val="none" w:sz="0" w:space="0" w:color="auto"/>
        <w:bottom w:val="none" w:sz="0" w:space="0" w:color="auto"/>
        <w:right w:val="none" w:sz="0" w:space="0" w:color="auto"/>
      </w:divBdr>
    </w:div>
    <w:div w:id="1353803964">
      <w:bodyDiv w:val="1"/>
      <w:marLeft w:val="0"/>
      <w:marRight w:val="0"/>
      <w:marTop w:val="0"/>
      <w:marBottom w:val="0"/>
      <w:divBdr>
        <w:top w:val="none" w:sz="0" w:space="0" w:color="auto"/>
        <w:left w:val="none" w:sz="0" w:space="0" w:color="auto"/>
        <w:bottom w:val="none" w:sz="0" w:space="0" w:color="auto"/>
        <w:right w:val="none" w:sz="0" w:space="0" w:color="auto"/>
      </w:divBdr>
    </w:div>
    <w:div w:id="1356611989">
      <w:bodyDiv w:val="1"/>
      <w:marLeft w:val="0"/>
      <w:marRight w:val="0"/>
      <w:marTop w:val="0"/>
      <w:marBottom w:val="0"/>
      <w:divBdr>
        <w:top w:val="none" w:sz="0" w:space="0" w:color="auto"/>
        <w:left w:val="none" w:sz="0" w:space="0" w:color="auto"/>
        <w:bottom w:val="none" w:sz="0" w:space="0" w:color="auto"/>
        <w:right w:val="none" w:sz="0" w:space="0" w:color="auto"/>
      </w:divBdr>
    </w:div>
    <w:div w:id="1359232930">
      <w:bodyDiv w:val="1"/>
      <w:marLeft w:val="0"/>
      <w:marRight w:val="0"/>
      <w:marTop w:val="0"/>
      <w:marBottom w:val="0"/>
      <w:divBdr>
        <w:top w:val="none" w:sz="0" w:space="0" w:color="auto"/>
        <w:left w:val="none" w:sz="0" w:space="0" w:color="auto"/>
        <w:bottom w:val="none" w:sz="0" w:space="0" w:color="auto"/>
        <w:right w:val="none" w:sz="0" w:space="0" w:color="auto"/>
      </w:divBdr>
    </w:div>
    <w:div w:id="1406957903">
      <w:bodyDiv w:val="1"/>
      <w:marLeft w:val="0"/>
      <w:marRight w:val="0"/>
      <w:marTop w:val="0"/>
      <w:marBottom w:val="0"/>
      <w:divBdr>
        <w:top w:val="none" w:sz="0" w:space="0" w:color="auto"/>
        <w:left w:val="none" w:sz="0" w:space="0" w:color="auto"/>
        <w:bottom w:val="none" w:sz="0" w:space="0" w:color="auto"/>
        <w:right w:val="none" w:sz="0" w:space="0" w:color="auto"/>
      </w:divBdr>
    </w:div>
    <w:div w:id="1434085633">
      <w:bodyDiv w:val="1"/>
      <w:marLeft w:val="0"/>
      <w:marRight w:val="0"/>
      <w:marTop w:val="0"/>
      <w:marBottom w:val="0"/>
      <w:divBdr>
        <w:top w:val="none" w:sz="0" w:space="0" w:color="auto"/>
        <w:left w:val="none" w:sz="0" w:space="0" w:color="auto"/>
        <w:bottom w:val="none" w:sz="0" w:space="0" w:color="auto"/>
        <w:right w:val="none" w:sz="0" w:space="0" w:color="auto"/>
      </w:divBdr>
    </w:div>
    <w:div w:id="1436319064">
      <w:bodyDiv w:val="1"/>
      <w:marLeft w:val="0"/>
      <w:marRight w:val="0"/>
      <w:marTop w:val="0"/>
      <w:marBottom w:val="0"/>
      <w:divBdr>
        <w:top w:val="none" w:sz="0" w:space="0" w:color="auto"/>
        <w:left w:val="none" w:sz="0" w:space="0" w:color="auto"/>
        <w:bottom w:val="none" w:sz="0" w:space="0" w:color="auto"/>
        <w:right w:val="none" w:sz="0" w:space="0" w:color="auto"/>
      </w:divBdr>
    </w:div>
    <w:div w:id="1441487806">
      <w:bodyDiv w:val="1"/>
      <w:marLeft w:val="0"/>
      <w:marRight w:val="0"/>
      <w:marTop w:val="0"/>
      <w:marBottom w:val="0"/>
      <w:divBdr>
        <w:top w:val="none" w:sz="0" w:space="0" w:color="auto"/>
        <w:left w:val="none" w:sz="0" w:space="0" w:color="auto"/>
        <w:bottom w:val="none" w:sz="0" w:space="0" w:color="auto"/>
        <w:right w:val="none" w:sz="0" w:space="0" w:color="auto"/>
      </w:divBdr>
    </w:div>
    <w:div w:id="1441602528">
      <w:bodyDiv w:val="1"/>
      <w:marLeft w:val="0"/>
      <w:marRight w:val="0"/>
      <w:marTop w:val="0"/>
      <w:marBottom w:val="0"/>
      <w:divBdr>
        <w:top w:val="none" w:sz="0" w:space="0" w:color="auto"/>
        <w:left w:val="none" w:sz="0" w:space="0" w:color="auto"/>
        <w:bottom w:val="none" w:sz="0" w:space="0" w:color="auto"/>
        <w:right w:val="none" w:sz="0" w:space="0" w:color="auto"/>
      </w:divBdr>
    </w:div>
    <w:div w:id="1445928389">
      <w:bodyDiv w:val="1"/>
      <w:marLeft w:val="0"/>
      <w:marRight w:val="0"/>
      <w:marTop w:val="0"/>
      <w:marBottom w:val="0"/>
      <w:divBdr>
        <w:top w:val="none" w:sz="0" w:space="0" w:color="auto"/>
        <w:left w:val="none" w:sz="0" w:space="0" w:color="auto"/>
        <w:bottom w:val="none" w:sz="0" w:space="0" w:color="auto"/>
        <w:right w:val="none" w:sz="0" w:space="0" w:color="auto"/>
      </w:divBdr>
    </w:div>
    <w:div w:id="1459300797">
      <w:bodyDiv w:val="1"/>
      <w:marLeft w:val="0"/>
      <w:marRight w:val="0"/>
      <w:marTop w:val="0"/>
      <w:marBottom w:val="0"/>
      <w:divBdr>
        <w:top w:val="none" w:sz="0" w:space="0" w:color="auto"/>
        <w:left w:val="none" w:sz="0" w:space="0" w:color="auto"/>
        <w:bottom w:val="none" w:sz="0" w:space="0" w:color="auto"/>
        <w:right w:val="none" w:sz="0" w:space="0" w:color="auto"/>
      </w:divBdr>
    </w:div>
    <w:div w:id="1471903612">
      <w:bodyDiv w:val="1"/>
      <w:marLeft w:val="0"/>
      <w:marRight w:val="0"/>
      <w:marTop w:val="0"/>
      <w:marBottom w:val="0"/>
      <w:divBdr>
        <w:top w:val="none" w:sz="0" w:space="0" w:color="auto"/>
        <w:left w:val="none" w:sz="0" w:space="0" w:color="auto"/>
        <w:bottom w:val="none" w:sz="0" w:space="0" w:color="auto"/>
        <w:right w:val="none" w:sz="0" w:space="0" w:color="auto"/>
      </w:divBdr>
    </w:div>
    <w:div w:id="1499803751">
      <w:bodyDiv w:val="1"/>
      <w:marLeft w:val="0"/>
      <w:marRight w:val="0"/>
      <w:marTop w:val="0"/>
      <w:marBottom w:val="0"/>
      <w:divBdr>
        <w:top w:val="none" w:sz="0" w:space="0" w:color="auto"/>
        <w:left w:val="none" w:sz="0" w:space="0" w:color="auto"/>
        <w:bottom w:val="none" w:sz="0" w:space="0" w:color="auto"/>
        <w:right w:val="none" w:sz="0" w:space="0" w:color="auto"/>
      </w:divBdr>
    </w:div>
    <w:div w:id="1500733640">
      <w:bodyDiv w:val="1"/>
      <w:marLeft w:val="0"/>
      <w:marRight w:val="0"/>
      <w:marTop w:val="0"/>
      <w:marBottom w:val="0"/>
      <w:divBdr>
        <w:top w:val="none" w:sz="0" w:space="0" w:color="auto"/>
        <w:left w:val="none" w:sz="0" w:space="0" w:color="auto"/>
        <w:bottom w:val="none" w:sz="0" w:space="0" w:color="auto"/>
        <w:right w:val="none" w:sz="0" w:space="0" w:color="auto"/>
      </w:divBdr>
    </w:div>
    <w:div w:id="1512183616">
      <w:bodyDiv w:val="1"/>
      <w:marLeft w:val="0"/>
      <w:marRight w:val="0"/>
      <w:marTop w:val="0"/>
      <w:marBottom w:val="0"/>
      <w:divBdr>
        <w:top w:val="none" w:sz="0" w:space="0" w:color="auto"/>
        <w:left w:val="none" w:sz="0" w:space="0" w:color="auto"/>
        <w:bottom w:val="none" w:sz="0" w:space="0" w:color="auto"/>
        <w:right w:val="none" w:sz="0" w:space="0" w:color="auto"/>
      </w:divBdr>
    </w:div>
    <w:div w:id="1521819114">
      <w:bodyDiv w:val="1"/>
      <w:marLeft w:val="0"/>
      <w:marRight w:val="0"/>
      <w:marTop w:val="0"/>
      <w:marBottom w:val="0"/>
      <w:divBdr>
        <w:top w:val="none" w:sz="0" w:space="0" w:color="auto"/>
        <w:left w:val="none" w:sz="0" w:space="0" w:color="auto"/>
        <w:bottom w:val="none" w:sz="0" w:space="0" w:color="auto"/>
        <w:right w:val="none" w:sz="0" w:space="0" w:color="auto"/>
      </w:divBdr>
    </w:div>
    <w:div w:id="1533223798">
      <w:bodyDiv w:val="1"/>
      <w:marLeft w:val="0"/>
      <w:marRight w:val="0"/>
      <w:marTop w:val="0"/>
      <w:marBottom w:val="0"/>
      <w:divBdr>
        <w:top w:val="none" w:sz="0" w:space="0" w:color="auto"/>
        <w:left w:val="none" w:sz="0" w:space="0" w:color="auto"/>
        <w:bottom w:val="none" w:sz="0" w:space="0" w:color="auto"/>
        <w:right w:val="none" w:sz="0" w:space="0" w:color="auto"/>
      </w:divBdr>
    </w:div>
    <w:div w:id="1543404293">
      <w:bodyDiv w:val="1"/>
      <w:marLeft w:val="0"/>
      <w:marRight w:val="0"/>
      <w:marTop w:val="0"/>
      <w:marBottom w:val="0"/>
      <w:divBdr>
        <w:top w:val="none" w:sz="0" w:space="0" w:color="auto"/>
        <w:left w:val="none" w:sz="0" w:space="0" w:color="auto"/>
        <w:bottom w:val="none" w:sz="0" w:space="0" w:color="auto"/>
        <w:right w:val="none" w:sz="0" w:space="0" w:color="auto"/>
      </w:divBdr>
    </w:div>
    <w:div w:id="1550457636">
      <w:bodyDiv w:val="1"/>
      <w:marLeft w:val="0"/>
      <w:marRight w:val="0"/>
      <w:marTop w:val="0"/>
      <w:marBottom w:val="0"/>
      <w:divBdr>
        <w:top w:val="none" w:sz="0" w:space="0" w:color="auto"/>
        <w:left w:val="none" w:sz="0" w:space="0" w:color="auto"/>
        <w:bottom w:val="none" w:sz="0" w:space="0" w:color="auto"/>
        <w:right w:val="none" w:sz="0" w:space="0" w:color="auto"/>
      </w:divBdr>
    </w:div>
    <w:div w:id="1557277982">
      <w:bodyDiv w:val="1"/>
      <w:marLeft w:val="0"/>
      <w:marRight w:val="0"/>
      <w:marTop w:val="0"/>
      <w:marBottom w:val="0"/>
      <w:divBdr>
        <w:top w:val="none" w:sz="0" w:space="0" w:color="auto"/>
        <w:left w:val="none" w:sz="0" w:space="0" w:color="auto"/>
        <w:bottom w:val="none" w:sz="0" w:space="0" w:color="auto"/>
        <w:right w:val="none" w:sz="0" w:space="0" w:color="auto"/>
      </w:divBdr>
    </w:div>
    <w:div w:id="1558324583">
      <w:bodyDiv w:val="1"/>
      <w:marLeft w:val="0"/>
      <w:marRight w:val="0"/>
      <w:marTop w:val="0"/>
      <w:marBottom w:val="0"/>
      <w:divBdr>
        <w:top w:val="none" w:sz="0" w:space="0" w:color="auto"/>
        <w:left w:val="none" w:sz="0" w:space="0" w:color="auto"/>
        <w:bottom w:val="none" w:sz="0" w:space="0" w:color="auto"/>
        <w:right w:val="none" w:sz="0" w:space="0" w:color="auto"/>
      </w:divBdr>
    </w:div>
    <w:div w:id="1579443117">
      <w:bodyDiv w:val="1"/>
      <w:marLeft w:val="0"/>
      <w:marRight w:val="0"/>
      <w:marTop w:val="0"/>
      <w:marBottom w:val="0"/>
      <w:divBdr>
        <w:top w:val="none" w:sz="0" w:space="0" w:color="auto"/>
        <w:left w:val="none" w:sz="0" w:space="0" w:color="auto"/>
        <w:bottom w:val="none" w:sz="0" w:space="0" w:color="auto"/>
        <w:right w:val="none" w:sz="0" w:space="0" w:color="auto"/>
      </w:divBdr>
    </w:div>
    <w:div w:id="1579486165">
      <w:bodyDiv w:val="1"/>
      <w:marLeft w:val="0"/>
      <w:marRight w:val="0"/>
      <w:marTop w:val="0"/>
      <w:marBottom w:val="0"/>
      <w:divBdr>
        <w:top w:val="none" w:sz="0" w:space="0" w:color="auto"/>
        <w:left w:val="none" w:sz="0" w:space="0" w:color="auto"/>
        <w:bottom w:val="none" w:sz="0" w:space="0" w:color="auto"/>
        <w:right w:val="none" w:sz="0" w:space="0" w:color="auto"/>
      </w:divBdr>
    </w:div>
    <w:div w:id="1609238140">
      <w:bodyDiv w:val="1"/>
      <w:marLeft w:val="0"/>
      <w:marRight w:val="0"/>
      <w:marTop w:val="0"/>
      <w:marBottom w:val="0"/>
      <w:divBdr>
        <w:top w:val="none" w:sz="0" w:space="0" w:color="auto"/>
        <w:left w:val="none" w:sz="0" w:space="0" w:color="auto"/>
        <w:bottom w:val="none" w:sz="0" w:space="0" w:color="auto"/>
        <w:right w:val="none" w:sz="0" w:space="0" w:color="auto"/>
      </w:divBdr>
    </w:div>
    <w:div w:id="1611818381">
      <w:bodyDiv w:val="1"/>
      <w:marLeft w:val="0"/>
      <w:marRight w:val="0"/>
      <w:marTop w:val="0"/>
      <w:marBottom w:val="0"/>
      <w:divBdr>
        <w:top w:val="none" w:sz="0" w:space="0" w:color="auto"/>
        <w:left w:val="none" w:sz="0" w:space="0" w:color="auto"/>
        <w:bottom w:val="none" w:sz="0" w:space="0" w:color="auto"/>
        <w:right w:val="none" w:sz="0" w:space="0" w:color="auto"/>
      </w:divBdr>
    </w:div>
    <w:div w:id="1626809080">
      <w:bodyDiv w:val="1"/>
      <w:marLeft w:val="0"/>
      <w:marRight w:val="0"/>
      <w:marTop w:val="0"/>
      <w:marBottom w:val="0"/>
      <w:divBdr>
        <w:top w:val="none" w:sz="0" w:space="0" w:color="auto"/>
        <w:left w:val="none" w:sz="0" w:space="0" w:color="auto"/>
        <w:bottom w:val="none" w:sz="0" w:space="0" w:color="auto"/>
        <w:right w:val="none" w:sz="0" w:space="0" w:color="auto"/>
      </w:divBdr>
    </w:div>
    <w:div w:id="1629820468">
      <w:bodyDiv w:val="1"/>
      <w:marLeft w:val="0"/>
      <w:marRight w:val="0"/>
      <w:marTop w:val="0"/>
      <w:marBottom w:val="0"/>
      <w:divBdr>
        <w:top w:val="none" w:sz="0" w:space="0" w:color="auto"/>
        <w:left w:val="none" w:sz="0" w:space="0" w:color="auto"/>
        <w:bottom w:val="none" w:sz="0" w:space="0" w:color="auto"/>
        <w:right w:val="none" w:sz="0" w:space="0" w:color="auto"/>
      </w:divBdr>
    </w:div>
    <w:div w:id="1640111845">
      <w:bodyDiv w:val="1"/>
      <w:marLeft w:val="0"/>
      <w:marRight w:val="0"/>
      <w:marTop w:val="0"/>
      <w:marBottom w:val="0"/>
      <w:divBdr>
        <w:top w:val="none" w:sz="0" w:space="0" w:color="auto"/>
        <w:left w:val="none" w:sz="0" w:space="0" w:color="auto"/>
        <w:bottom w:val="none" w:sz="0" w:space="0" w:color="auto"/>
        <w:right w:val="none" w:sz="0" w:space="0" w:color="auto"/>
      </w:divBdr>
    </w:div>
    <w:div w:id="1644650985">
      <w:bodyDiv w:val="1"/>
      <w:marLeft w:val="0"/>
      <w:marRight w:val="0"/>
      <w:marTop w:val="0"/>
      <w:marBottom w:val="0"/>
      <w:divBdr>
        <w:top w:val="none" w:sz="0" w:space="0" w:color="auto"/>
        <w:left w:val="none" w:sz="0" w:space="0" w:color="auto"/>
        <w:bottom w:val="none" w:sz="0" w:space="0" w:color="auto"/>
        <w:right w:val="none" w:sz="0" w:space="0" w:color="auto"/>
      </w:divBdr>
    </w:div>
    <w:div w:id="1645085103">
      <w:bodyDiv w:val="1"/>
      <w:marLeft w:val="0"/>
      <w:marRight w:val="0"/>
      <w:marTop w:val="0"/>
      <w:marBottom w:val="0"/>
      <w:divBdr>
        <w:top w:val="none" w:sz="0" w:space="0" w:color="auto"/>
        <w:left w:val="none" w:sz="0" w:space="0" w:color="auto"/>
        <w:bottom w:val="none" w:sz="0" w:space="0" w:color="auto"/>
        <w:right w:val="none" w:sz="0" w:space="0" w:color="auto"/>
      </w:divBdr>
    </w:div>
    <w:div w:id="1647390480">
      <w:bodyDiv w:val="1"/>
      <w:marLeft w:val="0"/>
      <w:marRight w:val="0"/>
      <w:marTop w:val="0"/>
      <w:marBottom w:val="0"/>
      <w:divBdr>
        <w:top w:val="none" w:sz="0" w:space="0" w:color="auto"/>
        <w:left w:val="none" w:sz="0" w:space="0" w:color="auto"/>
        <w:bottom w:val="none" w:sz="0" w:space="0" w:color="auto"/>
        <w:right w:val="none" w:sz="0" w:space="0" w:color="auto"/>
      </w:divBdr>
    </w:div>
    <w:div w:id="1647661863">
      <w:bodyDiv w:val="1"/>
      <w:marLeft w:val="0"/>
      <w:marRight w:val="0"/>
      <w:marTop w:val="0"/>
      <w:marBottom w:val="0"/>
      <w:divBdr>
        <w:top w:val="none" w:sz="0" w:space="0" w:color="auto"/>
        <w:left w:val="none" w:sz="0" w:space="0" w:color="auto"/>
        <w:bottom w:val="none" w:sz="0" w:space="0" w:color="auto"/>
        <w:right w:val="none" w:sz="0" w:space="0" w:color="auto"/>
      </w:divBdr>
    </w:div>
    <w:div w:id="1669945736">
      <w:bodyDiv w:val="1"/>
      <w:marLeft w:val="0"/>
      <w:marRight w:val="0"/>
      <w:marTop w:val="0"/>
      <w:marBottom w:val="0"/>
      <w:divBdr>
        <w:top w:val="none" w:sz="0" w:space="0" w:color="auto"/>
        <w:left w:val="none" w:sz="0" w:space="0" w:color="auto"/>
        <w:bottom w:val="none" w:sz="0" w:space="0" w:color="auto"/>
        <w:right w:val="none" w:sz="0" w:space="0" w:color="auto"/>
      </w:divBdr>
    </w:div>
    <w:div w:id="1678343820">
      <w:bodyDiv w:val="1"/>
      <w:marLeft w:val="0"/>
      <w:marRight w:val="0"/>
      <w:marTop w:val="0"/>
      <w:marBottom w:val="0"/>
      <w:divBdr>
        <w:top w:val="none" w:sz="0" w:space="0" w:color="auto"/>
        <w:left w:val="none" w:sz="0" w:space="0" w:color="auto"/>
        <w:bottom w:val="none" w:sz="0" w:space="0" w:color="auto"/>
        <w:right w:val="none" w:sz="0" w:space="0" w:color="auto"/>
      </w:divBdr>
    </w:div>
    <w:div w:id="1687832023">
      <w:bodyDiv w:val="1"/>
      <w:marLeft w:val="0"/>
      <w:marRight w:val="0"/>
      <w:marTop w:val="0"/>
      <w:marBottom w:val="0"/>
      <w:divBdr>
        <w:top w:val="none" w:sz="0" w:space="0" w:color="auto"/>
        <w:left w:val="none" w:sz="0" w:space="0" w:color="auto"/>
        <w:bottom w:val="none" w:sz="0" w:space="0" w:color="auto"/>
        <w:right w:val="none" w:sz="0" w:space="0" w:color="auto"/>
      </w:divBdr>
    </w:div>
    <w:div w:id="1694115729">
      <w:bodyDiv w:val="1"/>
      <w:marLeft w:val="0"/>
      <w:marRight w:val="0"/>
      <w:marTop w:val="0"/>
      <w:marBottom w:val="0"/>
      <w:divBdr>
        <w:top w:val="none" w:sz="0" w:space="0" w:color="auto"/>
        <w:left w:val="none" w:sz="0" w:space="0" w:color="auto"/>
        <w:bottom w:val="none" w:sz="0" w:space="0" w:color="auto"/>
        <w:right w:val="none" w:sz="0" w:space="0" w:color="auto"/>
      </w:divBdr>
    </w:div>
    <w:div w:id="1700425840">
      <w:bodyDiv w:val="1"/>
      <w:marLeft w:val="0"/>
      <w:marRight w:val="0"/>
      <w:marTop w:val="0"/>
      <w:marBottom w:val="0"/>
      <w:divBdr>
        <w:top w:val="none" w:sz="0" w:space="0" w:color="auto"/>
        <w:left w:val="none" w:sz="0" w:space="0" w:color="auto"/>
        <w:bottom w:val="none" w:sz="0" w:space="0" w:color="auto"/>
        <w:right w:val="none" w:sz="0" w:space="0" w:color="auto"/>
      </w:divBdr>
    </w:div>
    <w:div w:id="1712263319">
      <w:bodyDiv w:val="1"/>
      <w:marLeft w:val="0"/>
      <w:marRight w:val="0"/>
      <w:marTop w:val="0"/>
      <w:marBottom w:val="0"/>
      <w:divBdr>
        <w:top w:val="none" w:sz="0" w:space="0" w:color="auto"/>
        <w:left w:val="none" w:sz="0" w:space="0" w:color="auto"/>
        <w:bottom w:val="none" w:sz="0" w:space="0" w:color="auto"/>
        <w:right w:val="none" w:sz="0" w:space="0" w:color="auto"/>
      </w:divBdr>
    </w:div>
    <w:div w:id="1719237366">
      <w:bodyDiv w:val="1"/>
      <w:marLeft w:val="0"/>
      <w:marRight w:val="0"/>
      <w:marTop w:val="0"/>
      <w:marBottom w:val="0"/>
      <w:divBdr>
        <w:top w:val="none" w:sz="0" w:space="0" w:color="auto"/>
        <w:left w:val="none" w:sz="0" w:space="0" w:color="auto"/>
        <w:bottom w:val="none" w:sz="0" w:space="0" w:color="auto"/>
        <w:right w:val="none" w:sz="0" w:space="0" w:color="auto"/>
      </w:divBdr>
    </w:div>
    <w:div w:id="1722316337">
      <w:bodyDiv w:val="1"/>
      <w:marLeft w:val="0"/>
      <w:marRight w:val="0"/>
      <w:marTop w:val="0"/>
      <w:marBottom w:val="0"/>
      <w:divBdr>
        <w:top w:val="none" w:sz="0" w:space="0" w:color="auto"/>
        <w:left w:val="none" w:sz="0" w:space="0" w:color="auto"/>
        <w:bottom w:val="none" w:sz="0" w:space="0" w:color="auto"/>
        <w:right w:val="none" w:sz="0" w:space="0" w:color="auto"/>
      </w:divBdr>
    </w:div>
    <w:div w:id="1728843244">
      <w:bodyDiv w:val="1"/>
      <w:marLeft w:val="0"/>
      <w:marRight w:val="0"/>
      <w:marTop w:val="0"/>
      <w:marBottom w:val="0"/>
      <w:divBdr>
        <w:top w:val="none" w:sz="0" w:space="0" w:color="auto"/>
        <w:left w:val="none" w:sz="0" w:space="0" w:color="auto"/>
        <w:bottom w:val="none" w:sz="0" w:space="0" w:color="auto"/>
        <w:right w:val="none" w:sz="0" w:space="0" w:color="auto"/>
      </w:divBdr>
    </w:div>
    <w:div w:id="1739549808">
      <w:bodyDiv w:val="1"/>
      <w:marLeft w:val="0"/>
      <w:marRight w:val="0"/>
      <w:marTop w:val="0"/>
      <w:marBottom w:val="0"/>
      <w:divBdr>
        <w:top w:val="none" w:sz="0" w:space="0" w:color="auto"/>
        <w:left w:val="none" w:sz="0" w:space="0" w:color="auto"/>
        <w:bottom w:val="none" w:sz="0" w:space="0" w:color="auto"/>
        <w:right w:val="none" w:sz="0" w:space="0" w:color="auto"/>
      </w:divBdr>
    </w:div>
    <w:div w:id="1766995733">
      <w:bodyDiv w:val="1"/>
      <w:marLeft w:val="0"/>
      <w:marRight w:val="0"/>
      <w:marTop w:val="0"/>
      <w:marBottom w:val="0"/>
      <w:divBdr>
        <w:top w:val="none" w:sz="0" w:space="0" w:color="auto"/>
        <w:left w:val="none" w:sz="0" w:space="0" w:color="auto"/>
        <w:bottom w:val="none" w:sz="0" w:space="0" w:color="auto"/>
        <w:right w:val="none" w:sz="0" w:space="0" w:color="auto"/>
      </w:divBdr>
    </w:div>
    <w:div w:id="1796289719">
      <w:bodyDiv w:val="1"/>
      <w:marLeft w:val="0"/>
      <w:marRight w:val="0"/>
      <w:marTop w:val="0"/>
      <w:marBottom w:val="0"/>
      <w:divBdr>
        <w:top w:val="none" w:sz="0" w:space="0" w:color="auto"/>
        <w:left w:val="none" w:sz="0" w:space="0" w:color="auto"/>
        <w:bottom w:val="none" w:sz="0" w:space="0" w:color="auto"/>
        <w:right w:val="none" w:sz="0" w:space="0" w:color="auto"/>
      </w:divBdr>
    </w:div>
    <w:div w:id="1821455521">
      <w:bodyDiv w:val="1"/>
      <w:marLeft w:val="0"/>
      <w:marRight w:val="0"/>
      <w:marTop w:val="0"/>
      <w:marBottom w:val="0"/>
      <w:divBdr>
        <w:top w:val="none" w:sz="0" w:space="0" w:color="auto"/>
        <w:left w:val="none" w:sz="0" w:space="0" w:color="auto"/>
        <w:bottom w:val="none" w:sz="0" w:space="0" w:color="auto"/>
        <w:right w:val="none" w:sz="0" w:space="0" w:color="auto"/>
      </w:divBdr>
    </w:div>
    <w:div w:id="1824855646">
      <w:bodyDiv w:val="1"/>
      <w:marLeft w:val="0"/>
      <w:marRight w:val="0"/>
      <w:marTop w:val="0"/>
      <w:marBottom w:val="0"/>
      <w:divBdr>
        <w:top w:val="none" w:sz="0" w:space="0" w:color="auto"/>
        <w:left w:val="none" w:sz="0" w:space="0" w:color="auto"/>
        <w:bottom w:val="none" w:sz="0" w:space="0" w:color="auto"/>
        <w:right w:val="none" w:sz="0" w:space="0" w:color="auto"/>
      </w:divBdr>
    </w:div>
    <w:div w:id="1833790335">
      <w:bodyDiv w:val="1"/>
      <w:marLeft w:val="0"/>
      <w:marRight w:val="0"/>
      <w:marTop w:val="0"/>
      <w:marBottom w:val="0"/>
      <w:divBdr>
        <w:top w:val="none" w:sz="0" w:space="0" w:color="auto"/>
        <w:left w:val="none" w:sz="0" w:space="0" w:color="auto"/>
        <w:bottom w:val="none" w:sz="0" w:space="0" w:color="auto"/>
        <w:right w:val="none" w:sz="0" w:space="0" w:color="auto"/>
      </w:divBdr>
    </w:div>
    <w:div w:id="1862863200">
      <w:bodyDiv w:val="1"/>
      <w:marLeft w:val="0"/>
      <w:marRight w:val="0"/>
      <w:marTop w:val="0"/>
      <w:marBottom w:val="0"/>
      <w:divBdr>
        <w:top w:val="none" w:sz="0" w:space="0" w:color="auto"/>
        <w:left w:val="none" w:sz="0" w:space="0" w:color="auto"/>
        <w:bottom w:val="none" w:sz="0" w:space="0" w:color="auto"/>
        <w:right w:val="none" w:sz="0" w:space="0" w:color="auto"/>
      </w:divBdr>
    </w:div>
    <w:div w:id="1863548874">
      <w:bodyDiv w:val="1"/>
      <w:marLeft w:val="0"/>
      <w:marRight w:val="0"/>
      <w:marTop w:val="0"/>
      <w:marBottom w:val="0"/>
      <w:divBdr>
        <w:top w:val="none" w:sz="0" w:space="0" w:color="auto"/>
        <w:left w:val="none" w:sz="0" w:space="0" w:color="auto"/>
        <w:bottom w:val="none" w:sz="0" w:space="0" w:color="auto"/>
        <w:right w:val="none" w:sz="0" w:space="0" w:color="auto"/>
      </w:divBdr>
    </w:div>
    <w:div w:id="1863593538">
      <w:bodyDiv w:val="1"/>
      <w:marLeft w:val="0"/>
      <w:marRight w:val="0"/>
      <w:marTop w:val="0"/>
      <w:marBottom w:val="0"/>
      <w:divBdr>
        <w:top w:val="none" w:sz="0" w:space="0" w:color="auto"/>
        <w:left w:val="none" w:sz="0" w:space="0" w:color="auto"/>
        <w:bottom w:val="none" w:sz="0" w:space="0" w:color="auto"/>
        <w:right w:val="none" w:sz="0" w:space="0" w:color="auto"/>
      </w:divBdr>
    </w:div>
    <w:div w:id="1868712121">
      <w:bodyDiv w:val="1"/>
      <w:marLeft w:val="0"/>
      <w:marRight w:val="0"/>
      <w:marTop w:val="0"/>
      <w:marBottom w:val="0"/>
      <w:divBdr>
        <w:top w:val="none" w:sz="0" w:space="0" w:color="auto"/>
        <w:left w:val="none" w:sz="0" w:space="0" w:color="auto"/>
        <w:bottom w:val="none" w:sz="0" w:space="0" w:color="auto"/>
        <w:right w:val="none" w:sz="0" w:space="0" w:color="auto"/>
      </w:divBdr>
    </w:div>
    <w:div w:id="1872919092">
      <w:bodyDiv w:val="1"/>
      <w:marLeft w:val="0"/>
      <w:marRight w:val="0"/>
      <w:marTop w:val="0"/>
      <w:marBottom w:val="0"/>
      <w:divBdr>
        <w:top w:val="none" w:sz="0" w:space="0" w:color="auto"/>
        <w:left w:val="none" w:sz="0" w:space="0" w:color="auto"/>
        <w:bottom w:val="none" w:sz="0" w:space="0" w:color="auto"/>
        <w:right w:val="none" w:sz="0" w:space="0" w:color="auto"/>
      </w:divBdr>
    </w:div>
    <w:div w:id="1873372626">
      <w:bodyDiv w:val="1"/>
      <w:marLeft w:val="0"/>
      <w:marRight w:val="0"/>
      <w:marTop w:val="0"/>
      <w:marBottom w:val="0"/>
      <w:divBdr>
        <w:top w:val="none" w:sz="0" w:space="0" w:color="auto"/>
        <w:left w:val="none" w:sz="0" w:space="0" w:color="auto"/>
        <w:bottom w:val="none" w:sz="0" w:space="0" w:color="auto"/>
        <w:right w:val="none" w:sz="0" w:space="0" w:color="auto"/>
      </w:divBdr>
    </w:div>
    <w:div w:id="1881697663">
      <w:bodyDiv w:val="1"/>
      <w:marLeft w:val="0"/>
      <w:marRight w:val="0"/>
      <w:marTop w:val="0"/>
      <w:marBottom w:val="0"/>
      <w:divBdr>
        <w:top w:val="none" w:sz="0" w:space="0" w:color="auto"/>
        <w:left w:val="none" w:sz="0" w:space="0" w:color="auto"/>
        <w:bottom w:val="none" w:sz="0" w:space="0" w:color="auto"/>
        <w:right w:val="none" w:sz="0" w:space="0" w:color="auto"/>
      </w:divBdr>
    </w:div>
    <w:div w:id="1896503865">
      <w:bodyDiv w:val="1"/>
      <w:marLeft w:val="0"/>
      <w:marRight w:val="0"/>
      <w:marTop w:val="0"/>
      <w:marBottom w:val="0"/>
      <w:divBdr>
        <w:top w:val="none" w:sz="0" w:space="0" w:color="auto"/>
        <w:left w:val="none" w:sz="0" w:space="0" w:color="auto"/>
        <w:bottom w:val="none" w:sz="0" w:space="0" w:color="auto"/>
        <w:right w:val="none" w:sz="0" w:space="0" w:color="auto"/>
      </w:divBdr>
    </w:div>
    <w:div w:id="1896576210">
      <w:bodyDiv w:val="1"/>
      <w:marLeft w:val="0"/>
      <w:marRight w:val="0"/>
      <w:marTop w:val="0"/>
      <w:marBottom w:val="0"/>
      <w:divBdr>
        <w:top w:val="none" w:sz="0" w:space="0" w:color="auto"/>
        <w:left w:val="none" w:sz="0" w:space="0" w:color="auto"/>
        <w:bottom w:val="none" w:sz="0" w:space="0" w:color="auto"/>
        <w:right w:val="none" w:sz="0" w:space="0" w:color="auto"/>
      </w:divBdr>
    </w:div>
    <w:div w:id="1900045379">
      <w:bodyDiv w:val="1"/>
      <w:marLeft w:val="0"/>
      <w:marRight w:val="0"/>
      <w:marTop w:val="0"/>
      <w:marBottom w:val="0"/>
      <w:divBdr>
        <w:top w:val="none" w:sz="0" w:space="0" w:color="auto"/>
        <w:left w:val="none" w:sz="0" w:space="0" w:color="auto"/>
        <w:bottom w:val="none" w:sz="0" w:space="0" w:color="auto"/>
        <w:right w:val="none" w:sz="0" w:space="0" w:color="auto"/>
      </w:divBdr>
    </w:div>
    <w:div w:id="1912809893">
      <w:bodyDiv w:val="1"/>
      <w:marLeft w:val="0"/>
      <w:marRight w:val="0"/>
      <w:marTop w:val="0"/>
      <w:marBottom w:val="0"/>
      <w:divBdr>
        <w:top w:val="none" w:sz="0" w:space="0" w:color="auto"/>
        <w:left w:val="none" w:sz="0" w:space="0" w:color="auto"/>
        <w:bottom w:val="none" w:sz="0" w:space="0" w:color="auto"/>
        <w:right w:val="none" w:sz="0" w:space="0" w:color="auto"/>
      </w:divBdr>
    </w:div>
    <w:div w:id="1926182293">
      <w:bodyDiv w:val="1"/>
      <w:marLeft w:val="0"/>
      <w:marRight w:val="0"/>
      <w:marTop w:val="0"/>
      <w:marBottom w:val="0"/>
      <w:divBdr>
        <w:top w:val="none" w:sz="0" w:space="0" w:color="auto"/>
        <w:left w:val="none" w:sz="0" w:space="0" w:color="auto"/>
        <w:bottom w:val="none" w:sz="0" w:space="0" w:color="auto"/>
        <w:right w:val="none" w:sz="0" w:space="0" w:color="auto"/>
      </w:divBdr>
    </w:div>
    <w:div w:id="1935743686">
      <w:bodyDiv w:val="1"/>
      <w:marLeft w:val="0"/>
      <w:marRight w:val="0"/>
      <w:marTop w:val="0"/>
      <w:marBottom w:val="0"/>
      <w:divBdr>
        <w:top w:val="none" w:sz="0" w:space="0" w:color="auto"/>
        <w:left w:val="none" w:sz="0" w:space="0" w:color="auto"/>
        <w:bottom w:val="none" w:sz="0" w:space="0" w:color="auto"/>
        <w:right w:val="none" w:sz="0" w:space="0" w:color="auto"/>
      </w:divBdr>
    </w:div>
    <w:div w:id="1951007213">
      <w:bodyDiv w:val="1"/>
      <w:marLeft w:val="0"/>
      <w:marRight w:val="0"/>
      <w:marTop w:val="0"/>
      <w:marBottom w:val="0"/>
      <w:divBdr>
        <w:top w:val="none" w:sz="0" w:space="0" w:color="auto"/>
        <w:left w:val="none" w:sz="0" w:space="0" w:color="auto"/>
        <w:bottom w:val="none" w:sz="0" w:space="0" w:color="auto"/>
        <w:right w:val="none" w:sz="0" w:space="0" w:color="auto"/>
      </w:divBdr>
    </w:div>
    <w:div w:id="1954357035">
      <w:bodyDiv w:val="1"/>
      <w:marLeft w:val="0"/>
      <w:marRight w:val="0"/>
      <w:marTop w:val="0"/>
      <w:marBottom w:val="0"/>
      <w:divBdr>
        <w:top w:val="none" w:sz="0" w:space="0" w:color="auto"/>
        <w:left w:val="none" w:sz="0" w:space="0" w:color="auto"/>
        <w:bottom w:val="none" w:sz="0" w:space="0" w:color="auto"/>
        <w:right w:val="none" w:sz="0" w:space="0" w:color="auto"/>
      </w:divBdr>
    </w:div>
    <w:div w:id="1974362282">
      <w:bodyDiv w:val="1"/>
      <w:marLeft w:val="0"/>
      <w:marRight w:val="0"/>
      <w:marTop w:val="0"/>
      <w:marBottom w:val="0"/>
      <w:divBdr>
        <w:top w:val="none" w:sz="0" w:space="0" w:color="auto"/>
        <w:left w:val="none" w:sz="0" w:space="0" w:color="auto"/>
        <w:bottom w:val="none" w:sz="0" w:space="0" w:color="auto"/>
        <w:right w:val="none" w:sz="0" w:space="0" w:color="auto"/>
      </w:divBdr>
    </w:div>
    <w:div w:id="1978994085">
      <w:bodyDiv w:val="1"/>
      <w:marLeft w:val="0"/>
      <w:marRight w:val="0"/>
      <w:marTop w:val="0"/>
      <w:marBottom w:val="0"/>
      <w:divBdr>
        <w:top w:val="none" w:sz="0" w:space="0" w:color="auto"/>
        <w:left w:val="none" w:sz="0" w:space="0" w:color="auto"/>
        <w:bottom w:val="none" w:sz="0" w:space="0" w:color="auto"/>
        <w:right w:val="none" w:sz="0" w:space="0" w:color="auto"/>
      </w:divBdr>
    </w:div>
    <w:div w:id="1983655862">
      <w:bodyDiv w:val="1"/>
      <w:marLeft w:val="0"/>
      <w:marRight w:val="0"/>
      <w:marTop w:val="0"/>
      <w:marBottom w:val="0"/>
      <w:divBdr>
        <w:top w:val="none" w:sz="0" w:space="0" w:color="auto"/>
        <w:left w:val="none" w:sz="0" w:space="0" w:color="auto"/>
        <w:bottom w:val="none" w:sz="0" w:space="0" w:color="auto"/>
        <w:right w:val="none" w:sz="0" w:space="0" w:color="auto"/>
      </w:divBdr>
    </w:div>
    <w:div w:id="1984700545">
      <w:bodyDiv w:val="1"/>
      <w:marLeft w:val="0"/>
      <w:marRight w:val="0"/>
      <w:marTop w:val="0"/>
      <w:marBottom w:val="0"/>
      <w:divBdr>
        <w:top w:val="none" w:sz="0" w:space="0" w:color="auto"/>
        <w:left w:val="none" w:sz="0" w:space="0" w:color="auto"/>
        <w:bottom w:val="none" w:sz="0" w:space="0" w:color="auto"/>
        <w:right w:val="none" w:sz="0" w:space="0" w:color="auto"/>
      </w:divBdr>
    </w:div>
    <w:div w:id="1987783580">
      <w:bodyDiv w:val="1"/>
      <w:marLeft w:val="0"/>
      <w:marRight w:val="0"/>
      <w:marTop w:val="0"/>
      <w:marBottom w:val="0"/>
      <w:divBdr>
        <w:top w:val="none" w:sz="0" w:space="0" w:color="auto"/>
        <w:left w:val="none" w:sz="0" w:space="0" w:color="auto"/>
        <w:bottom w:val="none" w:sz="0" w:space="0" w:color="auto"/>
        <w:right w:val="none" w:sz="0" w:space="0" w:color="auto"/>
      </w:divBdr>
    </w:div>
    <w:div w:id="1990592656">
      <w:bodyDiv w:val="1"/>
      <w:marLeft w:val="0"/>
      <w:marRight w:val="0"/>
      <w:marTop w:val="0"/>
      <w:marBottom w:val="0"/>
      <w:divBdr>
        <w:top w:val="none" w:sz="0" w:space="0" w:color="auto"/>
        <w:left w:val="none" w:sz="0" w:space="0" w:color="auto"/>
        <w:bottom w:val="none" w:sz="0" w:space="0" w:color="auto"/>
        <w:right w:val="none" w:sz="0" w:space="0" w:color="auto"/>
      </w:divBdr>
    </w:div>
    <w:div w:id="1991278461">
      <w:bodyDiv w:val="1"/>
      <w:marLeft w:val="0"/>
      <w:marRight w:val="0"/>
      <w:marTop w:val="0"/>
      <w:marBottom w:val="0"/>
      <w:divBdr>
        <w:top w:val="none" w:sz="0" w:space="0" w:color="auto"/>
        <w:left w:val="none" w:sz="0" w:space="0" w:color="auto"/>
        <w:bottom w:val="none" w:sz="0" w:space="0" w:color="auto"/>
        <w:right w:val="none" w:sz="0" w:space="0" w:color="auto"/>
      </w:divBdr>
    </w:div>
    <w:div w:id="1991864248">
      <w:bodyDiv w:val="1"/>
      <w:marLeft w:val="0"/>
      <w:marRight w:val="0"/>
      <w:marTop w:val="0"/>
      <w:marBottom w:val="0"/>
      <w:divBdr>
        <w:top w:val="none" w:sz="0" w:space="0" w:color="auto"/>
        <w:left w:val="none" w:sz="0" w:space="0" w:color="auto"/>
        <w:bottom w:val="none" w:sz="0" w:space="0" w:color="auto"/>
        <w:right w:val="none" w:sz="0" w:space="0" w:color="auto"/>
      </w:divBdr>
    </w:div>
    <w:div w:id="2000882797">
      <w:bodyDiv w:val="1"/>
      <w:marLeft w:val="0"/>
      <w:marRight w:val="0"/>
      <w:marTop w:val="0"/>
      <w:marBottom w:val="0"/>
      <w:divBdr>
        <w:top w:val="none" w:sz="0" w:space="0" w:color="auto"/>
        <w:left w:val="none" w:sz="0" w:space="0" w:color="auto"/>
        <w:bottom w:val="none" w:sz="0" w:space="0" w:color="auto"/>
        <w:right w:val="none" w:sz="0" w:space="0" w:color="auto"/>
      </w:divBdr>
    </w:div>
    <w:div w:id="2006660938">
      <w:bodyDiv w:val="1"/>
      <w:marLeft w:val="0"/>
      <w:marRight w:val="0"/>
      <w:marTop w:val="0"/>
      <w:marBottom w:val="0"/>
      <w:divBdr>
        <w:top w:val="none" w:sz="0" w:space="0" w:color="auto"/>
        <w:left w:val="none" w:sz="0" w:space="0" w:color="auto"/>
        <w:bottom w:val="none" w:sz="0" w:space="0" w:color="auto"/>
        <w:right w:val="none" w:sz="0" w:space="0" w:color="auto"/>
      </w:divBdr>
    </w:div>
    <w:div w:id="2029984776">
      <w:bodyDiv w:val="1"/>
      <w:marLeft w:val="0"/>
      <w:marRight w:val="0"/>
      <w:marTop w:val="0"/>
      <w:marBottom w:val="0"/>
      <w:divBdr>
        <w:top w:val="none" w:sz="0" w:space="0" w:color="auto"/>
        <w:left w:val="none" w:sz="0" w:space="0" w:color="auto"/>
        <w:bottom w:val="none" w:sz="0" w:space="0" w:color="auto"/>
        <w:right w:val="none" w:sz="0" w:space="0" w:color="auto"/>
      </w:divBdr>
    </w:div>
    <w:div w:id="2032292335">
      <w:bodyDiv w:val="1"/>
      <w:marLeft w:val="0"/>
      <w:marRight w:val="0"/>
      <w:marTop w:val="0"/>
      <w:marBottom w:val="0"/>
      <w:divBdr>
        <w:top w:val="none" w:sz="0" w:space="0" w:color="auto"/>
        <w:left w:val="none" w:sz="0" w:space="0" w:color="auto"/>
        <w:bottom w:val="none" w:sz="0" w:space="0" w:color="auto"/>
        <w:right w:val="none" w:sz="0" w:space="0" w:color="auto"/>
      </w:divBdr>
    </w:div>
    <w:div w:id="2033603821">
      <w:bodyDiv w:val="1"/>
      <w:marLeft w:val="0"/>
      <w:marRight w:val="0"/>
      <w:marTop w:val="0"/>
      <w:marBottom w:val="0"/>
      <w:divBdr>
        <w:top w:val="none" w:sz="0" w:space="0" w:color="auto"/>
        <w:left w:val="none" w:sz="0" w:space="0" w:color="auto"/>
        <w:bottom w:val="none" w:sz="0" w:space="0" w:color="auto"/>
        <w:right w:val="none" w:sz="0" w:space="0" w:color="auto"/>
      </w:divBdr>
    </w:div>
    <w:div w:id="2038968743">
      <w:bodyDiv w:val="1"/>
      <w:marLeft w:val="0"/>
      <w:marRight w:val="0"/>
      <w:marTop w:val="0"/>
      <w:marBottom w:val="0"/>
      <w:divBdr>
        <w:top w:val="none" w:sz="0" w:space="0" w:color="auto"/>
        <w:left w:val="none" w:sz="0" w:space="0" w:color="auto"/>
        <w:bottom w:val="none" w:sz="0" w:space="0" w:color="auto"/>
        <w:right w:val="none" w:sz="0" w:space="0" w:color="auto"/>
      </w:divBdr>
    </w:div>
    <w:div w:id="2047677449">
      <w:bodyDiv w:val="1"/>
      <w:marLeft w:val="0"/>
      <w:marRight w:val="0"/>
      <w:marTop w:val="0"/>
      <w:marBottom w:val="0"/>
      <w:divBdr>
        <w:top w:val="none" w:sz="0" w:space="0" w:color="auto"/>
        <w:left w:val="none" w:sz="0" w:space="0" w:color="auto"/>
        <w:bottom w:val="none" w:sz="0" w:space="0" w:color="auto"/>
        <w:right w:val="none" w:sz="0" w:space="0" w:color="auto"/>
      </w:divBdr>
    </w:div>
    <w:div w:id="2050643075">
      <w:bodyDiv w:val="1"/>
      <w:marLeft w:val="0"/>
      <w:marRight w:val="0"/>
      <w:marTop w:val="0"/>
      <w:marBottom w:val="0"/>
      <w:divBdr>
        <w:top w:val="none" w:sz="0" w:space="0" w:color="auto"/>
        <w:left w:val="none" w:sz="0" w:space="0" w:color="auto"/>
        <w:bottom w:val="none" w:sz="0" w:space="0" w:color="auto"/>
        <w:right w:val="none" w:sz="0" w:space="0" w:color="auto"/>
      </w:divBdr>
    </w:div>
    <w:div w:id="2054844983">
      <w:bodyDiv w:val="1"/>
      <w:marLeft w:val="0"/>
      <w:marRight w:val="0"/>
      <w:marTop w:val="0"/>
      <w:marBottom w:val="0"/>
      <w:divBdr>
        <w:top w:val="none" w:sz="0" w:space="0" w:color="auto"/>
        <w:left w:val="none" w:sz="0" w:space="0" w:color="auto"/>
        <w:bottom w:val="none" w:sz="0" w:space="0" w:color="auto"/>
        <w:right w:val="none" w:sz="0" w:space="0" w:color="auto"/>
      </w:divBdr>
    </w:div>
    <w:div w:id="2066220017">
      <w:bodyDiv w:val="1"/>
      <w:marLeft w:val="0"/>
      <w:marRight w:val="0"/>
      <w:marTop w:val="0"/>
      <w:marBottom w:val="0"/>
      <w:divBdr>
        <w:top w:val="none" w:sz="0" w:space="0" w:color="auto"/>
        <w:left w:val="none" w:sz="0" w:space="0" w:color="auto"/>
        <w:bottom w:val="none" w:sz="0" w:space="0" w:color="auto"/>
        <w:right w:val="none" w:sz="0" w:space="0" w:color="auto"/>
      </w:divBdr>
    </w:div>
    <w:div w:id="2067677337">
      <w:bodyDiv w:val="1"/>
      <w:marLeft w:val="0"/>
      <w:marRight w:val="0"/>
      <w:marTop w:val="0"/>
      <w:marBottom w:val="0"/>
      <w:divBdr>
        <w:top w:val="none" w:sz="0" w:space="0" w:color="auto"/>
        <w:left w:val="none" w:sz="0" w:space="0" w:color="auto"/>
        <w:bottom w:val="none" w:sz="0" w:space="0" w:color="auto"/>
        <w:right w:val="none" w:sz="0" w:space="0" w:color="auto"/>
      </w:divBdr>
    </w:div>
    <w:div w:id="2083210271">
      <w:bodyDiv w:val="1"/>
      <w:marLeft w:val="0"/>
      <w:marRight w:val="0"/>
      <w:marTop w:val="0"/>
      <w:marBottom w:val="0"/>
      <w:divBdr>
        <w:top w:val="none" w:sz="0" w:space="0" w:color="auto"/>
        <w:left w:val="none" w:sz="0" w:space="0" w:color="auto"/>
        <w:bottom w:val="none" w:sz="0" w:space="0" w:color="auto"/>
        <w:right w:val="none" w:sz="0" w:space="0" w:color="auto"/>
      </w:divBdr>
    </w:div>
    <w:div w:id="2084182197">
      <w:bodyDiv w:val="1"/>
      <w:marLeft w:val="0"/>
      <w:marRight w:val="0"/>
      <w:marTop w:val="0"/>
      <w:marBottom w:val="0"/>
      <w:divBdr>
        <w:top w:val="none" w:sz="0" w:space="0" w:color="auto"/>
        <w:left w:val="none" w:sz="0" w:space="0" w:color="auto"/>
        <w:bottom w:val="none" w:sz="0" w:space="0" w:color="auto"/>
        <w:right w:val="none" w:sz="0" w:space="0" w:color="auto"/>
      </w:divBdr>
    </w:div>
    <w:div w:id="2085372112">
      <w:bodyDiv w:val="1"/>
      <w:marLeft w:val="0"/>
      <w:marRight w:val="0"/>
      <w:marTop w:val="0"/>
      <w:marBottom w:val="0"/>
      <w:divBdr>
        <w:top w:val="none" w:sz="0" w:space="0" w:color="auto"/>
        <w:left w:val="none" w:sz="0" w:space="0" w:color="auto"/>
        <w:bottom w:val="none" w:sz="0" w:space="0" w:color="auto"/>
        <w:right w:val="none" w:sz="0" w:space="0" w:color="auto"/>
      </w:divBdr>
    </w:div>
    <w:div w:id="2091341296">
      <w:bodyDiv w:val="1"/>
      <w:marLeft w:val="0"/>
      <w:marRight w:val="0"/>
      <w:marTop w:val="0"/>
      <w:marBottom w:val="0"/>
      <w:divBdr>
        <w:top w:val="none" w:sz="0" w:space="0" w:color="auto"/>
        <w:left w:val="none" w:sz="0" w:space="0" w:color="auto"/>
        <w:bottom w:val="none" w:sz="0" w:space="0" w:color="auto"/>
        <w:right w:val="none" w:sz="0" w:space="0" w:color="auto"/>
      </w:divBdr>
    </w:div>
    <w:div w:id="2091846938">
      <w:bodyDiv w:val="1"/>
      <w:marLeft w:val="0"/>
      <w:marRight w:val="0"/>
      <w:marTop w:val="0"/>
      <w:marBottom w:val="0"/>
      <w:divBdr>
        <w:top w:val="none" w:sz="0" w:space="0" w:color="auto"/>
        <w:left w:val="none" w:sz="0" w:space="0" w:color="auto"/>
        <w:bottom w:val="none" w:sz="0" w:space="0" w:color="auto"/>
        <w:right w:val="none" w:sz="0" w:space="0" w:color="auto"/>
      </w:divBdr>
    </w:div>
    <w:div w:id="2103140912">
      <w:bodyDiv w:val="1"/>
      <w:marLeft w:val="0"/>
      <w:marRight w:val="0"/>
      <w:marTop w:val="0"/>
      <w:marBottom w:val="0"/>
      <w:divBdr>
        <w:top w:val="none" w:sz="0" w:space="0" w:color="auto"/>
        <w:left w:val="none" w:sz="0" w:space="0" w:color="auto"/>
        <w:bottom w:val="none" w:sz="0" w:space="0" w:color="auto"/>
        <w:right w:val="none" w:sz="0" w:space="0" w:color="auto"/>
      </w:divBdr>
    </w:div>
    <w:div w:id="2106417618">
      <w:bodyDiv w:val="1"/>
      <w:marLeft w:val="0"/>
      <w:marRight w:val="0"/>
      <w:marTop w:val="0"/>
      <w:marBottom w:val="0"/>
      <w:divBdr>
        <w:top w:val="none" w:sz="0" w:space="0" w:color="auto"/>
        <w:left w:val="none" w:sz="0" w:space="0" w:color="auto"/>
        <w:bottom w:val="none" w:sz="0" w:space="0" w:color="auto"/>
        <w:right w:val="none" w:sz="0" w:space="0" w:color="auto"/>
      </w:divBdr>
    </w:div>
    <w:div w:id="2124223876">
      <w:bodyDiv w:val="1"/>
      <w:marLeft w:val="0"/>
      <w:marRight w:val="0"/>
      <w:marTop w:val="0"/>
      <w:marBottom w:val="0"/>
      <w:divBdr>
        <w:top w:val="none" w:sz="0" w:space="0" w:color="auto"/>
        <w:left w:val="none" w:sz="0" w:space="0" w:color="auto"/>
        <w:bottom w:val="none" w:sz="0" w:space="0" w:color="auto"/>
        <w:right w:val="none" w:sz="0" w:space="0" w:color="auto"/>
      </w:divBdr>
    </w:div>
    <w:div w:id="21275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317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o-spor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s.ru/mke/" TargetMode="External"/><Relationship Id="rId4" Type="http://schemas.openxmlformats.org/officeDocument/2006/relationships/settings" Target="settings.xml"/><Relationship Id="rId9" Type="http://schemas.openxmlformats.org/officeDocument/2006/relationships/hyperlink" Target="https://login.consultant.ru/link/?req=doc&amp;base=STR&amp;n=336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2991-6906-468D-A6A7-2D136499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14645</Words>
  <Characters>83482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Амелина Наталия Владимировна</dc:creator>
  <cp:lastModifiedBy>Касарапова Наталия Николаевна.</cp:lastModifiedBy>
  <cp:revision>2</cp:revision>
  <cp:lastPrinted>2024-04-08T07:28:00Z</cp:lastPrinted>
  <dcterms:created xsi:type="dcterms:W3CDTF">2024-12-24T14:03:00Z</dcterms:created>
  <dcterms:modified xsi:type="dcterms:W3CDTF">2024-12-24T14:03:00Z</dcterms:modified>
</cp:coreProperties>
</file>