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0F7" w:rsidRDefault="00F340F7" w:rsidP="00DC0746">
      <w:pPr>
        <w:pStyle w:val="310"/>
        <w:shd w:val="clear" w:color="auto" w:fill="auto"/>
        <w:spacing w:before="0" w:line="240" w:lineRule="auto"/>
        <w:jc w:val="right"/>
        <w:rPr>
          <w:rStyle w:val="31"/>
          <w:b w:val="0"/>
          <w:bCs/>
          <w:sz w:val="28"/>
          <w:szCs w:val="28"/>
        </w:rPr>
      </w:pPr>
      <w:bookmarkStart w:id="0" w:name="_GoBack"/>
      <w:bookmarkEnd w:id="0"/>
    </w:p>
    <w:p w:rsidR="00C547F8" w:rsidRDefault="00C547F8" w:rsidP="00DC0746">
      <w:pPr>
        <w:pStyle w:val="310"/>
        <w:shd w:val="clear" w:color="auto" w:fill="auto"/>
        <w:spacing w:before="0" w:line="240" w:lineRule="auto"/>
        <w:jc w:val="right"/>
        <w:rPr>
          <w:rStyle w:val="31"/>
          <w:b w:val="0"/>
          <w:bCs/>
          <w:sz w:val="28"/>
          <w:szCs w:val="28"/>
        </w:rPr>
      </w:pPr>
    </w:p>
    <w:p w:rsidR="00C547F8" w:rsidRPr="008912B4" w:rsidRDefault="00C547F8" w:rsidP="00DC0746">
      <w:pPr>
        <w:pStyle w:val="310"/>
        <w:shd w:val="clear" w:color="auto" w:fill="auto"/>
        <w:spacing w:before="0" w:line="240" w:lineRule="auto"/>
        <w:jc w:val="right"/>
        <w:rPr>
          <w:rStyle w:val="31"/>
          <w:b w:val="0"/>
          <w:bCs/>
          <w:sz w:val="28"/>
          <w:szCs w:val="28"/>
        </w:rPr>
      </w:pPr>
    </w:p>
    <w:p w:rsidR="00E614C9" w:rsidRPr="006709A9" w:rsidRDefault="00E614C9" w:rsidP="00E614C9">
      <w:pPr>
        <w:keepNext/>
        <w:keepLines/>
        <w:ind w:firstLine="851"/>
        <w:contextualSpacing/>
        <w:jc w:val="right"/>
        <w:outlineLvl w:val="0"/>
        <w:rPr>
          <w:rFonts w:eastAsia="Calibri"/>
          <w:b/>
          <w:snapToGrid w:val="0"/>
          <w:sz w:val="24"/>
          <w:szCs w:val="24"/>
        </w:rPr>
      </w:pPr>
      <w:r w:rsidRPr="006709A9">
        <w:rPr>
          <w:rFonts w:eastAsia="Calibri"/>
          <w:b/>
          <w:snapToGrid w:val="0"/>
          <w:sz w:val="24"/>
          <w:szCs w:val="24"/>
        </w:rPr>
        <w:t xml:space="preserve">Приложение № </w:t>
      </w:r>
      <w:r>
        <w:rPr>
          <w:rFonts w:eastAsia="Calibri"/>
          <w:b/>
          <w:snapToGrid w:val="0"/>
          <w:sz w:val="24"/>
          <w:szCs w:val="24"/>
        </w:rPr>
        <w:t>3</w:t>
      </w:r>
      <w:r w:rsidRPr="006709A9">
        <w:rPr>
          <w:rFonts w:eastAsia="Calibri"/>
          <w:b/>
          <w:snapToGrid w:val="0"/>
          <w:sz w:val="24"/>
          <w:szCs w:val="24"/>
        </w:rPr>
        <w:t xml:space="preserve"> </w:t>
      </w:r>
    </w:p>
    <w:p w:rsidR="00E614C9" w:rsidRPr="006709A9" w:rsidRDefault="00E614C9" w:rsidP="00E614C9">
      <w:pPr>
        <w:contextualSpacing/>
        <w:jc w:val="right"/>
        <w:rPr>
          <w:rFonts w:eastAsia="Calibri"/>
          <w:sz w:val="24"/>
          <w:szCs w:val="24"/>
        </w:rPr>
      </w:pPr>
      <w:r w:rsidRPr="006709A9">
        <w:rPr>
          <w:rFonts w:eastAsia="Calibri"/>
          <w:sz w:val="24"/>
          <w:szCs w:val="24"/>
        </w:rPr>
        <w:t xml:space="preserve">к Договору № </w:t>
      </w:r>
      <w:r w:rsidRPr="006709A9">
        <w:rPr>
          <w:rFonts w:eastAsia="Calibri"/>
          <w:bCs/>
          <w:sz w:val="24"/>
          <w:szCs w:val="24"/>
        </w:rPr>
        <w:t>________________</w:t>
      </w:r>
      <w:r w:rsidRPr="006709A9">
        <w:rPr>
          <w:rFonts w:eastAsia="Calibri"/>
          <w:sz w:val="24"/>
          <w:szCs w:val="24"/>
        </w:rPr>
        <w:t xml:space="preserve"> от «____» _______________202_г.</w:t>
      </w:r>
    </w:p>
    <w:p w:rsidR="00C57548" w:rsidRDefault="00C57548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:rsidR="00E614C9" w:rsidRDefault="00E614C9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:rsidR="00470595" w:rsidRPr="00915FF3" w:rsidRDefault="00470595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  <w:r w:rsidRPr="00915FF3">
        <w:rPr>
          <w:rStyle w:val="31"/>
          <w:sz w:val="32"/>
          <w:szCs w:val="32"/>
        </w:rPr>
        <w:t xml:space="preserve">ТЕХНИЧЕСКОЕ ЗАДАНИЕ </w:t>
      </w:r>
    </w:p>
    <w:p w:rsidR="00470595" w:rsidRPr="00915FF3" w:rsidRDefault="00470595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bCs/>
          <w:sz w:val="28"/>
          <w:szCs w:val="28"/>
        </w:rPr>
      </w:pPr>
    </w:p>
    <w:p w:rsidR="00F5189E" w:rsidRPr="00A17814" w:rsidRDefault="00F141C9" w:rsidP="00BE17B6">
      <w:pPr>
        <w:pStyle w:val="310"/>
        <w:shd w:val="clear" w:color="auto" w:fill="auto"/>
        <w:spacing w:before="0" w:line="240" w:lineRule="auto"/>
        <w:jc w:val="center"/>
        <w:rPr>
          <w:rStyle w:val="31"/>
          <w:sz w:val="28"/>
          <w:szCs w:val="28"/>
        </w:rPr>
      </w:pPr>
      <w:r w:rsidRPr="00F141C9">
        <w:rPr>
          <w:b w:val="0"/>
          <w:spacing w:val="-6"/>
          <w:sz w:val="28"/>
          <w:szCs w:val="28"/>
        </w:rPr>
        <w:t xml:space="preserve">на </w:t>
      </w:r>
      <w:r w:rsidR="005823B2" w:rsidRPr="005823B2">
        <w:rPr>
          <w:b w:val="0"/>
          <w:spacing w:val="-6"/>
          <w:sz w:val="28"/>
          <w:szCs w:val="28"/>
        </w:rPr>
        <w:t xml:space="preserve">выполнение комплекса работ по разработке рабочей документации и строительству объекта </w:t>
      </w:r>
      <w:r w:rsidR="005823B2" w:rsidRPr="005823B2">
        <w:rPr>
          <w:spacing w:val="-6"/>
          <w:sz w:val="28"/>
          <w:szCs w:val="28"/>
        </w:rPr>
        <w:t xml:space="preserve">«Административное здание по адресу: ул. Дорожная, влд.13 А, </w:t>
      </w:r>
      <w:r w:rsidR="00D67946">
        <w:rPr>
          <w:spacing w:val="-6"/>
          <w:sz w:val="28"/>
          <w:szCs w:val="28"/>
        </w:rPr>
        <w:br/>
      </w:r>
      <w:r w:rsidR="005823B2" w:rsidRPr="005823B2">
        <w:rPr>
          <w:spacing w:val="-6"/>
          <w:sz w:val="28"/>
          <w:szCs w:val="28"/>
        </w:rPr>
        <w:t>р-н Чертаново-Южное»</w:t>
      </w:r>
    </w:p>
    <w:p w:rsidR="00470595" w:rsidRPr="00915FF3" w:rsidRDefault="00470595" w:rsidP="00DC0746">
      <w:pPr>
        <w:jc w:val="both"/>
        <w:rPr>
          <w:rStyle w:val="31"/>
          <w:sz w:val="28"/>
          <w:szCs w:val="28"/>
        </w:rPr>
      </w:pPr>
    </w:p>
    <w:p w:rsidR="00D23B02" w:rsidRPr="00915FF3" w:rsidRDefault="00D23B02" w:rsidP="00DC0746">
      <w:pPr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1. Общая информация об объекте закупки</w:t>
      </w:r>
      <w:r w:rsidR="009B5381" w:rsidRPr="00915FF3">
        <w:rPr>
          <w:b/>
          <w:sz w:val="24"/>
          <w:szCs w:val="24"/>
        </w:rPr>
        <w:t>:</w:t>
      </w:r>
    </w:p>
    <w:p w:rsidR="0081776A" w:rsidRPr="00F141C9" w:rsidRDefault="00E91A9A" w:rsidP="0081776A">
      <w:pPr>
        <w:pStyle w:val="310"/>
        <w:shd w:val="clear" w:color="auto" w:fill="auto"/>
        <w:spacing w:before="0" w:line="240" w:lineRule="auto"/>
        <w:ind w:firstLine="426"/>
        <w:jc w:val="both"/>
        <w:rPr>
          <w:bCs/>
        </w:rPr>
      </w:pPr>
      <w:r w:rsidRPr="00574B92">
        <w:rPr>
          <w:b w:val="0"/>
          <w:sz w:val="24"/>
          <w:szCs w:val="24"/>
        </w:rPr>
        <w:t>1</w:t>
      </w:r>
      <w:r w:rsidR="00D23B02" w:rsidRPr="00574B92">
        <w:rPr>
          <w:b w:val="0"/>
          <w:sz w:val="24"/>
          <w:szCs w:val="24"/>
        </w:rPr>
        <w:t>.</w:t>
      </w:r>
      <w:r w:rsidR="00550A69" w:rsidRPr="00574B92">
        <w:rPr>
          <w:b w:val="0"/>
          <w:sz w:val="24"/>
          <w:szCs w:val="24"/>
        </w:rPr>
        <w:t>1</w:t>
      </w:r>
      <w:r w:rsidR="00D23B02" w:rsidRPr="00574B92">
        <w:rPr>
          <w:b w:val="0"/>
          <w:sz w:val="24"/>
          <w:szCs w:val="24"/>
        </w:rPr>
        <w:t xml:space="preserve">. </w:t>
      </w:r>
      <w:r w:rsidR="0081776A" w:rsidRPr="00FA4127">
        <w:rPr>
          <w:b w:val="0"/>
          <w:bCs/>
          <w:sz w:val="24"/>
          <w:szCs w:val="24"/>
        </w:rPr>
        <w:t xml:space="preserve">Объект закупки: </w:t>
      </w:r>
      <w:r w:rsidR="005823B2" w:rsidRPr="005823B2">
        <w:rPr>
          <w:b w:val="0"/>
          <w:bCs/>
          <w:sz w:val="24"/>
          <w:szCs w:val="24"/>
        </w:rPr>
        <w:t xml:space="preserve">выполнение комплекса работ по разработке рабочей документации и строительству объекта «Административное здание по адресу: ул. Дорожная, влд.13 А, </w:t>
      </w:r>
      <w:r w:rsidR="00D67946">
        <w:rPr>
          <w:b w:val="0"/>
          <w:bCs/>
          <w:sz w:val="24"/>
          <w:szCs w:val="24"/>
        </w:rPr>
        <w:br/>
      </w:r>
      <w:r w:rsidR="005823B2" w:rsidRPr="005823B2">
        <w:rPr>
          <w:b w:val="0"/>
          <w:bCs/>
          <w:sz w:val="24"/>
          <w:szCs w:val="24"/>
        </w:rPr>
        <w:t>р-н Чертаново-Южное»</w:t>
      </w:r>
      <w:r w:rsidR="0081776A" w:rsidRPr="00F141C9">
        <w:rPr>
          <w:b w:val="0"/>
          <w:bCs/>
          <w:sz w:val="24"/>
          <w:szCs w:val="24"/>
        </w:rPr>
        <w:t>.</w:t>
      </w:r>
    </w:p>
    <w:p w:rsidR="00A2784A" w:rsidRDefault="0081776A" w:rsidP="00FA4127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F141C9">
        <w:rPr>
          <w:bCs/>
          <w:sz w:val="24"/>
          <w:szCs w:val="24"/>
        </w:rPr>
        <w:t xml:space="preserve">1.2. Место выполнения работ: </w:t>
      </w:r>
      <w:r w:rsidR="00FA4127" w:rsidRPr="00915FF3">
        <w:rPr>
          <w:bCs/>
          <w:sz w:val="24"/>
          <w:szCs w:val="24"/>
        </w:rPr>
        <w:t>г. Москва, внутригородское муниципальное образование Чертаново</w:t>
      </w:r>
      <w:r w:rsidR="00FA4127">
        <w:rPr>
          <w:bCs/>
          <w:sz w:val="24"/>
          <w:szCs w:val="24"/>
        </w:rPr>
        <w:t xml:space="preserve"> Южное</w:t>
      </w:r>
      <w:r w:rsidR="00FA4127" w:rsidRPr="00915FF3">
        <w:rPr>
          <w:bCs/>
          <w:sz w:val="24"/>
          <w:szCs w:val="24"/>
        </w:rPr>
        <w:t xml:space="preserve">, улица </w:t>
      </w:r>
      <w:r w:rsidR="00FA4127" w:rsidRPr="00A17814">
        <w:rPr>
          <w:sz w:val="24"/>
          <w:szCs w:val="24"/>
        </w:rPr>
        <w:t>Дорожная, влд.13 А</w:t>
      </w:r>
      <w:r w:rsidR="00FA4127" w:rsidRPr="00915FF3">
        <w:rPr>
          <w:sz w:val="24"/>
          <w:szCs w:val="24"/>
        </w:rPr>
        <w:t>, Южный административный округ.</w:t>
      </w:r>
    </w:p>
    <w:p w:rsidR="0081776A" w:rsidRPr="00844600" w:rsidRDefault="0081776A" w:rsidP="0081776A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915FF3">
        <w:rPr>
          <w:sz w:val="24"/>
          <w:szCs w:val="24"/>
        </w:rPr>
        <w:t xml:space="preserve">. Объем работ: в соответствии с условиями </w:t>
      </w:r>
      <w:r>
        <w:rPr>
          <w:sz w:val="24"/>
          <w:szCs w:val="24"/>
        </w:rPr>
        <w:t>Договора</w:t>
      </w:r>
      <w:r w:rsidR="00753ACF">
        <w:rPr>
          <w:sz w:val="24"/>
          <w:szCs w:val="24"/>
        </w:rPr>
        <w:t xml:space="preserve"> и настоящего Технического задания.</w:t>
      </w:r>
    </w:p>
    <w:p w:rsidR="0081776A" w:rsidRPr="00844600" w:rsidRDefault="0081776A" w:rsidP="0081776A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844600">
        <w:rPr>
          <w:sz w:val="24"/>
          <w:szCs w:val="24"/>
        </w:rPr>
        <w:t xml:space="preserve">1.4. Срок выполнения работ: </w:t>
      </w:r>
    </w:p>
    <w:p w:rsidR="00F141C9" w:rsidRPr="001835AA" w:rsidRDefault="00F141C9" w:rsidP="00F141C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1835AA">
        <w:rPr>
          <w:sz w:val="24"/>
          <w:szCs w:val="24"/>
        </w:rPr>
        <w:t xml:space="preserve">Начало выполнения работ по разработке рабочей документации – с даты заключения договора. Окончание работ по разработке рабочей документации – не позднее 365 календарных дней </w:t>
      </w:r>
      <w:r w:rsidR="008E2A92">
        <w:rPr>
          <w:sz w:val="24"/>
          <w:szCs w:val="24"/>
        </w:rPr>
        <w:t>с</w:t>
      </w:r>
      <w:r w:rsidR="008E2A92" w:rsidRPr="001835AA">
        <w:rPr>
          <w:sz w:val="24"/>
          <w:szCs w:val="24"/>
        </w:rPr>
        <w:t xml:space="preserve"> </w:t>
      </w:r>
      <w:r w:rsidRPr="001835AA">
        <w:rPr>
          <w:sz w:val="24"/>
          <w:szCs w:val="24"/>
        </w:rPr>
        <w:t>даты заключения договора.</w:t>
      </w:r>
    </w:p>
    <w:p w:rsidR="00F141C9" w:rsidRPr="00F141C9" w:rsidRDefault="00F141C9" w:rsidP="00F141C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1835AA">
        <w:rPr>
          <w:sz w:val="24"/>
          <w:szCs w:val="24"/>
        </w:rPr>
        <w:t xml:space="preserve">Начало выполнения работ по строительству объекта – не позднее </w:t>
      </w:r>
      <w:r w:rsidR="001835AA" w:rsidRPr="001835AA">
        <w:rPr>
          <w:sz w:val="24"/>
          <w:szCs w:val="24"/>
        </w:rPr>
        <w:t>180</w:t>
      </w:r>
      <w:r w:rsidRPr="001835AA">
        <w:rPr>
          <w:sz w:val="24"/>
          <w:szCs w:val="24"/>
        </w:rPr>
        <w:t xml:space="preserve"> календарных дней </w:t>
      </w:r>
      <w:r w:rsidR="008E2A92">
        <w:rPr>
          <w:sz w:val="24"/>
          <w:szCs w:val="24"/>
        </w:rPr>
        <w:t>с</w:t>
      </w:r>
      <w:r w:rsidR="008E2A92" w:rsidRPr="001835AA">
        <w:rPr>
          <w:sz w:val="24"/>
          <w:szCs w:val="24"/>
        </w:rPr>
        <w:t xml:space="preserve"> </w:t>
      </w:r>
      <w:r w:rsidRPr="001835AA">
        <w:rPr>
          <w:sz w:val="24"/>
          <w:szCs w:val="24"/>
        </w:rPr>
        <w:t>даты заключения договора. Окончание выполнения работ по строительству объекта</w:t>
      </w:r>
      <w:r w:rsidR="009D6AA9">
        <w:rPr>
          <w:sz w:val="24"/>
          <w:szCs w:val="24"/>
        </w:rPr>
        <w:t xml:space="preserve"> и вводу в эксплуатацию</w:t>
      </w:r>
      <w:r w:rsidRPr="001835AA">
        <w:rPr>
          <w:sz w:val="24"/>
          <w:szCs w:val="24"/>
        </w:rPr>
        <w:t xml:space="preserve"> – не позднее </w:t>
      </w:r>
      <w:r w:rsidR="006B0D3C">
        <w:rPr>
          <w:sz w:val="24"/>
          <w:szCs w:val="24"/>
        </w:rPr>
        <w:t>730</w:t>
      </w:r>
      <w:r w:rsidR="006B0D3C" w:rsidRPr="001835AA">
        <w:rPr>
          <w:sz w:val="24"/>
          <w:szCs w:val="24"/>
        </w:rPr>
        <w:t xml:space="preserve"> </w:t>
      </w:r>
      <w:r w:rsidRPr="001835AA">
        <w:rPr>
          <w:sz w:val="24"/>
          <w:szCs w:val="24"/>
        </w:rPr>
        <w:t>календарных дней от даты заключения договора.</w:t>
      </w:r>
    </w:p>
    <w:p w:rsidR="00175B12" w:rsidRPr="0067452C" w:rsidRDefault="00175B12" w:rsidP="0081776A">
      <w:pPr>
        <w:pStyle w:val="310"/>
        <w:shd w:val="clear" w:color="auto" w:fill="auto"/>
        <w:spacing w:before="0" w:line="240" w:lineRule="auto"/>
        <w:ind w:firstLine="426"/>
        <w:jc w:val="both"/>
        <w:rPr>
          <w:b w:val="0"/>
          <w:sz w:val="24"/>
          <w:szCs w:val="24"/>
        </w:rPr>
      </w:pPr>
    </w:p>
    <w:p w:rsidR="00D23B02" w:rsidRPr="00915FF3" w:rsidRDefault="00D23B02" w:rsidP="00DC074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2. Стандарт работ:</w:t>
      </w:r>
    </w:p>
    <w:p w:rsidR="00D23B02" w:rsidRPr="00915FF3" w:rsidRDefault="00F141C9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D23B02" w:rsidRPr="00915FF3">
        <w:rPr>
          <w:sz w:val="24"/>
          <w:szCs w:val="24"/>
        </w:rPr>
        <w:t xml:space="preserve"> выполняет </w:t>
      </w:r>
      <w:r w:rsidR="00B02D84" w:rsidRPr="00915FF3">
        <w:rPr>
          <w:sz w:val="24"/>
          <w:szCs w:val="24"/>
        </w:rPr>
        <w:t>работы в</w:t>
      </w:r>
      <w:r w:rsidR="00E271E7" w:rsidRPr="00915FF3">
        <w:rPr>
          <w:sz w:val="24"/>
          <w:szCs w:val="24"/>
        </w:rPr>
        <w:t xml:space="preserve"> соответствии с условиями </w:t>
      </w:r>
      <w:r w:rsidR="00704314">
        <w:rPr>
          <w:sz w:val="24"/>
          <w:szCs w:val="24"/>
        </w:rPr>
        <w:t>Договора</w:t>
      </w:r>
      <w:r w:rsidR="00260DD3">
        <w:rPr>
          <w:sz w:val="24"/>
          <w:szCs w:val="24"/>
        </w:rPr>
        <w:t xml:space="preserve"> и</w:t>
      </w:r>
      <w:r w:rsidR="00172E22" w:rsidRPr="00915FF3">
        <w:rPr>
          <w:sz w:val="24"/>
          <w:szCs w:val="24"/>
        </w:rPr>
        <w:t xml:space="preserve"> </w:t>
      </w:r>
      <w:r w:rsidR="00260DD3">
        <w:rPr>
          <w:sz w:val="24"/>
          <w:szCs w:val="24"/>
        </w:rPr>
        <w:t>настоящего Технического задания.</w:t>
      </w:r>
    </w:p>
    <w:p w:rsidR="00977BE2" w:rsidRPr="00915FF3" w:rsidRDefault="00977BE2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:rsidR="00D23B02" w:rsidRPr="00915FF3" w:rsidRDefault="00D23B02" w:rsidP="00DC074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3. Состав работ:</w:t>
      </w:r>
    </w:p>
    <w:p w:rsidR="00F141C9" w:rsidRDefault="00F141C9" w:rsidP="00F141C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F141C9">
        <w:rPr>
          <w:sz w:val="24"/>
          <w:szCs w:val="24"/>
        </w:rPr>
        <w:t>Выполнение работ по разработке рабочей документации и строительству объекта капитального строительства.</w:t>
      </w:r>
    </w:p>
    <w:p w:rsidR="00F141C9" w:rsidRDefault="00F141C9" w:rsidP="00F141C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F141C9">
        <w:rPr>
          <w:sz w:val="24"/>
          <w:szCs w:val="24"/>
        </w:rPr>
        <w:t>В случае необходимости, по согласованию с Заказчиком внести изменения в утвержденную проектную документацию и обеспечить получение положительного заключения</w:t>
      </w:r>
      <w:r w:rsidR="009D6AA9">
        <w:rPr>
          <w:sz w:val="24"/>
          <w:szCs w:val="24"/>
        </w:rPr>
        <w:t xml:space="preserve"> ГАУ</w:t>
      </w:r>
      <w:r w:rsidR="009D6AA9" w:rsidRPr="009D6AA9">
        <w:rPr>
          <w:sz w:val="24"/>
          <w:szCs w:val="24"/>
        </w:rPr>
        <w:t xml:space="preserve"> «Московская государственная экспертиза»</w:t>
      </w:r>
      <w:r w:rsidRPr="00F141C9">
        <w:rPr>
          <w:sz w:val="24"/>
          <w:szCs w:val="24"/>
        </w:rPr>
        <w:t xml:space="preserve"> </w:t>
      </w:r>
      <w:r w:rsidR="009D6AA9">
        <w:rPr>
          <w:sz w:val="24"/>
          <w:szCs w:val="24"/>
        </w:rPr>
        <w:t xml:space="preserve">(далее – </w:t>
      </w:r>
      <w:proofErr w:type="spellStart"/>
      <w:r w:rsidRPr="00F141C9">
        <w:rPr>
          <w:sz w:val="24"/>
          <w:szCs w:val="24"/>
        </w:rPr>
        <w:t>Мосгосэкспертиза</w:t>
      </w:r>
      <w:proofErr w:type="spellEnd"/>
      <w:r w:rsidR="009D6AA9">
        <w:rPr>
          <w:sz w:val="24"/>
          <w:szCs w:val="24"/>
        </w:rPr>
        <w:t>)</w:t>
      </w:r>
      <w:r w:rsidRPr="00F141C9">
        <w:rPr>
          <w:sz w:val="24"/>
          <w:szCs w:val="24"/>
        </w:rPr>
        <w:t>.</w:t>
      </w:r>
    </w:p>
    <w:p w:rsidR="00175B12" w:rsidRDefault="00F141C9" w:rsidP="00F141C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F141C9">
        <w:rPr>
          <w:sz w:val="24"/>
          <w:szCs w:val="24"/>
        </w:rPr>
        <w:t xml:space="preserve">Исполнитель в установленный Заказчиком срок и за собственный счет устраняет недостатки в </w:t>
      </w:r>
      <w:r w:rsidR="00BA74F5">
        <w:rPr>
          <w:sz w:val="24"/>
          <w:szCs w:val="24"/>
        </w:rPr>
        <w:t xml:space="preserve">откорректированной </w:t>
      </w:r>
      <w:r w:rsidR="00BA74F5" w:rsidRPr="00F141C9">
        <w:rPr>
          <w:sz w:val="24"/>
          <w:szCs w:val="24"/>
        </w:rPr>
        <w:t>проектн</w:t>
      </w:r>
      <w:r w:rsidR="00BA74F5">
        <w:rPr>
          <w:sz w:val="24"/>
          <w:szCs w:val="24"/>
        </w:rPr>
        <w:t>ой</w:t>
      </w:r>
      <w:r w:rsidR="00BA74F5" w:rsidRPr="00F141C9">
        <w:rPr>
          <w:sz w:val="24"/>
          <w:szCs w:val="24"/>
        </w:rPr>
        <w:t xml:space="preserve"> документаци</w:t>
      </w:r>
      <w:r w:rsidR="00BA74F5">
        <w:rPr>
          <w:sz w:val="24"/>
          <w:szCs w:val="24"/>
        </w:rPr>
        <w:t>и</w:t>
      </w:r>
      <w:r w:rsidRPr="00F141C9">
        <w:rPr>
          <w:sz w:val="24"/>
          <w:szCs w:val="24"/>
        </w:rPr>
        <w:t xml:space="preserve">, в случае ее несоответствия </w:t>
      </w:r>
      <w:r w:rsidR="0098097C">
        <w:rPr>
          <w:sz w:val="24"/>
          <w:szCs w:val="24"/>
        </w:rPr>
        <w:t>разработанной</w:t>
      </w:r>
      <w:r w:rsidR="0098097C" w:rsidRPr="00F141C9">
        <w:rPr>
          <w:sz w:val="24"/>
          <w:szCs w:val="24"/>
        </w:rPr>
        <w:t xml:space="preserve"> </w:t>
      </w:r>
      <w:r w:rsidRPr="00F141C9">
        <w:rPr>
          <w:sz w:val="24"/>
          <w:szCs w:val="24"/>
        </w:rPr>
        <w:t>рабочей документации, выявленные при её согласовании, утверждении, приемке, а также в период строительства и сдачи объекта в эксплуатацию.</w:t>
      </w:r>
    </w:p>
    <w:p w:rsidR="00F141C9" w:rsidRDefault="00F141C9" w:rsidP="00F141C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:rsidR="00F141C9" w:rsidRPr="00F141C9" w:rsidRDefault="00F141C9" w:rsidP="00F141C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Pr="00F141C9">
        <w:rPr>
          <w:b/>
          <w:sz w:val="24"/>
          <w:szCs w:val="24"/>
        </w:rPr>
        <w:t>В части выполнения работ по разработке рабочей документации:</w:t>
      </w:r>
    </w:p>
    <w:p w:rsidR="00F141C9" w:rsidRPr="00F141C9" w:rsidRDefault="00F141C9" w:rsidP="00F141C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F141C9">
        <w:rPr>
          <w:sz w:val="24"/>
          <w:szCs w:val="24"/>
        </w:rPr>
        <w:t>Рабочая документация должна быть разработана в соответствии с требованиями действующего законодательства Российской Федерации, нормативно-технических доку</w:t>
      </w:r>
      <w:r w:rsidR="009D6AA9">
        <w:rPr>
          <w:sz w:val="24"/>
          <w:szCs w:val="24"/>
        </w:rPr>
        <w:t xml:space="preserve">ментов и регламентов, договора и </w:t>
      </w:r>
      <w:r w:rsidRPr="00F141C9">
        <w:rPr>
          <w:sz w:val="24"/>
          <w:szCs w:val="24"/>
        </w:rPr>
        <w:t>настоящего Технического задания.</w:t>
      </w:r>
    </w:p>
    <w:p w:rsidR="00F141C9" w:rsidRPr="00F141C9" w:rsidRDefault="00F141C9" w:rsidP="00F141C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F141C9">
        <w:rPr>
          <w:sz w:val="24"/>
          <w:szCs w:val="24"/>
        </w:rPr>
        <w:t>Рабочая документация должна быть согласована в объеме, необходимом для строительства объекта.</w:t>
      </w:r>
    </w:p>
    <w:p w:rsidR="00F141C9" w:rsidRPr="0098097C" w:rsidRDefault="00F141C9" w:rsidP="00F141C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F141C9">
        <w:rPr>
          <w:sz w:val="24"/>
          <w:szCs w:val="24"/>
        </w:rPr>
        <w:t xml:space="preserve">В установленный Заказчиком срок и за собственный счет устранять недостатки в рабочей документации, выявленные при её согласовании, утверждении, приемке, а также в период </w:t>
      </w:r>
      <w:r w:rsidRPr="0098097C">
        <w:rPr>
          <w:sz w:val="24"/>
          <w:szCs w:val="24"/>
        </w:rPr>
        <w:t>завершения строительства и сдачи объекта в эксплуатацию.</w:t>
      </w:r>
    </w:p>
    <w:p w:rsidR="00F141C9" w:rsidRDefault="00F141C9" w:rsidP="00F141C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8097C">
        <w:rPr>
          <w:sz w:val="24"/>
          <w:szCs w:val="24"/>
        </w:rPr>
        <w:lastRenderedPageBreak/>
        <w:t xml:space="preserve">Рабочую документацию выполнить в соответствии с требованиями настоящего Технического задания, Договора в сроки, предусмотренные Календарным планом, Комплексным графиком работ. Комплексный график работ разрабатывается в </w:t>
      </w:r>
      <w:proofErr w:type="spellStart"/>
      <w:r w:rsidRPr="0098097C">
        <w:rPr>
          <w:sz w:val="24"/>
          <w:szCs w:val="24"/>
        </w:rPr>
        <w:t>Microsoft</w:t>
      </w:r>
      <w:proofErr w:type="spellEnd"/>
      <w:r w:rsidRPr="0098097C">
        <w:rPr>
          <w:sz w:val="24"/>
          <w:szCs w:val="24"/>
        </w:rPr>
        <w:t xml:space="preserve"> </w:t>
      </w:r>
      <w:proofErr w:type="spellStart"/>
      <w:r w:rsidRPr="0098097C">
        <w:rPr>
          <w:sz w:val="24"/>
          <w:szCs w:val="24"/>
        </w:rPr>
        <w:t>Project</w:t>
      </w:r>
      <w:proofErr w:type="spellEnd"/>
      <w:r w:rsidR="00274EDE" w:rsidRPr="00623F55">
        <w:rPr>
          <w:sz w:val="24"/>
          <w:szCs w:val="24"/>
        </w:rPr>
        <w:t xml:space="preserve"> </w:t>
      </w:r>
      <w:r w:rsidR="00274EDE">
        <w:rPr>
          <w:sz w:val="24"/>
          <w:szCs w:val="24"/>
        </w:rPr>
        <w:t>или эквивалент</w:t>
      </w:r>
      <w:r w:rsidRPr="0098097C">
        <w:rPr>
          <w:sz w:val="24"/>
          <w:szCs w:val="24"/>
        </w:rPr>
        <w:t>.</w:t>
      </w:r>
    </w:p>
    <w:p w:rsidR="005657EF" w:rsidRPr="00F141C9" w:rsidRDefault="005657EF" w:rsidP="00F141C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:rsidR="00F141C9" w:rsidRPr="00F141C9" w:rsidRDefault="00F141C9" w:rsidP="00F141C9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3.2 </w:t>
      </w:r>
      <w:r w:rsidRPr="00F141C9">
        <w:rPr>
          <w:b/>
          <w:sz w:val="24"/>
          <w:szCs w:val="24"/>
        </w:rPr>
        <w:t>В</w:t>
      </w:r>
      <w:proofErr w:type="gramEnd"/>
      <w:r w:rsidRPr="00F141C9">
        <w:rPr>
          <w:b/>
          <w:sz w:val="24"/>
          <w:szCs w:val="24"/>
        </w:rPr>
        <w:t xml:space="preserve"> части выполнения строительно-монтажных работ:</w:t>
      </w:r>
    </w:p>
    <w:p w:rsidR="006758E3" w:rsidRPr="00915FF3" w:rsidRDefault="006758E3" w:rsidP="006758E3">
      <w:pPr>
        <w:ind w:firstLine="426"/>
        <w:contextualSpacing/>
        <w:jc w:val="both"/>
        <w:rPr>
          <w:sz w:val="24"/>
          <w:szCs w:val="24"/>
        </w:rPr>
      </w:pPr>
      <w:r w:rsidRPr="00712421">
        <w:rPr>
          <w:sz w:val="24"/>
          <w:szCs w:val="24"/>
        </w:rPr>
        <w:t xml:space="preserve">Строительно-монтажные работы выполнить в полном объеме надлежащего качества в срок, предусмотренный </w:t>
      </w:r>
      <w:r w:rsidR="00777EB1">
        <w:rPr>
          <w:sz w:val="24"/>
          <w:szCs w:val="24"/>
        </w:rPr>
        <w:t xml:space="preserve">Календарным </w:t>
      </w:r>
      <w:r w:rsidR="00623F55">
        <w:rPr>
          <w:sz w:val="24"/>
          <w:szCs w:val="24"/>
        </w:rPr>
        <w:t>план</w:t>
      </w:r>
      <w:r w:rsidR="00777EB1">
        <w:rPr>
          <w:sz w:val="24"/>
          <w:szCs w:val="24"/>
        </w:rPr>
        <w:t>ом</w:t>
      </w:r>
      <w:r w:rsidRPr="00712421">
        <w:rPr>
          <w:sz w:val="24"/>
          <w:szCs w:val="24"/>
        </w:rPr>
        <w:t xml:space="preserve">, в соответствии с согласованной проектной документацией, получившей положительное заключение </w:t>
      </w:r>
      <w:proofErr w:type="spellStart"/>
      <w:r>
        <w:rPr>
          <w:sz w:val="24"/>
          <w:szCs w:val="24"/>
        </w:rPr>
        <w:t>Мосгосэкспертизы</w:t>
      </w:r>
      <w:proofErr w:type="spellEnd"/>
      <w:r w:rsidRPr="00712421">
        <w:rPr>
          <w:sz w:val="24"/>
          <w:szCs w:val="24"/>
        </w:rPr>
        <w:t xml:space="preserve">, рабочей документацией, </w:t>
      </w:r>
      <w:hyperlink r:id="rId8" w:tooltip="&quot;Градостроительный кодекс Российской Федерации (с изменениями на 25 декабря 2023 года) (редакция, действующая с 1 мая 2024 года)&quot; Кодекс РФ от 29.12.2004 N 190-ФЗ Статус: Действующая редакция документа (действ. c 01.05.2024 по 31.08.2024)" w:history="1">
        <w:r w:rsidRPr="00712421">
          <w:rPr>
            <w:sz w:val="24"/>
            <w:szCs w:val="24"/>
          </w:rPr>
          <w:t>Градостроительным кодексом Российской Федерации</w:t>
        </w:r>
      </w:hyperlink>
      <w:r w:rsidRPr="00712421">
        <w:rPr>
          <w:sz w:val="24"/>
          <w:szCs w:val="24"/>
        </w:rPr>
        <w:t>, а также действующей нормативно-технической документацией, условиями Договора</w:t>
      </w:r>
      <w:r>
        <w:rPr>
          <w:sz w:val="24"/>
          <w:szCs w:val="24"/>
        </w:rPr>
        <w:t xml:space="preserve"> и</w:t>
      </w:r>
      <w:r w:rsidRPr="00712421">
        <w:rPr>
          <w:sz w:val="24"/>
          <w:szCs w:val="24"/>
        </w:rPr>
        <w:t xml:space="preserve"> настоящего Технического задания.</w:t>
      </w:r>
    </w:p>
    <w:p w:rsidR="006758E3" w:rsidRPr="00915FF3" w:rsidRDefault="006758E3" w:rsidP="006758E3">
      <w:pPr>
        <w:pStyle w:val="af3"/>
        <w:ind w:firstLine="426"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На время действия </w:t>
      </w:r>
      <w:r>
        <w:rPr>
          <w:sz w:val="24"/>
          <w:szCs w:val="24"/>
        </w:rPr>
        <w:t>Договора</w:t>
      </w:r>
      <w:r w:rsidRPr="00915FF3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</w:t>
      </w:r>
      <w:r w:rsidRPr="00915FF3">
        <w:rPr>
          <w:sz w:val="24"/>
          <w:szCs w:val="24"/>
        </w:rPr>
        <w:t xml:space="preserve"> должен иметь разрешение от компетентных органов на право выполнения работ, связанных с исполнением </w:t>
      </w:r>
      <w:r>
        <w:rPr>
          <w:sz w:val="24"/>
          <w:szCs w:val="24"/>
        </w:rPr>
        <w:t>Договора</w:t>
      </w:r>
      <w:r w:rsidRPr="00915FF3">
        <w:rPr>
          <w:sz w:val="24"/>
          <w:szCs w:val="24"/>
        </w:rPr>
        <w:t xml:space="preserve">, на территории Российской Федерации и в городе Москве, а также нести ответственность перед компетентными государственными и муниципальными органами в установленном порядке за нарушение правил и порядка ведения работ, как со стороны самого </w:t>
      </w:r>
      <w:r>
        <w:rPr>
          <w:sz w:val="24"/>
          <w:szCs w:val="24"/>
        </w:rPr>
        <w:t>Исполнителя</w:t>
      </w:r>
      <w:r w:rsidRPr="00915FF3">
        <w:rPr>
          <w:sz w:val="24"/>
          <w:szCs w:val="24"/>
        </w:rPr>
        <w:t>, так и со стороны привлеченных им субподрядных организаций. Перечень привлекаемых</w:t>
      </w:r>
      <w:r w:rsidRPr="00915FF3">
        <w:t xml:space="preserve"> </w:t>
      </w:r>
      <w:r w:rsidRPr="00915FF3">
        <w:rPr>
          <w:sz w:val="24"/>
          <w:szCs w:val="24"/>
        </w:rPr>
        <w:t xml:space="preserve">субподрядных организаций необходимо представить Заказчику </w:t>
      </w:r>
      <w:r>
        <w:rPr>
          <w:sz w:val="24"/>
          <w:szCs w:val="24"/>
        </w:rPr>
        <w:t>для согласования</w:t>
      </w:r>
      <w:r w:rsidRPr="00915FF3">
        <w:rPr>
          <w:sz w:val="24"/>
          <w:szCs w:val="24"/>
        </w:rPr>
        <w:t>. Субподрядные организации обязаны выполнять работы только собственными силами.</w:t>
      </w:r>
    </w:p>
    <w:p w:rsidR="006758E3" w:rsidRPr="00915FF3" w:rsidRDefault="006758E3" w:rsidP="006758E3">
      <w:pPr>
        <w:pStyle w:val="af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915FF3">
        <w:rPr>
          <w:sz w:val="24"/>
          <w:szCs w:val="24"/>
        </w:rPr>
        <w:t xml:space="preserve"> несет ответственность за соблюдение требований законодательства Российской Федерации в области природопользования, охраны труда, обеспечения безопасности дорожного движения, пожарной безопасности, охраны окружающей среды, экологической безопасности, использования территории, зеленых насаждений и земли.</w:t>
      </w:r>
    </w:p>
    <w:p w:rsidR="006758E3" w:rsidRPr="00915FF3" w:rsidRDefault="006758E3" w:rsidP="006758E3">
      <w:pPr>
        <w:pStyle w:val="af3"/>
        <w:ind w:firstLine="426"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В случае приостановки работ </w:t>
      </w:r>
      <w:r>
        <w:rPr>
          <w:sz w:val="24"/>
          <w:szCs w:val="24"/>
        </w:rPr>
        <w:t>Исполнитель</w:t>
      </w:r>
      <w:r w:rsidRPr="00915FF3">
        <w:rPr>
          <w:sz w:val="24"/>
          <w:szCs w:val="24"/>
        </w:rPr>
        <w:t xml:space="preserve"> должен незамедлительно уведомить Заказчика. </w:t>
      </w:r>
      <w:r>
        <w:rPr>
          <w:sz w:val="24"/>
          <w:szCs w:val="24"/>
        </w:rPr>
        <w:t xml:space="preserve">Исполнитель </w:t>
      </w:r>
      <w:r w:rsidRPr="00915FF3">
        <w:rPr>
          <w:sz w:val="24"/>
          <w:szCs w:val="24"/>
        </w:rPr>
        <w:t>также должен заблаговременно уведомить Заказчика о возможности наступления события, препятствующего выполнению работ</w:t>
      </w:r>
      <w:r w:rsidRPr="00981C22">
        <w:rPr>
          <w:sz w:val="24"/>
          <w:szCs w:val="24"/>
        </w:rPr>
        <w:t xml:space="preserve"> </w:t>
      </w:r>
      <w:r w:rsidRPr="00915FF3">
        <w:rPr>
          <w:sz w:val="24"/>
          <w:szCs w:val="24"/>
        </w:rPr>
        <w:t>в том числе за последствия дорожно-транспортных происшествий.</w:t>
      </w:r>
    </w:p>
    <w:p w:rsidR="006758E3" w:rsidRPr="00A84D5B" w:rsidRDefault="006758E3" w:rsidP="006758E3">
      <w:pPr>
        <w:pStyle w:val="af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915FF3">
        <w:rPr>
          <w:sz w:val="24"/>
          <w:szCs w:val="24"/>
        </w:rPr>
        <w:t xml:space="preserve"> обеспечивает и содержит охрану строящегося объекта, материалов, оборудования, стоянки ремонтной техники и другого имущества и сооружений, возводимых для строительства объекта на строительной площадке, ограждения мест производства работ. В случае если в период выполнения работ </w:t>
      </w:r>
      <w:r>
        <w:rPr>
          <w:sz w:val="24"/>
          <w:szCs w:val="24"/>
        </w:rPr>
        <w:t>объекту капитального строительства</w:t>
      </w:r>
      <w:r w:rsidRPr="00915FF3">
        <w:rPr>
          <w:sz w:val="24"/>
          <w:szCs w:val="24"/>
        </w:rPr>
        <w:t xml:space="preserve"> или его части будет причинен ущерб</w:t>
      </w:r>
      <w:r>
        <w:rPr>
          <w:sz w:val="24"/>
          <w:szCs w:val="24"/>
        </w:rPr>
        <w:t>,</w:t>
      </w:r>
      <w:r w:rsidRPr="00915FF3">
        <w:rPr>
          <w:sz w:val="24"/>
          <w:szCs w:val="24"/>
        </w:rPr>
        <w:t xml:space="preserve"> обнаружены утраты или повреждения, </w:t>
      </w:r>
      <w:r>
        <w:rPr>
          <w:sz w:val="24"/>
          <w:szCs w:val="24"/>
        </w:rPr>
        <w:t>Исполнитель</w:t>
      </w:r>
      <w:r w:rsidRPr="00915FF3">
        <w:rPr>
          <w:sz w:val="24"/>
          <w:szCs w:val="24"/>
        </w:rPr>
        <w:t xml:space="preserve"> обязан за свой счет произвести ремонт и устранить выявленные недостатки</w:t>
      </w:r>
      <w:r>
        <w:rPr>
          <w:sz w:val="24"/>
          <w:szCs w:val="24"/>
        </w:rPr>
        <w:t xml:space="preserve">, либо </w:t>
      </w:r>
      <w:r w:rsidRPr="00642D73">
        <w:rPr>
          <w:sz w:val="24"/>
          <w:szCs w:val="24"/>
        </w:rPr>
        <w:t>поставить оборудование (материалы), идентичное утраченному, либо возместить его стоимость в согласованный с Заказчиком срок.</w:t>
      </w:r>
    </w:p>
    <w:p w:rsidR="006758E3" w:rsidRPr="00915FF3" w:rsidRDefault="006758E3" w:rsidP="006758E3">
      <w:pPr>
        <w:pStyle w:val="af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</w:t>
      </w:r>
      <w:r w:rsidRPr="00915FF3">
        <w:rPr>
          <w:sz w:val="24"/>
          <w:szCs w:val="24"/>
        </w:rPr>
        <w:t xml:space="preserve">своевременно оформляет и представляет Заказчику исполнительную документацию </w:t>
      </w:r>
      <w:r w:rsidRPr="003E0586">
        <w:rPr>
          <w:sz w:val="24"/>
          <w:szCs w:val="24"/>
        </w:rPr>
        <w:t xml:space="preserve">(далее – ИД) </w:t>
      </w:r>
      <w:r w:rsidRPr="00915FF3">
        <w:rPr>
          <w:sz w:val="24"/>
          <w:szCs w:val="24"/>
        </w:rPr>
        <w:t>на предъявляемые к приемке работы, в том числе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и рабочей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для получения разрешения на ввод объекта в эксплуатацию.</w:t>
      </w:r>
    </w:p>
    <w:p w:rsidR="00F141C9" w:rsidRDefault="00F141C9" w:rsidP="00F141C9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</w:p>
    <w:p w:rsidR="00B510D5" w:rsidRPr="00915FF3" w:rsidRDefault="00977BE2" w:rsidP="00DC0746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FF3">
        <w:rPr>
          <w:rFonts w:ascii="Times New Roman" w:eastAsia="Times New Roman" w:hAnsi="Times New Roman"/>
          <w:b/>
          <w:sz w:val="24"/>
          <w:szCs w:val="24"/>
        </w:rPr>
        <w:t>4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:rsidR="009458A9" w:rsidRDefault="008678C6" w:rsidP="009840EB">
      <w:pPr>
        <w:ind w:firstLine="426"/>
        <w:contextualSpacing/>
        <w:jc w:val="both"/>
        <w:rPr>
          <w:sz w:val="24"/>
          <w:szCs w:val="24"/>
        </w:rPr>
      </w:pPr>
      <w:r w:rsidRPr="008678C6">
        <w:rPr>
          <w:sz w:val="24"/>
          <w:szCs w:val="24"/>
        </w:rPr>
        <w:t>Сдача-приемка выполненных работ по разработке рабочей документации, строительству и вводу в эксплуатацию объекта проводится в соответствии с условиями Договора.</w:t>
      </w:r>
    </w:p>
    <w:p w:rsidR="008678C6" w:rsidRPr="00915FF3" w:rsidRDefault="008678C6" w:rsidP="009840EB">
      <w:pPr>
        <w:ind w:firstLine="426"/>
        <w:contextualSpacing/>
        <w:jc w:val="both"/>
        <w:rPr>
          <w:sz w:val="24"/>
          <w:szCs w:val="24"/>
        </w:rPr>
      </w:pPr>
    </w:p>
    <w:p w:rsidR="003E4B59" w:rsidRPr="00915FF3" w:rsidRDefault="00977BE2" w:rsidP="003E4B59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FF3">
        <w:rPr>
          <w:rFonts w:ascii="Times New Roman" w:eastAsia="Times New Roman" w:hAnsi="Times New Roman"/>
          <w:b/>
          <w:sz w:val="24"/>
          <w:szCs w:val="24"/>
        </w:rPr>
        <w:t>5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ab/>
        <w:t>Объем и сроки гарантий качества:</w:t>
      </w:r>
    </w:p>
    <w:p w:rsidR="008678C6" w:rsidRPr="008678C6" w:rsidRDefault="008678C6" w:rsidP="0098097C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8678C6">
        <w:rPr>
          <w:sz w:val="24"/>
          <w:szCs w:val="24"/>
        </w:rPr>
        <w:t>Гарантии качества выполнения работ по разработке рабочей документации:</w:t>
      </w:r>
    </w:p>
    <w:p w:rsidR="008678C6" w:rsidRPr="008678C6" w:rsidRDefault="008678C6" w:rsidP="0098097C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Pr="008678C6">
        <w:rPr>
          <w:sz w:val="24"/>
          <w:szCs w:val="24"/>
        </w:rPr>
        <w:t>Исполнитель гарантирует качество выполненных работ и разработанной рабочей документации, соответствие требованиям действующего законодательства, технических регламентов, заданию на разработку рабочей документ</w:t>
      </w:r>
      <w:r w:rsidR="0003045C">
        <w:rPr>
          <w:sz w:val="24"/>
          <w:szCs w:val="24"/>
        </w:rPr>
        <w:t xml:space="preserve">ации, а также условиям договора и </w:t>
      </w:r>
      <w:r w:rsidR="0003045C" w:rsidRPr="008678C6">
        <w:rPr>
          <w:sz w:val="24"/>
          <w:szCs w:val="24"/>
        </w:rPr>
        <w:t>настоящего</w:t>
      </w:r>
      <w:r w:rsidRPr="008678C6">
        <w:rPr>
          <w:sz w:val="24"/>
          <w:szCs w:val="24"/>
        </w:rPr>
        <w:t xml:space="preserve"> Технического задания.</w:t>
      </w:r>
    </w:p>
    <w:p w:rsidR="008678C6" w:rsidRPr="008678C6" w:rsidRDefault="008678C6" w:rsidP="0098097C">
      <w:pPr>
        <w:ind w:firstLine="426"/>
        <w:contextualSpacing/>
        <w:jc w:val="both"/>
        <w:rPr>
          <w:sz w:val="24"/>
          <w:szCs w:val="24"/>
        </w:rPr>
      </w:pPr>
      <w:r w:rsidRPr="008678C6">
        <w:rPr>
          <w:sz w:val="24"/>
          <w:szCs w:val="24"/>
        </w:rPr>
        <w:t xml:space="preserve">5.1.2 Гарантийный срок на рабочую документацию в соответствии с условиями Договора, </w:t>
      </w:r>
      <w:r w:rsidR="0003045C">
        <w:rPr>
          <w:sz w:val="24"/>
          <w:szCs w:val="24"/>
        </w:rPr>
        <w:t xml:space="preserve">и </w:t>
      </w:r>
      <w:r w:rsidRPr="008678C6">
        <w:rPr>
          <w:sz w:val="24"/>
          <w:szCs w:val="24"/>
        </w:rPr>
        <w:t>настоящего Технического задания.</w:t>
      </w:r>
    </w:p>
    <w:p w:rsidR="008678C6" w:rsidRPr="008678C6" w:rsidRDefault="008678C6" w:rsidP="0098097C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8678C6">
        <w:rPr>
          <w:sz w:val="24"/>
          <w:szCs w:val="24"/>
        </w:rPr>
        <w:t>Гарантии качества строительно-монтажных работ:</w:t>
      </w:r>
    </w:p>
    <w:p w:rsidR="006758E3" w:rsidRPr="00A75F0C" w:rsidRDefault="006758E3" w:rsidP="006758E3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5.2.1 Исполнитель</w:t>
      </w:r>
      <w:r w:rsidRPr="00A75F0C">
        <w:rPr>
          <w:sz w:val="24"/>
          <w:szCs w:val="24"/>
        </w:rPr>
        <w:t xml:space="preserve"> гарантирует качество выполненных работ по </w:t>
      </w:r>
      <w:r>
        <w:rPr>
          <w:sz w:val="24"/>
          <w:szCs w:val="24"/>
        </w:rPr>
        <w:t>строительству Объекта</w:t>
      </w:r>
      <w:r w:rsidRPr="00A75F0C">
        <w:rPr>
          <w:sz w:val="24"/>
          <w:szCs w:val="24"/>
        </w:rPr>
        <w:t xml:space="preserve"> соответств</w:t>
      </w:r>
      <w:r>
        <w:rPr>
          <w:sz w:val="24"/>
          <w:szCs w:val="24"/>
        </w:rPr>
        <w:t>ующее</w:t>
      </w:r>
      <w:r w:rsidRPr="00A75F0C">
        <w:rPr>
          <w:sz w:val="24"/>
          <w:szCs w:val="24"/>
        </w:rPr>
        <w:t xml:space="preserve"> требованиям действующего законодательства, технических регламентов, заданию на проектирование, а также условиям Договора, настоящего Технического задания.</w:t>
      </w:r>
    </w:p>
    <w:p w:rsidR="006758E3" w:rsidRPr="00915FF3" w:rsidRDefault="006758E3" w:rsidP="006758E3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Pr="00C72549">
        <w:rPr>
          <w:rFonts w:ascii="Times New Roman" w:eastAsia="Times New Roman" w:hAnsi="Times New Roman"/>
          <w:sz w:val="24"/>
          <w:szCs w:val="24"/>
        </w:rPr>
        <w:t>2</w:t>
      </w:r>
      <w:r w:rsidRPr="00915FF3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 </w:t>
      </w:r>
      <w:r w:rsidR="00777EB1">
        <w:rPr>
          <w:rFonts w:ascii="Times New Roman" w:eastAsia="Times New Roman" w:hAnsi="Times New Roman"/>
          <w:sz w:val="24"/>
          <w:szCs w:val="24"/>
        </w:rPr>
        <w:t>Обеспечить</w:t>
      </w:r>
      <w:r w:rsidR="00777EB1" w:rsidRPr="00915FF3">
        <w:rPr>
          <w:rFonts w:ascii="Times New Roman" w:eastAsia="Times New Roman" w:hAnsi="Times New Roman"/>
          <w:sz w:val="24"/>
          <w:szCs w:val="24"/>
        </w:rPr>
        <w:t xml:space="preserve"> безаварийн</w:t>
      </w:r>
      <w:r w:rsidR="00777EB1">
        <w:rPr>
          <w:rFonts w:ascii="Times New Roman" w:eastAsia="Times New Roman" w:hAnsi="Times New Roman"/>
          <w:sz w:val="24"/>
          <w:szCs w:val="24"/>
        </w:rPr>
        <w:t>ую</w:t>
      </w:r>
      <w:r w:rsidR="00777EB1" w:rsidRPr="00915FF3">
        <w:rPr>
          <w:rFonts w:ascii="Times New Roman" w:eastAsia="Times New Roman" w:hAnsi="Times New Roman"/>
          <w:sz w:val="24"/>
          <w:szCs w:val="24"/>
        </w:rPr>
        <w:t xml:space="preserve"> эксплуатаци</w:t>
      </w:r>
      <w:r w:rsidR="00777EB1">
        <w:rPr>
          <w:rFonts w:ascii="Times New Roman" w:eastAsia="Times New Roman" w:hAnsi="Times New Roman"/>
          <w:sz w:val="24"/>
          <w:szCs w:val="24"/>
        </w:rPr>
        <w:t>ю</w:t>
      </w:r>
      <w:r w:rsidR="00777EB1" w:rsidRPr="00915F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915FF3">
        <w:rPr>
          <w:rFonts w:ascii="Times New Roman" w:eastAsia="Times New Roman" w:hAnsi="Times New Roman"/>
          <w:sz w:val="24"/>
          <w:szCs w:val="24"/>
        </w:rPr>
        <w:t>объекта</w:t>
      </w:r>
      <w:r>
        <w:rPr>
          <w:rFonts w:ascii="Times New Roman" w:eastAsia="Times New Roman" w:hAnsi="Times New Roman"/>
          <w:sz w:val="24"/>
          <w:szCs w:val="24"/>
        </w:rPr>
        <w:t xml:space="preserve"> и б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есперебойное функционирование инженерных систем, смонтированных </w:t>
      </w:r>
      <w:r w:rsidRPr="003F0C37">
        <w:rPr>
          <w:rFonts w:ascii="Times New Roman" w:eastAsia="Times New Roman" w:hAnsi="Times New Roman"/>
          <w:sz w:val="24"/>
          <w:szCs w:val="24"/>
        </w:rPr>
        <w:t>Исполнителе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5C7536">
        <w:rPr>
          <w:rFonts w:ascii="Times New Roman" w:eastAsia="Times New Roman" w:hAnsi="Times New Roman"/>
          <w:sz w:val="24"/>
          <w:szCs w:val="24"/>
        </w:rPr>
        <w:t xml:space="preserve"> в течение всего срока эксплуатации объекта при соблюдении норм и требований безопасности и своевременному обслуживанию здания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758E3" w:rsidRPr="00915FF3" w:rsidRDefault="006758E3" w:rsidP="006758E3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Pr="00915FF3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="00777EB1">
        <w:rPr>
          <w:rFonts w:ascii="Times New Roman" w:eastAsia="Times New Roman" w:hAnsi="Times New Roman"/>
          <w:sz w:val="24"/>
          <w:szCs w:val="24"/>
        </w:rPr>
        <w:t xml:space="preserve">Обеспечить качество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монтированного </w:t>
      </w:r>
      <w:r w:rsidRPr="003F0C37">
        <w:rPr>
          <w:rFonts w:ascii="Times New Roman" w:eastAsia="Times New Roman" w:hAnsi="Times New Roman"/>
          <w:sz w:val="24"/>
          <w:szCs w:val="24"/>
        </w:rPr>
        <w:t>Исполнителем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 оборудования, систем, установок, механизмов, инженерных сетей</w:t>
      </w:r>
      <w:r>
        <w:rPr>
          <w:rFonts w:ascii="Times New Roman" w:eastAsia="Times New Roman" w:hAnsi="Times New Roman"/>
          <w:sz w:val="24"/>
          <w:szCs w:val="24"/>
        </w:rPr>
        <w:t xml:space="preserve"> требованиям действующего законодательства </w:t>
      </w:r>
      <w:r w:rsidR="00777EB1">
        <w:rPr>
          <w:rFonts w:ascii="Times New Roman" w:eastAsia="Times New Roman" w:hAnsi="Times New Roman"/>
          <w:sz w:val="24"/>
          <w:szCs w:val="24"/>
        </w:rPr>
        <w:t>Российской Федерации</w:t>
      </w:r>
      <w:r>
        <w:rPr>
          <w:rFonts w:ascii="Times New Roman" w:eastAsia="Times New Roman" w:hAnsi="Times New Roman"/>
          <w:sz w:val="24"/>
          <w:szCs w:val="24"/>
        </w:rPr>
        <w:t>, проектной и рабочей документации</w:t>
      </w:r>
      <w:r w:rsidRPr="00915FF3">
        <w:rPr>
          <w:rFonts w:ascii="Times New Roman" w:eastAsia="Times New Roman" w:hAnsi="Times New Roman"/>
          <w:sz w:val="24"/>
          <w:szCs w:val="24"/>
        </w:rPr>
        <w:t>;</w:t>
      </w:r>
    </w:p>
    <w:p w:rsidR="006758E3" w:rsidRPr="00915FF3" w:rsidRDefault="006758E3" w:rsidP="006758E3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Pr="00915FF3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0C37">
        <w:rPr>
          <w:rFonts w:ascii="Times New Roman" w:eastAsia="Times New Roman" w:hAnsi="Times New Roman"/>
          <w:sz w:val="24"/>
          <w:szCs w:val="24"/>
        </w:rPr>
        <w:t>Исполнитель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 несет ответственность за отступления указанных в проектной и рабочей документации показателей при выполнении строительно-монтажных работ </w:t>
      </w:r>
      <w:r w:rsidRPr="00542E29">
        <w:rPr>
          <w:rFonts w:ascii="Times New Roman" w:eastAsia="Times New Roman" w:hAnsi="Times New Roman"/>
          <w:sz w:val="24"/>
          <w:szCs w:val="24"/>
        </w:rPr>
        <w:t>в течение всего срока эксплуатации объекта при соблюдении норм и требований безопасности и своевременному обслуживанию здания</w:t>
      </w:r>
      <w:r w:rsidRPr="00915FF3">
        <w:rPr>
          <w:rFonts w:ascii="Times New Roman" w:eastAsia="Times New Roman" w:hAnsi="Times New Roman"/>
          <w:sz w:val="24"/>
          <w:szCs w:val="24"/>
        </w:rPr>
        <w:t>;</w:t>
      </w:r>
    </w:p>
    <w:p w:rsidR="006758E3" w:rsidRPr="00915FF3" w:rsidRDefault="006758E3" w:rsidP="006758E3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Pr="00915FF3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5 </w:t>
      </w:r>
      <w:r w:rsidRPr="003F0C37">
        <w:rPr>
          <w:rFonts w:ascii="Times New Roman" w:eastAsia="Times New Roman" w:hAnsi="Times New Roman"/>
          <w:sz w:val="24"/>
          <w:szCs w:val="24"/>
        </w:rPr>
        <w:t>Исполнитель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 обеспечивает устранение за свой счет недостатков и дефектов, выявленных в период гарантийного срока;</w:t>
      </w:r>
    </w:p>
    <w:p w:rsidR="00473FA8" w:rsidRDefault="00473FA8" w:rsidP="0098097C">
      <w:pPr>
        <w:ind w:firstLine="426"/>
        <w:contextualSpacing/>
        <w:jc w:val="both"/>
        <w:rPr>
          <w:sz w:val="24"/>
          <w:szCs w:val="24"/>
        </w:rPr>
      </w:pPr>
    </w:p>
    <w:p w:rsidR="00473FA8" w:rsidRPr="00915FF3" w:rsidRDefault="00473FA8" w:rsidP="00473FA8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FF3">
        <w:rPr>
          <w:rFonts w:ascii="Times New Roman" w:eastAsia="Times New Roman" w:hAnsi="Times New Roman"/>
          <w:b/>
          <w:sz w:val="24"/>
          <w:szCs w:val="24"/>
        </w:rPr>
        <w:t>6.</w:t>
      </w:r>
      <w:r w:rsidRPr="00915FF3">
        <w:rPr>
          <w:rFonts w:ascii="Times New Roman" w:eastAsia="Times New Roman" w:hAnsi="Times New Roman"/>
          <w:b/>
          <w:sz w:val="24"/>
          <w:szCs w:val="24"/>
        </w:rPr>
        <w:tab/>
        <w:t>Требования к безопасности выполнения работ:</w:t>
      </w:r>
    </w:p>
    <w:p w:rsidR="00473FA8" w:rsidRPr="00915FF3" w:rsidRDefault="00473FA8" w:rsidP="00473FA8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FF3">
        <w:rPr>
          <w:rFonts w:ascii="Times New Roman" w:eastAsia="Times New Roman" w:hAnsi="Times New Roman"/>
          <w:sz w:val="24"/>
          <w:szCs w:val="24"/>
        </w:rPr>
        <w:t xml:space="preserve">6.1. </w:t>
      </w:r>
      <w:r>
        <w:rPr>
          <w:rFonts w:ascii="Times New Roman" w:eastAsia="Times New Roman" w:hAnsi="Times New Roman"/>
          <w:sz w:val="24"/>
          <w:szCs w:val="24"/>
        </w:rPr>
        <w:t>Исполнитель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 обязан обеспечить в ходе строительства выполнение мероприятий по обеспечению безопасности строительства, культуры производства и охраны труда, безопасности дорожного движения, экологической безопасности, пожарной безопасности, охране окружающей среды, зеленых насаждений и земли, при необходимости установить освещение, изготовить информационно-наглядные материалы по всем вопросам строительства объекта, а также обеспечить соблюдение гигиенических требований в соответствии с проектной и рабочей документацией, перечнем нормативно-технических документов, обязательных при выполнении работ, и нормами действующего законодательства. Заказчик вправе осуществлять контроль выполнения мероприятий по обеспечению безопасности строительства, культуры производства и охраны труда.</w:t>
      </w:r>
    </w:p>
    <w:p w:rsidR="00473FA8" w:rsidRPr="00915FF3" w:rsidRDefault="00473FA8" w:rsidP="00473FA8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FF3">
        <w:rPr>
          <w:rFonts w:ascii="Times New Roman" w:eastAsia="Times New Roman" w:hAnsi="Times New Roman"/>
          <w:sz w:val="24"/>
          <w:szCs w:val="24"/>
        </w:rPr>
        <w:t xml:space="preserve">6.2. </w:t>
      </w:r>
      <w:r>
        <w:rPr>
          <w:rFonts w:ascii="Times New Roman" w:eastAsia="Times New Roman" w:hAnsi="Times New Roman"/>
          <w:sz w:val="24"/>
          <w:szCs w:val="24"/>
        </w:rPr>
        <w:t>Исполнитель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 обязан обеспечить противопожарную безопасность строительной площадки, в том числе бытовых помещений, для чего по согласованию с органами пожарного надзора строительная площадка должна быть оснащена достаточным количеством средств пожаротушения, дислоцированных по указанию органов пожарного надзора, а также обеспечить своевременную замену средств пожаротушения с истекшим сроком годности.</w:t>
      </w:r>
    </w:p>
    <w:p w:rsidR="00473FA8" w:rsidRDefault="00473FA8" w:rsidP="00473FA8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C56">
        <w:rPr>
          <w:rFonts w:ascii="Times New Roman" w:eastAsia="Times New Roman" w:hAnsi="Times New Roman"/>
          <w:sz w:val="24"/>
          <w:szCs w:val="24"/>
        </w:rPr>
        <w:t xml:space="preserve">6.3 </w:t>
      </w:r>
      <w:r>
        <w:rPr>
          <w:rFonts w:ascii="Times New Roman" w:eastAsia="Times New Roman" w:hAnsi="Times New Roman"/>
          <w:sz w:val="24"/>
          <w:szCs w:val="24"/>
        </w:rPr>
        <w:t>Исполнитель</w:t>
      </w:r>
      <w:r w:rsidRPr="00311C56">
        <w:rPr>
          <w:rFonts w:ascii="Times New Roman" w:eastAsia="Times New Roman" w:hAnsi="Times New Roman"/>
          <w:sz w:val="24"/>
          <w:szCs w:val="24"/>
        </w:rPr>
        <w:t xml:space="preserve"> обязан в случае необходимости применения строительных лесов предусмотреть использование инвентарных оцинкованных строительных лесов.</w:t>
      </w:r>
    </w:p>
    <w:p w:rsidR="008678C6" w:rsidRDefault="008678C6" w:rsidP="008678C6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510D5" w:rsidRPr="00915FF3" w:rsidRDefault="00473FA8" w:rsidP="00DC0746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:rsidR="008678C6" w:rsidRDefault="008678C6" w:rsidP="008678C6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4"/>
          <w:szCs w:val="24"/>
        </w:rPr>
        <w:t xml:space="preserve">Применить материалы, конструкции и оборудование российского производства (в случае их отсутствия – импортные аналоги) в соответствии с постановлением Правительства Москвы </w:t>
      </w:r>
      <w:r w:rsidRPr="001E4B49">
        <w:rPr>
          <w:rFonts w:ascii="Times New Roman" w:hAnsi="Times New Roman"/>
          <w:sz w:val="24"/>
          <w:szCs w:val="24"/>
        </w:rPr>
        <w:t>от 29.09.2009 № 1050-ПП</w:t>
      </w:r>
      <w:r w:rsidRPr="00915FF3">
        <w:rPr>
          <w:rFonts w:ascii="Times New Roman" w:hAnsi="Times New Roman"/>
          <w:sz w:val="24"/>
          <w:szCs w:val="24"/>
        </w:rPr>
        <w:t xml:space="preserve"> «О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Москвы».</w:t>
      </w:r>
    </w:p>
    <w:p w:rsidR="008678C6" w:rsidRPr="00575FA0" w:rsidRDefault="008678C6" w:rsidP="008678C6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75FA0">
        <w:rPr>
          <w:rFonts w:ascii="Times New Roman" w:hAnsi="Times New Roman"/>
          <w:sz w:val="24"/>
          <w:szCs w:val="24"/>
        </w:rPr>
        <w:t xml:space="preserve">Все поставляемые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575FA0">
        <w:rPr>
          <w:rFonts w:ascii="Times New Roman" w:hAnsi="Times New Roman"/>
          <w:sz w:val="24"/>
          <w:szCs w:val="24"/>
        </w:rPr>
        <w:t xml:space="preserve"> для строительства материалы, изделия и конструкции должны иметь соответствующие сертификаты (в случае, если подлежат обязательной сертификации в соответствии с действующим законодательством Р</w:t>
      </w:r>
      <w:r w:rsidR="009472A3">
        <w:rPr>
          <w:rFonts w:ascii="Times New Roman" w:hAnsi="Times New Roman"/>
          <w:sz w:val="24"/>
          <w:szCs w:val="24"/>
        </w:rPr>
        <w:t>оссийской Федерации</w:t>
      </w:r>
      <w:r w:rsidRPr="00575FA0">
        <w:rPr>
          <w:rFonts w:ascii="Times New Roman" w:hAnsi="Times New Roman"/>
          <w:sz w:val="24"/>
          <w:szCs w:val="24"/>
        </w:rPr>
        <w:t>), технические паспорта и другие документы, удостоверяющие их качество.</w:t>
      </w:r>
    </w:p>
    <w:p w:rsidR="008678C6" w:rsidRDefault="008678C6" w:rsidP="008678C6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4"/>
          <w:szCs w:val="24"/>
        </w:rPr>
        <w:t xml:space="preserve">Перед началом строительно-монтажных работ </w:t>
      </w:r>
      <w:r>
        <w:rPr>
          <w:rFonts w:ascii="Times New Roman" w:hAnsi="Times New Roman"/>
          <w:sz w:val="24"/>
          <w:szCs w:val="24"/>
        </w:rPr>
        <w:t>Исполнитель</w:t>
      </w:r>
      <w:r w:rsidRPr="00915FF3">
        <w:rPr>
          <w:rFonts w:ascii="Times New Roman" w:hAnsi="Times New Roman"/>
          <w:sz w:val="24"/>
          <w:szCs w:val="24"/>
        </w:rPr>
        <w:t xml:space="preserve"> должен согласовать с Заказчиком применяемые материалы и оборудование.</w:t>
      </w:r>
    </w:p>
    <w:p w:rsidR="00473FA8" w:rsidRDefault="00473FA8" w:rsidP="008678C6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73FA8" w:rsidRPr="00915FF3" w:rsidRDefault="00473FA8" w:rsidP="00473FA8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FF3">
        <w:rPr>
          <w:rFonts w:ascii="Times New Roman" w:eastAsia="Times New Roman" w:hAnsi="Times New Roman"/>
          <w:b/>
          <w:sz w:val="24"/>
          <w:szCs w:val="24"/>
        </w:rPr>
        <w:t>8.</w:t>
      </w:r>
      <w:r w:rsidRPr="00915FF3">
        <w:rPr>
          <w:rFonts w:ascii="Times New Roman" w:eastAsia="Times New Roman" w:hAnsi="Times New Roman"/>
          <w:b/>
          <w:sz w:val="24"/>
          <w:szCs w:val="24"/>
        </w:rPr>
        <w:tab/>
      </w:r>
      <w:r w:rsidRPr="00915FF3">
        <w:t xml:space="preserve"> </w:t>
      </w:r>
      <w:r w:rsidRPr="00915FF3">
        <w:rPr>
          <w:rFonts w:ascii="Times New Roman" w:hAnsi="Times New Roman"/>
          <w:b/>
          <w:sz w:val="24"/>
          <w:szCs w:val="24"/>
        </w:rPr>
        <w:t>Контроль за выполнением работ:</w:t>
      </w:r>
    </w:p>
    <w:p w:rsidR="005E486C" w:rsidRDefault="00473FA8" w:rsidP="005E486C">
      <w:pPr>
        <w:pStyle w:val="af3"/>
        <w:ind w:firstLine="360"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8.1. </w:t>
      </w:r>
      <w:r w:rsidR="005E486C">
        <w:rPr>
          <w:sz w:val="24"/>
          <w:szCs w:val="24"/>
        </w:rPr>
        <w:t xml:space="preserve">Контроль качества работ </w:t>
      </w:r>
      <w:r w:rsidR="006758E3">
        <w:rPr>
          <w:sz w:val="24"/>
          <w:szCs w:val="24"/>
        </w:rPr>
        <w:t xml:space="preserve">выполняется </w:t>
      </w:r>
      <w:r w:rsidR="00623F55">
        <w:rPr>
          <w:sz w:val="24"/>
          <w:szCs w:val="24"/>
        </w:rPr>
        <w:t xml:space="preserve">Заказчиком </w:t>
      </w:r>
      <w:r w:rsidR="005E486C">
        <w:rPr>
          <w:sz w:val="24"/>
          <w:szCs w:val="24"/>
        </w:rPr>
        <w:t>в соответствии с требованиями действующих нормативных документов. Любое отклонение от проектных решений при производстве работ требует согласования с Заказчиком до начала работ.</w:t>
      </w:r>
    </w:p>
    <w:p w:rsidR="005E486C" w:rsidRDefault="005E486C" w:rsidP="005E486C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В течение всего срока производства работ со стороны Заказчика осуществляется строительный контроль с проведением соответствующих обследований, при необходимости с привлечением лабораторий и других организаций, осуществляющих оценку качества.</w:t>
      </w:r>
    </w:p>
    <w:p w:rsidR="00473FA8" w:rsidRPr="00915FF3" w:rsidRDefault="00473FA8" w:rsidP="005E486C">
      <w:pPr>
        <w:pStyle w:val="af3"/>
        <w:ind w:firstLine="360"/>
        <w:jc w:val="both"/>
        <w:rPr>
          <w:sz w:val="24"/>
          <w:szCs w:val="24"/>
        </w:rPr>
      </w:pPr>
    </w:p>
    <w:p w:rsidR="005C7527" w:rsidRPr="00915FF3" w:rsidRDefault="00473FA8" w:rsidP="00DC0746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A84D5B"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="00A84D5B" w:rsidRPr="00915FF3">
        <w:rPr>
          <w:rFonts w:ascii="Times New Roman" w:eastAsia="Times New Roman" w:hAnsi="Times New Roman"/>
          <w:b/>
          <w:sz w:val="24"/>
          <w:szCs w:val="24"/>
        </w:rPr>
        <w:tab/>
      </w:r>
      <w:r w:rsidR="00A84D5B" w:rsidRPr="00915FF3">
        <w:t xml:space="preserve"> </w:t>
      </w:r>
      <w:r w:rsidR="00D043CD" w:rsidRPr="00915FF3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</w:p>
    <w:p w:rsidR="008B599A" w:rsidRPr="009472A3" w:rsidRDefault="008B599A" w:rsidP="00473FA8">
      <w:pPr>
        <w:pStyle w:val="a2"/>
        <w:spacing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5099B">
        <w:lastRenderedPageBreak/>
        <w:t xml:space="preserve">- </w:t>
      </w:r>
      <w:r w:rsidRPr="009472A3">
        <w:rPr>
          <w:rFonts w:ascii="Times New Roman" w:eastAsia="Times New Roman" w:hAnsi="Times New Roman"/>
          <w:sz w:val="24"/>
          <w:szCs w:val="24"/>
        </w:rPr>
        <w:t>Федеральны</w:t>
      </w:r>
      <w:r w:rsidR="009472A3" w:rsidRPr="009472A3">
        <w:rPr>
          <w:rFonts w:ascii="Times New Roman" w:eastAsia="Times New Roman" w:hAnsi="Times New Roman"/>
          <w:sz w:val="24"/>
          <w:szCs w:val="24"/>
        </w:rPr>
        <w:t>й закон</w:t>
      </w:r>
      <w:r w:rsidRPr="009472A3">
        <w:rPr>
          <w:rFonts w:ascii="Times New Roman" w:eastAsia="Times New Roman" w:hAnsi="Times New Roman"/>
          <w:sz w:val="24"/>
          <w:szCs w:val="24"/>
        </w:rPr>
        <w:t xml:space="preserve"> от 29.12.2004 № 190-ФЗ «</w:t>
      </w:r>
      <w:hyperlink r:id="rId9" w:tooltip="&quot;Градостроительный кодекс Российской Федерации (с изменениями на 25 декабря 2023 года) (редакция, действующая с 1 мая 2024 года)&quot;&#10;Кодекс РФ от 29.12.2004 N 190-ФЗ&#10;Статус: Действующая редакция документа (действ. c 01.05.2024 по 31.08.2024)" w:history="1">
        <w:r w:rsidRPr="009472A3">
          <w:rPr>
            <w:rFonts w:ascii="Times New Roman" w:eastAsia="Times New Roman" w:hAnsi="Times New Roman"/>
            <w:sz w:val="24"/>
            <w:szCs w:val="24"/>
          </w:rPr>
          <w:t>Градостроительный кодекс Российской Федерации</w:t>
        </w:r>
      </w:hyperlink>
      <w:r w:rsidRPr="009472A3">
        <w:rPr>
          <w:rFonts w:ascii="Times New Roman" w:eastAsia="Times New Roman" w:hAnsi="Times New Roman"/>
          <w:sz w:val="24"/>
          <w:szCs w:val="24"/>
        </w:rPr>
        <w:t>;</w:t>
      </w:r>
    </w:p>
    <w:p w:rsidR="008B599A" w:rsidRPr="009472A3" w:rsidRDefault="009472A3" w:rsidP="00473FA8">
      <w:pPr>
        <w:pStyle w:val="a2"/>
        <w:spacing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2A3">
        <w:rPr>
          <w:rFonts w:ascii="Times New Roman" w:eastAsia="Times New Roman" w:hAnsi="Times New Roman"/>
          <w:sz w:val="24"/>
          <w:szCs w:val="24"/>
        </w:rPr>
        <w:t>- Федеральный закон</w:t>
      </w:r>
      <w:r w:rsidR="008B599A" w:rsidRPr="009472A3">
        <w:rPr>
          <w:rFonts w:ascii="Times New Roman" w:eastAsia="Times New Roman" w:hAnsi="Times New Roman"/>
          <w:sz w:val="24"/>
          <w:szCs w:val="24"/>
        </w:rPr>
        <w:t xml:space="preserve"> от 30.12.2009 № 384-ФЗ «Технический регламент о безопасности зданий и сооружений»;</w:t>
      </w:r>
    </w:p>
    <w:p w:rsidR="008B599A" w:rsidRPr="009472A3" w:rsidRDefault="009472A3" w:rsidP="00473FA8">
      <w:pPr>
        <w:pStyle w:val="a2"/>
        <w:spacing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2A3">
        <w:rPr>
          <w:rFonts w:ascii="Times New Roman" w:eastAsia="Times New Roman" w:hAnsi="Times New Roman"/>
          <w:sz w:val="24"/>
          <w:szCs w:val="24"/>
        </w:rPr>
        <w:t>- Федеральный закон</w:t>
      </w:r>
      <w:r w:rsidR="008B599A" w:rsidRPr="009472A3">
        <w:rPr>
          <w:rFonts w:ascii="Times New Roman" w:eastAsia="Times New Roman" w:hAnsi="Times New Roman"/>
          <w:sz w:val="24"/>
          <w:szCs w:val="24"/>
        </w:rPr>
        <w:t xml:space="preserve"> от 22.07.2008 № 123-ФЗ «Технический регламент о требованиях пожарной безопасности»;</w:t>
      </w:r>
    </w:p>
    <w:p w:rsidR="00473FA8" w:rsidRPr="009472A3" w:rsidRDefault="00473FA8" w:rsidP="00473FA8">
      <w:pPr>
        <w:pStyle w:val="a2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2A3">
        <w:rPr>
          <w:rFonts w:ascii="Times New Roman" w:eastAsia="Times New Roman" w:hAnsi="Times New Roman"/>
          <w:sz w:val="24"/>
          <w:szCs w:val="24"/>
        </w:rPr>
        <w:t>- Федеральный закон от 27.07.2006 № 152-ФЗ «О персональных данных»;</w:t>
      </w:r>
    </w:p>
    <w:p w:rsidR="00473FA8" w:rsidRPr="009472A3" w:rsidRDefault="00473FA8" w:rsidP="00473FA8">
      <w:pPr>
        <w:pStyle w:val="a2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2A3">
        <w:rPr>
          <w:rFonts w:ascii="Times New Roman" w:eastAsia="Times New Roman" w:hAnsi="Times New Roman"/>
          <w:sz w:val="24"/>
          <w:szCs w:val="24"/>
        </w:rPr>
        <w:t>- постановление Правительства Москвы от 17.04.2012 № 145-ПП «Об утверждении административных регламентов предоставления государственных услуг города Москвы «Выдача разрешения на строительство» и «Выдача разрешения на ввод объекта в эксплуатацию»;</w:t>
      </w:r>
    </w:p>
    <w:p w:rsidR="00473FA8" w:rsidRDefault="00473FA8" w:rsidP="00473FA8">
      <w:pPr>
        <w:pStyle w:val="a2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2A3">
        <w:rPr>
          <w:rFonts w:ascii="Times New Roman" w:eastAsia="Times New Roman" w:hAnsi="Times New Roman"/>
          <w:sz w:val="24"/>
          <w:szCs w:val="24"/>
        </w:rPr>
        <w:t>- постановление Правительства Москвы от 29.09.2009 № 1050-ПП «О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Москвы»;</w:t>
      </w:r>
    </w:p>
    <w:p w:rsidR="00511177" w:rsidRDefault="006C6003" w:rsidP="00511177">
      <w:pPr>
        <w:pStyle w:val="a2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</w:t>
      </w:r>
      <w:r w:rsidR="00EB146B">
        <w:rPr>
          <w:rFonts w:ascii="Times New Roman" w:hAnsi="Times New Roman"/>
          <w:sz w:val="24"/>
          <w:szCs w:val="24"/>
        </w:rPr>
        <w:t xml:space="preserve">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473FA8" w:rsidRPr="009472A3" w:rsidRDefault="00473FA8" w:rsidP="00511177">
      <w:pPr>
        <w:pStyle w:val="a2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9472A3">
        <w:rPr>
          <w:rFonts w:ascii="Times New Roman" w:eastAsia="Times New Roman" w:hAnsi="Times New Roman"/>
          <w:sz w:val="24"/>
          <w:szCs w:val="24"/>
        </w:rPr>
        <w:t>- постановление Правительства Москвы от 26.08.2020 № 1386-ПП «Об утверждении Порядка обращения с отходами строительства и сноса в городе Москве»;</w:t>
      </w:r>
    </w:p>
    <w:p w:rsidR="00473FA8" w:rsidRPr="009472A3" w:rsidRDefault="00473FA8" w:rsidP="00473FA8">
      <w:pPr>
        <w:pStyle w:val="a2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2A3">
        <w:rPr>
          <w:rFonts w:ascii="Times New Roman" w:eastAsia="Times New Roman" w:hAnsi="Times New Roman"/>
          <w:sz w:val="24"/>
          <w:szCs w:val="24"/>
        </w:rPr>
        <w:t>- постановление Правительства Москвы от 19.05.2015 № 299-ПП «Об утверждении Правил проведения земляных работ, установки временных ограждений, размещения временных объектов в г. Москве»;</w:t>
      </w:r>
    </w:p>
    <w:p w:rsidR="00473FA8" w:rsidRPr="009472A3" w:rsidRDefault="00473FA8" w:rsidP="00473FA8">
      <w:pPr>
        <w:pStyle w:val="a2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2A3">
        <w:rPr>
          <w:rFonts w:ascii="Times New Roman" w:eastAsia="Times New Roman" w:hAnsi="Times New Roman"/>
          <w:sz w:val="24"/>
          <w:szCs w:val="24"/>
        </w:rPr>
        <w:t xml:space="preserve">- постановление Правительства </w:t>
      </w:r>
      <w:r w:rsidR="009472A3" w:rsidRPr="009472A3">
        <w:rPr>
          <w:rFonts w:ascii="Times New Roman" w:eastAsia="Times New Roman" w:hAnsi="Times New Roman"/>
          <w:sz w:val="24"/>
          <w:szCs w:val="24"/>
        </w:rPr>
        <w:t>Российской Федерации</w:t>
      </w:r>
      <w:r w:rsidRPr="009472A3">
        <w:rPr>
          <w:rFonts w:ascii="Times New Roman" w:eastAsia="Times New Roman" w:hAnsi="Times New Roman"/>
          <w:sz w:val="24"/>
          <w:szCs w:val="24"/>
        </w:rPr>
        <w:t xml:space="preserve"> от 21.06.2010 №468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473FA8" w:rsidRPr="009472A3" w:rsidRDefault="00473FA8" w:rsidP="00473FA8">
      <w:pPr>
        <w:pStyle w:val="a2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2A3">
        <w:rPr>
          <w:rFonts w:ascii="Times New Roman" w:eastAsia="Times New Roman" w:hAnsi="Times New Roman"/>
          <w:sz w:val="24"/>
          <w:szCs w:val="24"/>
        </w:rPr>
        <w:t xml:space="preserve">- постановление Правительства </w:t>
      </w:r>
      <w:r w:rsidR="009472A3" w:rsidRPr="009472A3">
        <w:rPr>
          <w:rFonts w:ascii="Times New Roman" w:eastAsia="Times New Roman" w:hAnsi="Times New Roman"/>
          <w:sz w:val="24"/>
          <w:szCs w:val="24"/>
        </w:rPr>
        <w:t xml:space="preserve">Российской Федерации </w:t>
      </w:r>
      <w:r w:rsidRPr="009472A3">
        <w:rPr>
          <w:rFonts w:ascii="Times New Roman" w:eastAsia="Times New Roman" w:hAnsi="Times New Roman"/>
          <w:sz w:val="24"/>
          <w:szCs w:val="24"/>
        </w:rPr>
        <w:t>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№ 1087 и признании утратившими силу некоторых актов Правительства Российской Федерации»;</w:t>
      </w:r>
    </w:p>
    <w:p w:rsidR="008678C6" w:rsidRPr="009472A3" w:rsidRDefault="008678C6" w:rsidP="008678C6">
      <w:pPr>
        <w:pStyle w:val="a2"/>
        <w:spacing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2A3">
        <w:rPr>
          <w:rFonts w:ascii="Times New Roman" w:eastAsia="Times New Roman" w:hAnsi="Times New Roman"/>
          <w:sz w:val="24"/>
          <w:szCs w:val="24"/>
        </w:rPr>
        <w:t>- СНиП 12-03-2001 «Безопасность труда в строительстве. Часть 1. Общие требования»;</w:t>
      </w:r>
    </w:p>
    <w:p w:rsidR="008678C6" w:rsidRDefault="008678C6" w:rsidP="008678C6">
      <w:pPr>
        <w:pStyle w:val="a2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472A3">
        <w:rPr>
          <w:rFonts w:ascii="Times New Roman" w:eastAsia="Times New Roman" w:hAnsi="Times New Roman"/>
          <w:sz w:val="24"/>
          <w:szCs w:val="24"/>
        </w:rPr>
        <w:t>- СП 48.13330.2019 «Свод правил. Организация</w:t>
      </w:r>
      <w:r w:rsidRPr="00A4088B">
        <w:rPr>
          <w:rFonts w:ascii="Times New Roman" w:hAnsi="Times New Roman"/>
          <w:sz w:val="24"/>
          <w:szCs w:val="24"/>
        </w:rPr>
        <w:t xml:space="preserve"> строительства </w:t>
      </w:r>
      <w:hyperlink r:id="rId10" w:tooltip="&quot;СНиП 12-01-2004 Организация строительства&quot;&#10;(утв. постановлением Госстроя России от 19.04.2004 N 70)&#10;Статус: Недействующий документ (действ. c 01.01.2005 по 19.05.2011)" w:history="1">
        <w:r w:rsidRPr="00A4088B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СНиП 12-01-2004</w:t>
        </w:r>
      </w:hyperlink>
      <w:r w:rsidRPr="00A4088B">
        <w:rPr>
          <w:rFonts w:ascii="Times New Roman" w:hAnsi="Times New Roman"/>
          <w:sz w:val="24"/>
          <w:szCs w:val="24"/>
        </w:rPr>
        <w:t xml:space="preserve">»; </w:t>
      </w:r>
    </w:p>
    <w:p w:rsidR="008678C6" w:rsidRDefault="008678C6" w:rsidP="008678C6">
      <w:pPr>
        <w:pStyle w:val="a2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4088B">
        <w:rPr>
          <w:rFonts w:ascii="Times New Roman" w:hAnsi="Times New Roman"/>
          <w:sz w:val="24"/>
          <w:szCs w:val="24"/>
        </w:rPr>
        <w:t xml:space="preserve">- </w:t>
      </w:r>
      <w:r w:rsidRPr="00BC711C">
        <w:rPr>
          <w:rFonts w:ascii="Times New Roman" w:hAnsi="Times New Roman"/>
          <w:sz w:val="24"/>
          <w:szCs w:val="24"/>
        </w:rPr>
        <w:t>СП 31.13330.2021</w:t>
      </w:r>
      <w:r w:rsidRPr="00A4088B">
        <w:rPr>
          <w:rFonts w:ascii="Times New Roman" w:hAnsi="Times New Roman"/>
          <w:sz w:val="24"/>
          <w:szCs w:val="24"/>
        </w:rPr>
        <w:t xml:space="preserve"> «Свод правил. Водоснабжение. Наружные сети и сооружения. СНиП 2.04.02-84*»;</w:t>
      </w:r>
    </w:p>
    <w:p w:rsidR="008678C6" w:rsidRDefault="008678C6" w:rsidP="008678C6">
      <w:pPr>
        <w:pStyle w:val="a2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4088B">
        <w:rPr>
          <w:rFonts w:ascii="Times New Roman" w:hAnsi="Times New Roman"/>
          <w:sz w:val="24"/>
          <w:szCs w:val="24"/>
        </w:rPr>
        <w:t xml:space="preserve">- </w:t>
      </w:r>
      <w:r w:rsidRPr="00BC711C">
        <w:rPr>
          <w:rFonts w:ascii="Times New Roman" w:hAnsi="Times New Roman"/>
          <w:sz w:val="24"/>
          <w:szCs w:val="24"/>
        </w:rPr>
        <w:t>СП 82.13330.2016</w:t>
      </w:r>
      <w:r w:rsidRPr="00A4088B">
        <w:rPr>
          <w:rFonts w:ascii="Times New Roman" w:hAnsi="Times New Roman"/>
          <w:sz w:val="24"/>
          <w:szCs w:val="24"/>
        </w:rPr>
        <w:t xml:space="preserve"> «Свод правил. Благоустройство территорий. Актуализированная редакция </w:t>
      </w:r>
      <w:hyperlink r:id="rId11" w:tooltip="&quot;СНиП III-10-75 Правила производства и приемки работ. Благоустройство территории&quot;&#10;(утв. постановлением Госстроя СССР от 25.09.1975 N 158)&#10;Заменен с 17.06.2017 на СП 82.13330.2016&#10;Статус: Недействующий документ (действ. c 01.07.1976 по 16.06.2017)" w:history="1">
        <w:r w:rsidRPr="00A4088B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СНиП III-10-75</w:t>
        </w:r>
      </w:hyperlink>
      <w:r w:rsidRPr="00A4088B">
        <w:rPr>
          <w:rFonts w:ascii="Times New Roman" w:hAnsi="Times New Roman"/>
          <w:sz w:val="24"/>
          <w:szCs w:val="24"/>
        </w:rPr>
        <w:t>»;</w:t>
      </w:r>
    </w:p>
    <w:p w:rsidR="008678C6" w:rsidRDefault="008678C6" w:rsidP="008678C6">
      <w:pPr>
        <w:pStyle w:val="a2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4088B">
        <w:rPr>
          <w:rFonts w:ascii="Times New Roman" w:hAnsi="Times New Roman"/>
          <w:sz w:val="24"/>
          <w:szCs w:val="24"/>
        </w:rPr>
        <w:t xml:space="preserve">- </w:t>
      </w:r>
      <w:r w:rsidRPr="00BC711C">
        <w:rPr>
          <w:rFonts w:ascii="Times New Roman" w:hAnsi="Times New Roman"/>
          <w:sz w:val="24"/>
          <w:szCs w:val="24"/>
        </w:rPr>
        <w:t>СП 63.13330.2018</w:t>
      </w:r>
      <w:r w:rsidRPr="00A4088B">
        <w:rPr>
          <w:rFonts w:ascii="Times New Roman" w:hAnsi="Times New Roman"/>
          <w:sz w:val="24"/>
          <w:szCs w:val="24"/>
        </w:rPr>
        <w:t xml:space="preserve"> «Свод правил. Бетонные и железобетонные конструкции. Основные положения. </w:t>
      </w:r>
      <w:hyperlink r:id="rId12" w:tooltip="&quot;СНиП 52-01-2003 Бетонные и железобетонные конструкции. Основные положения&quot;&#10;(утв. постановлением Госстроя России от 30.06.2003 N 127)&#10;Заменен на СП 63.13330.2012&#10;Статус: Недействующий документ (действ. c 01.03.2004)" w:history="1">
        <w:r w:rsidRPr="00A4088B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СНиП 52-01-2003</w:t>
        </w:r>
      </w:hyperlink>
      <w:r w:rsidRPr="00A4088B">
        <w:rPr>
          <w:rFonts w:ascii="Times New Roman" w:hAnsi="Times New Roman"/>
          <w:sz w:val="24"/>
          <w:szCs w:val="24"/>
        </w:rPr>
        <w:t>»;</w:t>
      </w:r>
    </w:p>
    <w:p w:rsidR="008678C6" w:rsidRDefault="008678C6" w:rsidP="008678C6">
      <w:pPr>
        <w:pStyle w:val="a2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4088B">
        <w:rPr>
          <w:rFonts w:ascii="Times New Roman" w:hAnsi="Times New Roman"/>
          <w:sz w:val="24"/>
          <w:szCs w:val="24"/>
        </w:rPr>
        <w:t xml:space="preserve">- </w:t>
      </w:r>
      <w:r w:rsidRPr="00BC711C">
        <w:rPr>
          <w:rFonts w:ascii="Times New Roman" w:hAnsi="Times New Roman"/>
          <w:sz w:val="24"/>
          <w:szCs w:val="24"/>
        </w:rPr>
        <w:t>СП 70.13330.2012</w:t>
      </w:r>
      <w:r w:rsidRPr="00A4088B">
        <w:rPr>
          <w:rFonts w:ascii="Times New Roman" w:hAnsi="Times New Roman"/>
          <w:sz w:val="24"/>
          <w:szCs w:val="24"/>
        </w:rPr>
        <w:t xml:space="preserve"> «Свод правил. Несущие и ограждающие конструкции. Актуализированная редакция </w:t>
      </w:r>
      <w:hyperlink r:id="rId13" w:tooltip="&quot;СНиП 3.03.01-87 Несущие и ограждающие конструкции&quot;&#10;(утв. постановлением Госстроя СССР от 04.12.1987 N 280)&#10;Заменен с 01.07.2013 на ГОСТ Р 52085-2003, ГОСТ Р 52086-2003, СП ...&#10;Статус: Недействующий документ (действ. c 01.07.1988 по 30.06.2013)" w:history="1">
        <w:r w:rsidRPr="00A4088B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СНиП 3.03.01-87</w:t>
        </w:r>
      </w:hyperlink>
      <w:r w:rsidRPr="00A4088B">
        <w:rPr>
          <w:rFonts w:ascii="Times New Roman" w:hAnsi="Times New Roman"/>
          <w:sz w:val="24"/>
          <w:szCs w:val="24"/>
        </w:rPr>
        <w:t>»;</w:t>
      </w:r>
    </w:p>
    <w:p w:rsidR="008678C6" w:rsidRPr="00B74136" w:rsidRDefault="008678C6" w:rsidP="008678C6">
      <w:pPr>
        <w:pStyle w:val="a2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4088B">
        <w:rPr>
          <w:rFonts w:ascii="Times New Roman" w:hAnsi="Times New Roman"/>
          <w:sz w:val="24"/>
          <w:szCs w:val="24"/>
        </w:rPr>
        <w:t xml:space="preserve">- </w:t>
      </w:r>
      <w:r w:rsidRPr="00026A02">
        <w:rPr>
          <w:rFonts w:ascii="Times New Roman" w:hAnsi="Times New Roman"/>
          <w:sz w:val="24"/>
          <w:szCs w:val="24"/>
        </w:rPr>
        <w:t xml:space="preserve">СП 71.13330.2017 «Свод правил. Изоляционные и отделочные покрытия. Актуализированная редакция </w:t>
      </w:r>
      <w:hyperlink r:id="rId14" w:tooltip="&quot;СНиП 3.04.01-87 Изоляционные и отделочные покрытия&quot; (утв. постановлением Госстроя СССР от 04.12.1987 N 280) Заменен с 28.08.2017 на СП 71.13330.2017 Статус: Недействующий документ (действ. c 01.07.1988 по 27.08.2017)" w:history="1">
        <w:r w:rsidRPr="00653F63">
          <w:rPr>
            <w:rFonts w:ascii="Times New Roman" w:hAnsi="Times New Roman"/>
            <w:sz w:val="24"/>
            <w:szCs w:val="24"/>
          </w:rPr>
          <w:t>СНиП 3.04.01-87</w:t>
        </w:r>
      </w:hyperlink>
      <w:r w:rsidRPr="00026A02">
        <w:rPr>
          <w:rFonts w:ascii="Times New Roman" w:hAnsi="Times New Roman"/>
          <w:sz w:val="24"/>
          <w:szCs w:val="24"/>
        </w:rPr>
        <w:t>»</w:t>
      </w:r>
      <w:r w:rsidR="00473FA8" w:rsidRPr="00026A02">
        <w:rPr>
          <w:rFonts w:ascii="Times New Roman" w:hAnsi="Times New Roman"/>
          <w:sz w:val="24"/>
          <w:szCs w:val="24"/>
        </w:rPr>
        <w:t>;</w:t>
      </w:r>
    </w:p>
    <w:p w:rsidR="00473FA8" w:rsidRPr="00B74136" w:rsidRDefault="00473FA8" w:rsidP="00473FA8">
      <w:pPr>
        <w:pStyle w:val="a2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B74136">
        <w:rPr>
          <w:rFonts w:ascii="Times New Roman" w:hAnsi="Times New Roman"/>
          <w:sz w:val="24"/>
          <w:szCs w:val="24"/>
        </w:rPr>
        <w:t xml:space="preserve">- </w:t>
      </w:r>
      <w:r w:rsidR="00B74136" w:rsidRPr="00B74136">
        <w:rPr>
          <w:rFonts w:ascii="Times New Roman" w:hAnsi="Times New Roman"/>
          <w:sz w:val="24"/>
          <w:szCs w:val="24"/>
        </w:rPr>
        <w:t>иные нормативные документы, а также выданные Технические условия эксплуатирующих и энергоснабжающих организаций.</w:t>
      </w:r>
    </w:p>
    <w:p w:rsidR="00465226" w:rsidRPr="00915FF3" w:rsidRDefault="00465226" w:rsidP="008678C6">
      <w:pPr>
        <w:pStyle w:val="a2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65226" w:rsidRPr="00915FF3" w:rsidRDefault="00465226" w:rsidP="00465226">
      <w:pPr>
        <w:suppressAutoHyphens/>
        <w:ind w:left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>Приложения к Техническому заданию:</w:t>
      </w:r>
    </w:p>
    <w:p w:rsidR="00D676C2" w:rsidRPr="00915FF3" w:rsidRDefault="00D676C2" w:rsidP="00D676C2">
      <w:pPr>
        <w:suppressAutoHyphens/>
        <w:ind w:left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>- Приложение № 1 - «Перечень основных сведений и требований к выполнению работ»</w:t>
      </w:r>
      <w:r>
        <w:rPr>
          <w:sz w:val="24"/>
          <w:szCs w:val="24"/>
        </w:rPr>
        <w:t>.</w:t>
      </w:r>
    </w:p>
    <w:p w:rsidR="0098097C" w:rsidRDefault="0098097C" w:rsidP="0098097C">
      <w:pPr>
        <w:suppressAutoHyphens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№ </w:t>
      </w:r>
      <w:r w:rsidR="008F5CA2">
        <w:rPr>
          <w:sz w:val="24"/>
          <w:szCs w:val="24"/>
        </w:rPr>
        <w:t>2</w:t>
      </w:r>
      <w:r>
        <w:rPr>
          <w:sz w:val="24"/>
          <w:szCs w:val="24"/>
        </w:rPr>
        <w:t xml:space="preserve"> – «Календарный план».</w:t>
      </w:r>
    </w:p>
    <w:p w:rsidR="0003045C" w:rsidRDefault="0003045C" w:rsidP="0098097C">
      <w:pPr>
        <w:suppressAutoHyphens/>
        <w:ind w:firstLine="426"/>
        <w:contextualSpacing/>
        <w:jc w:val="both"/>
        <w:rPr>
          <w:sz w:val="24"/>
          <w:szCs w:val="24"/>
        </w:rPr>
      </w:pPr>
    </w:p>
    <w:p w:rsidR="0071755D" w:rsidRDefault="0071755D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D676C2" w:rsidRDefault="00D676C2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202748" w:rsidRDefault="00202748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D676C2" w:rsidRDefault="00D676C2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623F55" w:rsidRDefault="00623F55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D676C2" w:rsidRDefault="00D676C2" w:rsidP="008D718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167A01" w:rsidRPr="00915FF3" w:rsidRDefault="006E1F13" w:rsidP="00B763B7">
      <w:pPr>
        <w:tabs>
          <w:tab w:val="left" w:pos="0"/>
        </w:tabs>
        <w:jc w:val="right"/>
        <w:rPr>
          <w:sz w:val="24"/>
          <w:szCs w:val="24"/>
        </w:rPr>
      </w:pPr>
      <w:r w:rsidRPr="00915FF3">
        <w:rPr>
          <w:sz w:val="24"/>
          <w:szCs w:val="24"/>
        </w:rPr>
        <w:lastRenderedPageBreak/>
        <w:t>Приложение №1</w:t>
      </w:r>
    </w:p>
    <w:p w:rsidR="006E1F13" w:rsidRPr="00915FF3" w:rsidRDefault="00167A01" w:rsidP="00B763B7">
      <w:pPr>
        <w:tabs>
          <w:tab w:val="left" w:pos="0"/>
        </w:tabs>
        <w:jc w:val="right"/>
        <w:rPr>
          <w:sz w:val="24"/>
          <w:szCs w:val="24"/>
        </w:rPr>
      </w:pPr>
      <w:r w:rsidRPr="00915FF3">
        <w:rPr>
          <w:sz w:val="24"/>
          <w:szCs w:val="24"/>
        </w:rPr>
        <w:t>к Техническому заданию</w:t>
      </w:r>
    </w:p>
    <w:p w:rsidR="006E1F13" w:rsidRPr="00915FF3" w:rsidRDefault="006E1F13" w:rsidP="00B763B7">
      <w:pPr>
        <w:tabs>
          <w:tab w:val="left" w:pos="0"/>
        </w:tabs>
        <w:jc w:val="right"/>
        <w:rPr>
          <w:sz w:val="24"/>
          <w:szCs w:val="24"/>
        </w:rPr>
      </w:pPr>
    </w:p>
    <w:p w:rsidR="003C1195" w:rsidRPr="00915FF3" w:rsidRDefault="006E1F13" w:rsidP="00B763B7">
      <w:pPr>
        <w:tabs>
          <w:tab w:val="left" w:pos="0"/>
        </w:tabs>
        <w:jc w:val="center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Перечень основных сведений и требований к выполнению работ</w:t>
      </w:r>
    </w:p>
    <w:p w:rsidR="00F446AC" w:rsidRPr="00915FF3" w:rsidRDefault="00F446AC" w:rsidP="00B763B7">
      <w:pPr>
        <w:tabs>
          <w:tab w:val="left" w:pos="0"/>
        </w:tabs>
        <w:rPr>
          <w:sz w:val="24"/>
          <w:szCs w:val="24"/>
        </w:rPr>
      </w:pPr>
    </w:p>
    <w:tbl>
      <w:tblPr>
        <w:tblW w:w="1063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40"/>
        <w:gridCol w:w="2552"/>
        <w:gridCol w:w="7541"/>
      </w:tblGrid>
      <w:tr w:rsidR="00BD0020" w:rsidRPr="00915FF3" w:rsidTr="00334645">
        <w:trPr>
          <w:trHeight w:val="6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0" w:rsidRPr="00915FF3" w:rsidRDefault="00BD0020" w:rsidP="00DC0746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 xml:space="preserve">№ </w:t>
            </w:r>
            <w:proofErr w:type="spellStart"/>
            <w:r w:rsidRPr="00915FF3">
              <w:rPr>
                <w:b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0" w:rsidRPr="00915FF3" w:rsidRDefault="00BD0020" w:rsidP="00B763B7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>Перечень основных требований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0" w:rsidRPr="00915FF3" w:rsidRDefault="00BD0020" w:rsidP="00B763B7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>Содержание требований</w:t>
            </w:r>
          </w:p>
        </w:tc>
      </w:tr>
      <w:tr w:rsidR="00BD0020" w:rsidRPr="00915FF3" w:rsidTr="003346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20" w:rsidRPr="00915FF3" w:rsidRDefault="00BD0020" w:rsidP="00D676C2">
            <w:pPr>
              <w:numPr>
                <w:ilvl w:val="0"/>
                <w:numId w:val="2"/>
              </w:numPr>
              <w:ind w:left="6" w:hanging="4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20" w:rsidRPr="00915FF3" w:rsidRDefault="00BD0020" w:rsidP="00B763B7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Краткие характеристики выполняемых работ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6A" w:rsidRPr="006A38B2" w:rsidRDefault="0081776A" w:rsidP="0081776A">
            <w:pPr>
              <w:ind w:right="33"/>
              <w:jc w:val="both"/>
              <w:rPr>
                <w:sz w:val="24"/>
                <w:szCs w:val="24"/>
                <w:u w:val="single"/>
              </w:rPr>
            </w:pPr>
            <w:r w:rsidRPr="006A38B2">
              <w:rPr>
                <w:bCs/>
                <w:sz w:val="24"/>
                <w:szCs w:val="24"/>
                <w:u w:val="single"/>
              </w:rPr>
              <w:t>1.1. Основания</w:t>
            </w:r>
            <w:r w:rsidRPr="006A38B2">
              <w:rPr>
                <w:sz w:val="24"/>
                <w:szCs w:val="24"/>
                <w:u w:val="single"/>
              </w:rPr>
              <w:t xml:space="preserve"> для проектирования и строительства</w:t>
            </w:r>
          </w:p>
          <w:p w:rsidR="0081776A" w:rsidRDefault="0081776A" w:rsidP="0081776A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6A38B2">
              <w:rPr>
                <w:bCs/>
                <w:sz w:val="24"/>
                <w:szCs w:val="24"/>
              </w:rPr>
              <w:t xml:space="preserve">Адресная инвестиционная программа города Москвы на 2024-2027 гг., </w:t>
            </w:r>
            <w:r w:rsidRPr="001A22E5">
              <w:rPr>
                <w:sz w:val="24"/>
                <w:szCs w:val="24"/>
              </w:rPr>
              <w:t xml:space="preserve">утвержденная постановлением Правительства Москвы от </w:t>
            </w:r>
            <w:r w:rsidRPr="001A22E5">
              <w:rPr>
                <w:sz w:val="24"/>
              </w:rPr>
              <w:t xml:space="preserve">08.10.2024 </w:t>
            </w:r>
            <w:r w:rsidR="009472A3">
              <w:rPr>
                <w:sz w:val="24"/>
              </w:rPr>
              <w:br/>
            </w:r>
            <w:r w:rsidRPr="001A22E5">
              <w:rPr>
                <w:sz w:val="24"/>
              </w:rPr>
              <w:t>№ 2251-ПП</w:t>
            </w:r>
            <w:r w:rsidRPr="001A22E5">
              <w:rPr>
                <w:bCs/>
                <w:sz w:val="24"/>
                <w:szCs w:val="24"/>
              </w:rPr>
              <w:t>;</w:t>
            </w:r>
          </w:p>
          <w:p w:rsidR="00BE4AEE" w:rsidRPr="00A97D4B" w:rsidRDefault="00BE4AEE" w:rsidP="0081776A">
            <w:pPr>
              <w:ind w:right="33"/>
              <w:jc w:val="both"/>
              <w:rPr>
                <w:sz w:val="24"/>
                <w:szCs w:val="24"/>
              </w:rPr>
            </w:pPr>
          </w:p>
          <w:p w:rsidR="0081776A" w:rsidRPr="006A38B2" w:rsidRDefault="0081776A" w:rsidP="0081776A">
            <w:pPr>
              <w:ind w:right="33"/>
              <w:jc w:val="both"/>
              <w:rPr>
                <w:bCs/>
                <w:sz w:val="24"/>
                <w:szCs w:val="24"/>
                <w:u w:val="single"/>
              </w:rPr>
            </w:pPr>
            <w:r w:rsidRPr="006A38B2">
              <w:rPr>
                <w:bCs/>
                <w:sz w:val="24"/>
                <w:szCs w:val="24"/>
                <w:u w:val="single"/>
              </w:rPr>
              <w:t xml:space="preserve">1.2. </w:t>
            </w:r>
            <w:r w:rsidRPr="006A38B2">
              <w:rPr>
                <w:sz w:val="24"/>
                <w:szCs w:val="24"/>
                <w:u w:val="single"/>
              </w:rPr>
              <w:t>Вид выполняемых работ</w:t>
            </w:r>
          </w:p>
          <w:p w:rsidR="00A97D4B" w:rsidRDefault="005823B2" w:rsidP="00A97D4B">
            <w:p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823B2">
              <w:rPr>
                <w:sz w:val="24"/>
                <w:szCs w:val="24"/>
              </w:rPr>
              <w:t xml:space="preserve">ыполнение комплекса работ по разработке рабочей документации и строительству объекта «Административное здание по адресу: </w:t>
            </w:r>
            <w:r w:rsidR="009472A3">
              <w:rPr>
                <w:sz w:val="24"/>
                <w:szCs w:val="24"/>
              </w:rPr>
              <w:br/>
            </w:r>
            <w:r w:rsidRPr="005823B2">
              <w:rPr>
                <w:sz w:val="24"/>
                <w:szCs w:val="24"/>
              </w:rPr>
              <w:t>ул. Дорожная, влд.13 А, р-н Чертаново-Южное»</w:t>
            </w:r>
            <w:r w:rsidR="00A97D4B" w:rsidRPr="006A38B2">
              <w:rPr>
                <w:sz w:val="24"/>
                <w:szCs w:val="24"/>
              </w:rPr>
              <w:t>.</w:t>
            </w:r>
          </w:p>
          <w:p w:rsidR="0081776A" w:rsidRPr="008B748A" w:rsidRDefault="0081776A" w:rsidP="0081776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33"/>
              <w:jc w:val="both"/>
              <w:rPr>
                <w:sz w:val="24"/>
                <w:szCs w:val="24"/>
              </w:rPr>
            </w:pPr>
          </w:p>
          <w:p w:rsidR="0081776A" w:rsidRPr="008B748A" w:rsidRDefault="0081776A" w:rsidP="0081776A">
            <w:pPr>
              <w:jc w:val="both"/>
              <w:rPr>
                <w:sz w:val="24"/>
                <w:szCs w:val="24"/>
                <w:u w:val="single"/>
              </w:rPr>
            </w:pPr>
            <w:r w:rsidRPr="008B748A">
              <w:rPr>
                <w:bCs/>
                <w:sz w:val="24"/>
                <w:szCs w:val="24"/>
                <w:u w:val="single"/>
              </w:rPr>
              <w:t xml:space="preserve">1.3. </w:t>
            </w:r>
            <w:r w:rsidRPr="008B748A">
              <w:rPr>
                <w:sz w:val="24"/>
                <w:szCs w:val="24"/>
                <w:u w:val="single"/>
              </w:rPr>
              <w:t>Указание о выделении этапов и (или) комплексов работ:</w:t>
            </w:r>
          </w:p>
          <w:p w:rsidR="00A97D4B" w:rsidRPr="00A97D4B" w:rsidRDefault="00A97D4B" w:rsidP="00A97D4B">
            <w:pPr>
              <w:ind w:right="199"/>
              <w:jc w:val="both"/>
              <w:rPr>
                <w:sz w:val="24"/>
                <w:szCs w:val="24"/>
              </w:rPr>
            </w:pPr>
            <w:r w:rsidRPr="00C92B7F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1 Этап. </w:t>
            </w:r>
            <w:r w:rsidRPr="00A97D4B">
              <w:rPr>
                <w:sz w:val="24"/>
                <w:szCs w:val="24"/>
              </w:rPr>
              <w:t>Разработка рабочей документации;</w:t>
            </w:r>
          </w:p>
          <w:p w:rsidR="00A97D4B" w:rsidRDefault="00A97D4B" w:rsidP="00A97D4B">
            <w:pPr>
              <w:ind w:right="199"/>
              <w:jc w:val="both"/>
              <w:rPr>
                <w:sz w:val="24"/>
                <w:szCs w:val="24"/>
              </w:rPr>
            </w:pPr>
            <w:r w:rsidRPr="00A97D4B">
              <w:rPr>
                <w:sz w:val="24"/>
                <w:szCs w:val="24"/>
              </w:rPr>
              <w:t>2 Этап. Выполнение работ по строительству и вводу объекта в эксплуатацию.</w:t>
            </w:r>
          </w:p>
          <w:p w:rsidR="00BE4AEE" w:rsidRDefault="00BE4AEE" w:rsidP="00A97D4B">
            <w:pPr>
              <w:ind w:right="199"/>
              <w:jc w:val="both"/>
              <w:rPr>
                <w:sz w:val="24"/>
                <w:szCs w:val="24"/>
              </w:rPr>
            </w:pPr>
          </w:p>
          <w:p w:rsidR="00BE4AEE" w:rsidRPr="00BB70EE" w:rsidRDefault="00BE4AEE" w:rsidP="00BE4AEE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1.</w:t>
            </w:r>
            <w:r w:rsidRPr="00BB70E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4. </w:t>
            </w:r>
            <w:r w:rsidRPr="00BB70EE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Исходные данные для выполнения работ</w:t>
            </w:r>
          </w:p>
          <w:p w:rsidR="00BE4AEE" w:rsidRDefault="00BE4AEE" w:rsidP="00BE4AEE">
            <w:pPr>
              <w:ind w:right="33"/>
              <w:jc w:val="both"/>
              <w:rPr>
                <w:sz w:val="24"/>
                <w:szCs w:val="24"/>
              </w:rPr>
            </w:pPr>
            <w:r w:rsidRPr="00A2784A">
              <w:rPr>
                <w:sz w:val="24"/>
                <w:szCs w:val="24"/>
              </w:rPr>
              <w:t xml:space="preserve">Проектная документация, получившая положительные заключения </w:t>
            </w:r>
            <w:proofErr w:type="spellStart"/>
            <w:r w:rsidRPr="00A2784A">
              <w:rPr>
                <w:sz w:val="24"/>
                <w:szCs w:val="24"/>
              </w:rPr>
              <w:t>Мосгосэкспертизы</w:t>
            </w:r>
            <w:proofErr w:type="spellEnd"/>
            <w:r w:rsidRPr="00A2784A">
              <w:rPr>
                <w:sz w:val="24"/>
                <w:szCs w:val="24"/>
              </w:rPr>
              <w:t xml:space="preserve"> от </w:t>
            </w:r>
            <w:r w:rsidR="00FA4127">
              <w:rPr>
                <w:sz w:val="24"/>
                <w:szCs w:val="24"/>
              </w:rPr>
              <w:t>14</w:t>
            </w:r>
            <w:r w:rsidRPr="00A2784A">
              <w:rPr>
                <w:sz w:val="24"/>
                <w:szCs w:val="24"/>
              </w:rPr>
              <w:t>.</w:t>
            </w:r>
            <w:r w:rsidR="00FA4127">
              <w:rPr>
                <w:sz w:val="24"/>
                <w:szCs w:val="24"/>
              </w:rPr>
              <w:t>07</w:t>
            </w:r>
            <w:r w:rsidRPr="00A2784A">
              <w:rPr>
                <w:sz w:val="24"/>
                <w:szCs w:val="24"/>
              </w:rPr>
              <w:t>.2023 № 77-1-1-3-</w:t>
            </w:r>
            <w:r w:rsidR="00FA4127">
              <w:rPr>
                <w:sz w:val="24"/>
                <w:szCs w:val="24"/>
              </w:rPr>
              <w:t>040918</w:t>
            </w:r>
            <w:r w:rsidRPr="00A2784A">
              <w:rPr>
                <w:sz w:val="24"/>
                <w:szCs w:val="24"/>
              </w:rPr>
              <w:t>-2023</w:t>
            </w:r>
            <w:r w:rsidR="00BA74F5">
              <w:rPr>
                <w:sz w:val="24"/>
                <w:szCs w:val="24"/>
              </w:rPr>
              <w:t xml:space="preserve"> (</w:t>
            </w:r>
            <w:r w:rsidR="00BA74F5" w:rsidRPr="000E5FA1">
              <w:rPr>
                <w:sz w:val="24"/>
                <w:szCs w:val="24"/>
              </w:rPr>
              <w:t>предоставляется в течении трех</w:t>
            </w:r>
            <w:r w:rsidR="00BA74F5">
              <w:rPr>
                <w:sz w:val="24"/>
                <w:szCs w:val="24"/>
              </w:rPr>
              <w:t xml:space="preserve"> календарных</w:t>
            </w:r>
            <w:r w:rsidR="00BA74F5" w:rsidRPr="000E5FA1">
              <w:rPr>
                <w:sz w:val="24"/>
                <w:szCs w:val="24"/>
              </w:rPr>
              <w:t xml:space="preserve"> дней </w:t>
            </w:r>
            <w:r w:rsidR="006758E3">
              <w:rPr>
                <w:sz w:val="24"/>
                <w:szCs w:val="24"/>
              </w:rPr>
              <w:t>с даты</w:t>
            </w:r>
            <w:r w:rsidR="00BA74F5" w:rsidRPr="000E5FA1">
              <w:rPr>
                <w:sz w:val="24"/>
                <w:szCs w:val="24"/>
              </w:rPr>
              <w:t xml:space="preserve"> заключения договора</w:t>
            </w:r>
            <w:r w:rsidR="00BA74F5">
              <w:rPr>
                <w:sz w:val="24"/>
                <w:szCs w:val="24"/>
              </w:rPr>
              <w:t>)</w:t>
            </w:r>
            <w:r w:rsidRPr="00A2784A">
              <w:rPr>
                <w:sz w:val="24"/>
                <w:szCs w:val="24"/>
              </w:rPr>
              <w:t>.</w:t>
            </w:r>
          </w:p>
          <w:p w:rsidR="00BE4AEE" w:rsidRPr="00202748" w:rsidRDefault="00BE4AEE" w:rsidP="00184AD0">
            <w:pPr>
              <w:jc w:val="both"/>
              <w:rPr>
                <w:sz w:val="24"/>
                <w:szCs w:val="24"/>
              </w:rPr>
            </w:pPr>
            <w:r w:rsidRPr="00202748">
              <w:rPr>
                <w:sz w:val="24"/>
                <w:szCs w:val="24"/>
              </w:rPr>
              <w:t>Технические условия на подключение объекта к сетям инженерно-технического обеспечения</w:t>
            </w:r>
            <w:r w:rsidR="00BA74F5" w:rsidRPr="00202748">
              <w:rPr>
                <w:sz w:val="24"/>
                <w:szCs w:val="24"/>
              </w:rPr>
              <w:t xml:space="preserve"> (</w:t>
            </w:r>
            <w:r w:rsidR="00BA74F5" w:rsidRPr="000E5FA1">
              <w:rPr>
                <w:sz w:val="24"/>
                <w:szCs w:val="24"/>
              </w:rPr>
              <w:t>предоставля</w:t>
            </w:r>
            <w:r w:rsidR="00BA74F5">
              <w:rPr>
                <w:sz w:val="24"/>
                <w:szCs w:val="24"/>
              </w:rPr>
              <w:t>ю</w:t>
            </w:r>
            <w:r w:rsidR="00BA74F5" w:rsidRPr="000E5FA1">
              <w:rPr>
                <w:sz w:val="24"/>
                <w:szCs w:val="24"/>
              </w:rPr>
              <w:t>тся в течении трех</w:t>
            </w:r>
            <w:r w:rsidR="00BA74F5">
              <w:rPr>
                <w:sz w:val="24"/>
                <w:szCs w:val="24"/>
              </w:rPr>
              <w:t xml:space="preserve"> календарных</w:t>
            </w:r>
            <w:r w:rsidR="00BA74F5" w:rsidRPr="000E5FA1">
              <w:rPr>
                <w:sz w:val="24"/>
                <w:szCs w:val="24"/>
              </w:rPr>
              <w:t xml:space="preserve"> дней </w:t>
            </w:r>
            <w:r w:rsidR="006758E3">
              <w:rPr>
                <w:sz w:val="24"/>
                <w:szCs w:val="24"/>
              </w:rPr>
              <w:t xml:space="preserve">с </w:t>
            </w:r>
            <w:r w:rsidR="006758E3" w:rsidRPr="00202748">
              <w:rPr>
                <w:sz w:val="24"/>
                <w:szCs w:val="24"/>
              </w:rPr>
              <w:t>даты</w:t>
            </w:r>
            <w:r w:rsidR="00BA74F5" w:rsidRPr="00202748">
              <w:rPr>
                <w:sz w:val="24"/>
                <w:szCs w:val="24"/>
              </w:rPr>
              <w:t xml:space="preserve"> заключения договора)</w:t>
            </w:r>
            <w:r w:rsidRPr="00202748">
              <w:rPr>
                <w:sz w:val="24"/>
                <w:szCs w:val="24"/>
              </w:rPr>
              <w:t>.</w:t>
            </w:r>
          </w:p>
          <w:p w:rsidR="00202748" w:rsidRPr="00202748" w:rsidRDefault="00202748" w:rsidP="00202748">
            <w:pPr>
              <w:jc w:val="both"/>
              <w:rPr>
                <w:sz w:val="24"/>
                <w:szCs w:val="24"/>
              </w:rPr>
            </w:pPr>
            <w:r w:rsidRPr="00202748">
              <w:rPr>
                <w:sz w:val="24"/>
                <w:szCs w:val="24"/>
              </w:rPr>
              <w:t>Технологическое задание (предоставляются в течении трех календарных дней с даты заключения договора).</w:t>
            </w:r>
          </w:p>
          <w:p w:rsidR="00202748" w:rsidRDefault="00202748" w:rsidP="00184AD0">
            <w:pPr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:rsidR="0081776A" w:rsidRPr="008B748A" w:rsidRDefault="0081776A" w:rsidP="0081776A">
            <w:pPr>
              <w:ind w:right="33"/>
              <w:jc w:val="both"/>
              <w:rPr>
                <w:sz w:val="24"/>
                <w:szCs w:val="24"/>
                <w:u w:val="single"/>
              </w:rPr>
            </w:pPr>
            <w:r w:rsidRPr="008B748A">
              <w:rPr>
                <w:bCs/>
                <w:sz w:val="24"/>
                <w:szCs w:val="24"/>
                <w:u w:val="single"/>
              </w:rPr>
              <w:t>1.</w:t>
            </w:r>
            <w:r w:rsidR="00BE4AEE">
              <w:rPr>
                <w:bCs/>
                <w:sz w:val="24"/>
                <w:szCs w:val="24"/>
                <w:u w:val="single"/>
              </w:rPr>
              <w:t>5</w:t>
            </w:r>
            <w:r w:rsidRPr="008B748A">
              <w:rPr>
                <w:bCs/>
                <w:sz w:val="24"/>
                <w:szCs w:val="24"/>
                <w:u w:val="single"/>
              </w:rPr>
              <w:t xml:space="preserve">. </w:t>
            </w:r>
            <w:r w:rsidRPr="008B748A">
              <w:rPr>
                <w:sz w:val="24"/>
                <w:szCs w:val="24"/>
                <w:u w:val="single"/>
              </w:rPr>
              <w:t>Типы зданий и сооружений</w:t>
            </w:r>
          </w:p>
          <w:p w:rsidR="0081776A" w:rsidRPr="008B748A" w:rsidRDefault="0081776A" w:rsidP="0081776A">
            <w:pPr>
              <w:ind w:right="33"/>
              <w:jc w:val="both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Назначение строительства – социальное (административное здание);</w:t>
            </w:r>
          </w:p>
          <w:p w:rsidR="0081776A" w:rsidRPr="008B748A" w:rsidRDefault="0081776A" w:rsidP="0081776A">
            <w:pPr>
              <w:ind w:right="33"/>
              <w:jc w:val="both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 xml:space="preserve">Тип здания – нежилое. </w:t>
            </w:r>
          </w:p>
          <w:p w:rsidR="0081776A" w:rsidRPr="00A97D4B" w:rsidRDefault="0081776A" w:rsidP="0081776A">
            <w:pPr>
              <w:ind w:right="33"/>
              <w:jc w:val="both"/>
              <w:rPr>
                <w:sz w:val="24"/>
                <w:szCs w:val="24"/>
              </w:rPr>
            </w:pPr>
          </w:p>
          <w:p w:rsidR="00A97D4B" w:rsidRPr="00A2784A" w:rsidRDefault="00A97D4B" w:rsidP="00A97D4B">
            <w:pPr>
              <w:ind w:right="33"/>
              <w:jc w:val="both"/>
              <w:rPr>
                <w:sz w:val="24"/>
                <w:szCs w:val="24"/>
                <w:u w:val="single"/>
              </w:rPr>
            </w:pPr>
            <w:r w:rsidRPr="00A2784A">
              <w:rPr>
                <w:sz w:val="24"/>
                <w:szCs w:val="24"/>
                <w:u w:val="single"/>
              </w:rPr>
              <w:t>1.</w:t>
            </w:r>
            <w:r w:rsidR="005657EF">
              <w:rPr>
                <w:sz w:val="24"/>
                <w:szCs w:val="24"/>
                <w:u w:val="single"/>
              </w:rPr>
              <w:t>6</w:t>
            </w:r>
            <w:r w:rsidRPr="00A2784A">
              <w:rPr>
                <w:sz w:val="24"/>
                <w:szCs w:val="24"/>
                <w:u w:val="single"/>
              </w:rPr>
              <w:t>. Технико-экономические показатели нового здания</w:t>
            </w:r>
          </w:p>
          <w:p w:rsidR="00A97D4B" w:rsidRPr="00154694" w:rsidRDefault="00A97D4B" w:rsidP="00A97D4B">
            <w:pPr>
              <w:ind w:right="33"/>
              <w:jc w:val="both"/>
              <w:rPr>
                <w:sz w:val="24"/>
                <w:szCs w:val="24"/>
              </w:rPr>
            </w:pPr>
            <w:r w:rsidRPr="00154694">
              <w:rPr>
                <w:sz w:val="24"/>
                <w:szCs w:val="24"/>
              </w:rPr>
              <w:t>Основные технико-экономические показатели:</w:t>
            </w:r>
          </w:p>
          <w:p w:rsidR="00A97D4B" w:rsidRPr="00154694" w:rsidRDefault="00A97D4B" w:rsidP="00A97D4B">
            <w:pPr>
              <w:ind w:right="33"/>
              <w:jc w:val="both"/>
              <w:rPr>
                <w:sz w:val="24"/>
                <w:szCs w:val="24"/>
              </w:rPr>
            </w:pPr>
            <w:r w:rsidRPr="00154694">
              <w:rPr>
                <w:sz w:val="24"/>
                <w:szCs w:val="24"/>
              </w:rPr>
              <w:t xml:space="preserve">Общая площадь земельного участка – </w:t>
            </w:r>
            <w:r w:rsidR="00A2784A" w:rsidRPr="00154694">
              <w:rPr>
                <w:sz w:val="24"/>
                <w:szCs w:val="24"/>
              </w:rPr>
              <w:t>0</w:t>
            </w:r>
            <w:r w:rsidRPr="00154694">
              <w:rPr>
                <w:sz w:val="24"/>
                <w:szCs w:val="24"/>
              </w:rPr>
              <w:t>,</w:t>
            </w:r>
            <w:r w:rsidR="00154694" w:rsidRPr="00154694">
              <w:rPr>
                <w:sz w:val="24"/>
                <w:szCs w:val="24"/>
              </w:rPr>
              <w:t>5600</w:t>
            </w:r>
            <w:r w:rsidRPr="00154694">
              <w:rPr>
                <w:sz w:val="24"/>
                <w:szCs w:val="24"/>
              </w:rPr>
              <w:t xml:space="preserve"> га;</w:t>
            </w:r>
          </w:p>
          <w:p w:rsidR="00A2784A" w:rsidRPr="00154694" w:rsidRDefault="00A2784A" w:rsidP="00A97D4B">
            <w:pPr>
              <w:ind w:right="33"/>
              <w:jc w:val="both"/>
              <w:rPr>
                <w:b/>
                <w:sz w:val="24"/>
                <w:szCs w:val="24"/>
              </w:rPr>
            </w:pPr>
            <w:r w:rsidRPr="00154694">
              <w:rPr>
                <w:b/>
                <w:sz w:val="24"/>
                <w:szCs w:val="24"/>
              </w:rPr>
              <w:t>Административное здание:</w:t>
            </w:r>
          </w:p>
          <w:p w:rsidR="00A97D4B" w:rsidRPr="00FA4127" w:rsidRDefault="00A97D4B" w:rsidP="00154694">
            <w:pPr>
              <w:ind w:right="33"/>
              <w:jc w:val="both"/>
              <w:rPr>
                <w:sz w:val="24"/>
                <w:szCs w:val="24"/>
                <w:highlight w:val="yellow"/>
              </w:rPr>
            </w:pPr>
            <w:r w:rsidRPr="00154694">
              <w:rPr>
                <w:sz w:val="24"/>
                <w:szCs w:val="24"/>
              </w:rPr>
              <w:t xml:space="preserve">Общая площадь здания – </w:t>
            </w:r>
            <w:r w:rsidR="00154694" w:rsidRPr="00154694">
              <w:rPr>
                <w:sz w:val="24"/>
                <w:szCs w:val="24"/>
              </w:rPr>
              <w:t>5 755,8</w:t>
            </w:r>
            <w:r w:rsidR="00154694">
              <w:rPr>
                <w:sz w:val="24"/>
                <w:szCs w:val="24"/>
              </w:rPr>
              <w:t xml:space="preserve"> </w:t>
            </w:r>
            <w:proofErr w:type="spellStart"/>
            <w:r w:rsidR="00154694">
              <w:rPr>
                <w:sz w:val="24"/>
                <w:szCs w:val="24"/>
              </w:rPr>
              <w:t>кв.м</w:t>
            </w:r>
            <w:proofErr w:type="spellEnd"/>
            <w:r w:rsidR="00154694">
              <w:rPr>
                <w:sz w:val="24"/>
                <w:szCs w:val="24"/>
              </w:rPr>
              <w:t>.</w:t>
            </w:r>
          </w:p>
          <w:p w:rsidR="00F32592" w:rsidRPr="00154694" w:rsidRDefault="00A2784A" w:rsidP="000B5B5D">
            <w:pPr>
              <w:ind w:right="33"/>
              <w:jc w:val="both"/>
              <w:rPr>
                <w:sz w:val="24"/>
                <w:szCs w:val="24"/>
              </w:rPr>
            </w:pPr>
            <w:r w:rsidRPr="00154694">
              <w:rPr>
                <w:sz w:val="24"/>
                <w:szCs w:val="24"/>
              </w:rPr>
              <w:t xml:space="preserve">Количество этажей – </w:t>
            </w:r>
            <w:r w:rsidR="00154694" w:rsidRPr="00154694">
              <w:rPr>
                <w:sz w:val="24"/>
                <w:szCs w:val="24"/>
              </w:rPr>
              <w:t>5 (</w:t>
            </w:r>
            <w:r w:rsidR="000B5B5D" w:rsidRPr="00154694">
              <w:rPr>
                <w:sz w:val="24"/>
                <w:szCs w:val="24"/>
              </w:rPr>
              <w:t>1</w:t>
            </w:r>
            <w:r w:rsidR="00154694" w:rsidRPr="00154694">
              <w:rPr>
                <w:sz w:val="24"/>
                <w:szCs w:val="24"/>
              </w:rPr>
              <w:t xml:space="preserve"> подземный + 3 наземных + 1 верхний технический этаж)</w:t>
            </w:r>
            <w:r w:rsidR="00A97D4B" w:rsidRPr="00154694">
              <w:rPr>
                <w:sz w:val="24"/>
                <w:szCs w:val="24"/>
              </w:rPr>
              <w:t>.</w:t>
            </w:r>
          </w:p>
          <w:p w:rsidR="000B5B5D" w:rsidRPr="00154694" w:rsidRDefault="00D31512" w:rsidP="000B5B5D">
            <w:pPr>
              <w:ind w:right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Контрольно-пропускной пункт (</w:t>
            </w:r>
            <w:r w:rsidR="000B5B5D" w:rsidRPr="00154694">
              <w:rPr>
                <w:b/>
                <w:sz w:val="24"/>
                <w:szCs w:val="24"/>
              </w:rPr>
              <w:t>КПП</w:t>
            </w:r>
            <w:r>
              <w:rPr>
                <w:b/>
                <w:sz w:val="24"/>
                <w:szCs w:val="24"/>
              </w:rPr>
              <w:t>)</w:t>
            </w:r>
            <w:r w:rsidR="000B5B5D" w:rsidRPr="00154694">
              <w:rPr>
                <w:b/>
                <w:sz w:val="24"/>
                <w:szCs w:val="24"/>
              </w:rPr>
              <w:t>:</w:t>
            </w:r>
          </w:p>
          <w:p w:rsidR="000B5B5D" w:rsidRPr="00154694" w:rsidRDefault="000B5B5D" w:rsidP="000B5B5D">
            <w:pPr>
              <w:ind w:right="33"/>
              <w:jc w:val="both"/>
              <w:rPr>
                <w:sz w:val="24"/>
                <w:szCs w:val="24"/>
              </w:rPr>
            </w:pPr>
            <w:r w:rsidRPr="00154694">
              <w:rPr>
                <w:sz w:val="24"/>
                <w:szCs w:val="24"/>
              </w:rPr>
              <w:t xml:space="preserve">Общая площадь здания – </w:t>
            </w:r>
            <w:r w:rsidR="00154694" w:rsidRPr="00154694">
              <w:rPr>
                <w:sz w:val="24"/>
                <w:szCs w:val="24"/>
              </w:rPr>
              <w:t>40,5</w:t>
            </w:r>
            <w:r w:rsidR="00B911BF" w:rsidRPr="00154694">
              <w:rPr>
                <w:sz w:val="24"/>
                <w:szCs w:val="24"/>
              </w:rPr>
              <w:t xml:space="preserve"> </w:t>
            </w:r>
            <w:proofErr w:type="spellStart"/>
            <w:r w:rsidR="00B911BF" w:rsidRPr="00154694">
              <w:rPr>
                <w:sz w:val="24"/>
                <w:szCs w:val="24"/>
              </w:rPr>
              <w:t>кв.м</w:t>
            </w:r>
            <w:proofErr w:type="spellEnd"/>
            <w:r w:rsidR="00B911BF" w:rsidRPr="00154694">
              <w:rPr>
                <w:sz w:val="24"/>
                <w:szCs w:val="24"/>
              </w:rPr>
              <w:t>.</w:t>
            </w:r>
          </w:p>
          <w:p w:rsidR="00A2784A" w:rsidRPr="00915FF3" w:rsidRDefault="000B5B5D" w:rsidP="00A97D4B">
            <w:pPr>
              <w:ind w:right="33"/>
              <w:jc w:val="both"/>
              <w:rPr>
                <w:sz w:val="24"/>
                <w:szCs w:val="24"/>
              </w:rPr>
            </w:pPr>
            <w:r w:rsidRPr="00154694">
              <w:rPr>
                <w:sz w:val="24"/>
                <w:szCs w:val="24"/>
              </w:rPr>
              <w:t>Количество этажей – 1.</w:t>
            </w:r>
          </w:p>
        </w:tc>
      </w:tr>
      <w:tr w:rsidR="00A978E7" w:rsidRPr="00915FF3" w:rsidTr="003346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E7" w:rsidRPr="00915FF3" w:rsidRDefault="00A978E7" w:rsidP="00D676C2">
            <w:pPr>
              <w:numPr>
                <w:ilvl w:val="0"/>
                <w:numId w:val="2"/>
              </w:numPr>
              <w:ind w:left="6" w:hanging="4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E7" w:rsidRPr="00915FF3" w:rsidRDefault="00A978E7" w:rsidP="00B763B7">
            <w:pPr>
              <w:rPr>
                <w:b/>
                <w:sz w:val="24"/>
                <w:szCs w:val="24"/>
              </w:rPr>
            </w:pPr>
            <w:r w:rsidRPr="00A2336D">
              <w:rPr>
                <w:b/>
                <w:color w:val="000000"/>
                <w:sz w:val="24"/>
                <w:szCs w:val="24"/>
              </w:rPr>
              <w:t>Сведения о расположенных на участке объектах капитального строительства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694" w:rsidRPr="00044CD3" w:rsidRDefault="00154694" w:rsidP="00154694">
            <w:pPr>
              <w:ind w:right="33"/>
              <w:jc w:val="both"/>
              <w:rPr>
                <w:sz w:val="24"/>
              </w:rPr>
            </w:pPr>
            <w:r w:rsidRPr="00044CD3">
              <w:rPr>
                <w:sz w:val="24"/>
              </w:rPr>
              <w:t>В границах земельного участка отсутствуют объекты капитального строительства</w:t>
            </w:r>
            <w:r>
              <w:rPr>
                <w:sz w:val="24"/>
              </w:rPr>
              <w:t>.</w:t>
            </w:r>
          </w:p>
          <w:p w:rsidR="005657EF" w:rsidRPr="00915FF3" w:rsidRDefault="00C872AB" w:rsidP="00C872AB">
            <w:pPr>
              <w:jc w:val="both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B2302" w:rsidRPr="00915FF3" w:rsidTr="003346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2" w:rsidRPr="00915FF3" w:rsidRDefault="000B2302" w:rsidP="00D676C2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2" w:rsidRPr="00915FF3" w:rsidRDefault="00A97D4B" w:rsidP="00B763B7">
            <w:pPr>
              <w:rPr>
                <w:b/>
                <w:sz w:val="24"/>
                <w:szCs w:val="24"/>
              </w:rPr>
            </w:pPr>
            <w:r w:rsidRPr="008904FB">
              <w:rPr>
                <w:b/>
                <w:sz w:val="24"/>
                <w:szCs w:val="24"/>
              </w:rPr>
              <w:t xml:space="preserve">Очередность строительства и </w:t>
            </w:r>
            <w:r w:rsidRPr="008904FB">
              <w:rPr>
                <w:b/>
                <w:sz w:val="24"/>
                <w:szCs w:val="24"/>
              </w:rPr>
              <w:lastRenderedPageBreak/>
              <w:t>выделение пусковых комплексов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B" w:rsidRDefault="00A97D4B" w:rsidP="00044CD3">
            <w:pPr>
              <w:ind w:right="33"/>
              <w:jc w:val="both"/>
              <w:rPr>
                <w:bCs/>
                <w:sz w:val="24"/>
              </w:rPr>
            </w:pPr>
          </w:p>
          <w:p w:rsidR="000B2302" w:rsidRPr="00915FF3" w:rsidRDefault="00A97D4B" w:rsidP="00044CD3">
            <w:pPr>
              <w:ind w:right="33"/>
              <w:jc w:val="both"/>
              <w:rPr>
                <w:sz w:val="24"/>
                <w:szCs w:val="24"/>
              </w:rPr>
            </w:pPr>
            <w:r w:rsidRPr="008904FB">
              <w:rPr>
                <w:bCs/>
                <w:sz w:val="24"/>
              </w:rPr>
              <w:t>В соответствии с проектной документацией.</w:t>
            </w:r>
          </w:p>
        </w:tc>
      </w:tr>
      <w:tr w:rsidR="003D584C" w:rsidRPr="00915FF3" w:rsidTr="003346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C" w:rsidRPr="00915FF3" w:rsidRDefault="003D584C" w:rsidP="00D676C2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C" w:rsidRPr="00915FF3" w:rsidRDefault="00577A56" w:rsidP="003D584C">
            <w:pPr>
              <w:rPr>
                <w:b/>
                <w:sz w:val="24"/>
                <w:szCs w:val="24"/>
              </w:rPr>
            </w:pPr>
            <w:r w:rsidRPr="00F06CED">
              <w:rPr>
                <w:b/>
                <w:sz w:val="24"/>
              </w:rPr>
              <w:t>Требования к разработке и согласованию</w:t>
            </w:r>
            <w:r w:rsidRPr="00F06CED">
              <w:rPr>
                <w:b/>
                <w:spacing w:val="-15"/>
                <w:sz w:val="24"/>
              </w:rPr>
              <w:t xml:space="preserve"> </w:t>
            </w:r>
            <w:r w:rsidRPr="00F06CED">
              <w:rPr>
                <w:b/>
                <w:sz w:val="24"/>
              </w:rPr>
              <w:t xml:space="preserve">рабочей </w:t>
            </w:r>
            <w:r w:rsidRPr="00F06CED">
              <w:rPr>
                <w:b/>
                <w:spacing w:val="-2"/>
                <w:sz w:val="24"/>
              </w:rPr>
              <w:t>документации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56" w:rsidRDefault="00577A56" w:rsidP="00577A5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577A56">
              <w:rPr>
                <w:color w:val="000000"/>
                <w:sz w:val="24"/>
                <w:szCs w:val="24"/>
              </w:rPr>
              <w:t>Результат выполненных работ по разработке рабочей документации должен соответствовать требованиям нормативно-правовых актов Российской Федерации и города Москвы, удовлетворять требованиям всех согласующих и надзорных органов государственной власти Российской Федерации и города Москвы.</w:t>
            </w:r>
          </w:p>
          <w:p w:rsidR="00577A56" w:rsidRDefault="00577A56" w:rsidP="00577A5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577A56">
              <w:rPr>
                <w:color w:val="000000"/>
                <w:sz w:val="24"/>
                <w:szCs w:val="24"/>
              </w:rPr>
              <w:t xml:space="preserve">При необходимости внесения изменений в утвержденную проектную документацию, уведомить </w:t>
            </w:r>
            <w:r w:rsidR="0065597C" w:rsidRPr="00577A56">
              <w:rPr>
                <w:color w:val="000000"/>
                <w:sz w:val="24"/>
                <w:szCs w:val="24"/>
              </w:rPr>
              <w:t>Зак</w:t>
            </w:r>
            <w:r w:rsidR="0065597C">
              <w:rPr>
                <w:color w:val="000000"/>
                <w:sz w:val="24"/>
                <w:szCs w:val="24"/>
              </w:rPr>
              <w:t xml:space="preserve">азчика </w:t>
            </w:r>
            <w:r w:rsidRPr="00577A56">
              <w:rPr>
                <w:color w:val="000000"/>
                <w:sz w:val="24"/>
                <w:szCs w:val="24"/>
              </w:rPr>
              <w:t xml:space="preserve">и при согласии </w:t>
            </w:r>
            <w:r w:rsidR="0065597C" w:rsidRPr="00577A56">
              <w:rPr>
                <w:color w:val="000000"/>
                <w:sz w:val="24"/>
                <w:szCs w:val="24"/>
              </w:rPr>
              <w:t>Зак</w:t>
            </w:r>
            <w:r w:rsidR="0065597C">
              <w:rPr>
                <w:color w:val="000000"/>
                <w:sz w:val="24"/>
                <w:szCs w:val="24"/>
              </w:rPr>
              <w:t>азчика</w:t>
            </w:r>
            <w:r w:rsidRPr="00577A56">
              <w:rPr>
                <w:color w:val="000000"/>
                <w:sz w:val="24"/>
                <w:szCs w:val="24"/>
              </w:rPr>
              <w:t xml:space="preserve"> обеспечить внесение в проектную документацию изменений и получение положительного заключения </w:t>
            </w:r>
            <w:proofErr w:type="spellStart"/>
            <w:r>
              <w:rPr>
                <w:color w:val="000000"/>
                <w:sz w:val="24"/>
                <w:szCs w:val="24"/>
              </w:rPr>
              <w:t>Мосгосэкспертизы</w:t>
            </w:r>
            <w:proofErr w:type="spellEnd"/>
            <w:r w:rsidRPr="00577A56">
              <w:rPr>
                <w:color w:val="000000"/>
                <w:sz w:val="24"/>
                <w:szCs w:val="24"/>
              </w:rPr>
              <w:t xml:space="preserve"> по откорректированной документации не позднее окончания работ по соответствующему этапу. При определении необходимости получени</w:t>
            </w:r>
            <w:r w:rsidR="00EB146B">
              <w:rPr>
                <w:color w:val="000000"/>
                <w:sz w:val="24"/>
                <w:szCs w:val="24"/>
              </w:rPr>
              <w:t>я</w:t>
            </w:r>
            <w:r w:rsidRPr="00577A56">
              <w:rPr>
                <w:color w:val="000000"/>
                <w:sz w:val="24"/>
                <w:szCs w:val="24"/>
              </w:rPr>
              <w:t xml:space="preserve"> полож</w:t>
            </w:r>
            <w:r>
              <w:rPr>
                <w:color w:val="000000"/>
                <w:sz w:val="24"/>
                <w:szCs w:val="24"/>
              </w:rPr>
              <w:t xml:space="preserve">ительного заключения </w:t>
            </w:r>
            <w:proofErr w:type="spellStart"/>
            <w:r>
              <w:rPr>
                <w:color w:val="000000"/>
                <w:sz w:val="24"/>
                <w:szCs w:val="24"/>
              </w:rPr>
              <w:t>Мосгосэкспертизы</w:t>
            </w:r>
            <w:proofErr w:type="spellEnd"/>
            <w:r w:rsidRPr="00577A56">
              <w:rPr>
                <w:color w:val="000000"/>
                <w:sz w:val="24"/>
                <w:szCs w:val="24"/>
              </w:rPr>
              <w:t xml:space="preserve"> по откорректированной документации необходимо руководствоваться требованиями п.3.8 ст. 49 Градостроительного кодекса.</w:t>
            </w:r>
          </w:p>
          <w:p w:rsidR="00577A56" w:rsidRDefault="00577A56" w:rsidP="00577A56">
            <w:pPr>
              <w:jc w:val="both"/>
              <w:rPr>
                <w:color w:val="000000"/>
                <w:sz w:val="24"/>
                <w:szCs w:val="24"/>
              </w:rPr>
            </w:pPr>
            <w:r w:rsidRPr="00577A56">
              <w:rPr>
                <w:color w:val="000000"/>
                <w:sz w:val="24"/>
                <w:szCs w:val="24"/>
              </w:rPr>
              <w:t>В случае если по результатам получения</w:t>
            </w:r>
            <w:r>
              <w:rPr>
                <w:color w:val="000000"/>
                <w:sz w:val="24"/>
                <w:szCs w:val="24"/>
              </w:rPr>
              <w:t xml:space="preserve"> положительного заключения </w:t>
            </w:r>
            <w:proofErr w:type="spellStart"/>
            <w:r>
              <w:rPr>
                <w:color w:val="000000"/>
                <w:sz w:val="24"/>
                <w:szCs w:val="24"/>
              </w:rPr>
              <w:t>Мосгосэкспертизы</w:t>
            </w:r>
            <w:proofErr w:type="spellEnd"/>
            <w:r w:rsidRPr="00577A56">
              <w:rPr>
                <w:color w:val="000000"/>
                <w:sz w:val="24"/>
                <w:szCs w:val="24"/>
              </w:rPr>
              <w:t xml:space="preserve"> технико-экономические показатели по полученному ранее свидетельству об утверждении архитектурно-градостроительного решения (далее – АГР</w:t>
            </w:r>
            <w:r>
              <w:rPr>
                <w:color w:val="000000"/>
                <w:sz w:val="24"/>
                <w:szCs w:val="24"/>
              </w:rPr>
              <w:t>)</w:t>
            </w:r>
            <w:r w:rsidRPr="00577A56">
              <w:rPr>
                <w:color w:val="000000"/>
                <w:sz w:val="24"/>
                <w:szCs w:val="24"/>
              </w:rPr>
              <w:t xml:space="preserve"> будут не соответствовать</w:t>
            </w:r>
            <w:r>
              <w:rPr>
                <w:color w:val="000000"/>
                <w:sz w:val="24"/>
                <w:szCs w:val="24"/>
              </w:rPr>
              <w:t xml:space="preserve"> положительному заключению </w:t>
            </w:r>
            <w:proofErr w:type="spellStart"/>
            <w:r>
              <w:rPr>
                <w:color w:val="000000"/>
                <w:sz w:val="24"/>
                <w:szCs w:val="24"/>
              </w:rPr>
              <w:t>Мосгосэкпертизы</w:t>
            </w:r>
            <w:proofErr w:type="spellEnd"/>
            <w:r w:rsidRPr="00577A56">
              <w:rPr>
                <w:color w:val="000000"/>
                <w:sz w:val="24"/>
                <w:szCs w:val="24"/>
              </w:rPr>
              <w:t>, а также, в случае несоответствия разработанной рабочей документации свидетельству об утверждении АГР, включая, но не ограничиваясь, по фасадным решениям, обеспечить корректировку</w:t>
            </w:r>
            <w:r>
              <w:rPr>
                <w:color w:val="000000"/>
                <w:sz w:val="24"/>
                <w:szCs w:val="24"/>
              </w:rPr>
              <w:t xml:space="preserve"> АГР с повторным рассмотрением</w:t>
            </w:r>
            <w:r w:rsidRPr="00577A56">
              <w:rPr>
                <w:color w:val="000000"/>
                <w:sz w:val="24"/>
                <w:szCs w:val="24"/>
              </w:rPr>
              <w:t xml:space="preserve"> </w:t>
            </w:r>
            <w:r w:rsidRPr="00915FF3">
              <w:rPr>
                <w:sz w:val="24"/>
                <w:szCs w:val="24"/>
              </w:rPr>
              <w:t>в Комитете по архитектуре и градостроительству го</w:t>
            </w:r>
            <w:r>
              <w:rPr>
                <w:sz w:val="24"/>
                <w:szCs w:val="24"/>
              </w:rPr>
              <w:t xml:space="preserve">рода Москвы (Москомархитектуре) </w:t>
            </w:r>
            <w:r w:rsidRPr="00577A56">
              <w:rPr>
                <w:color w:val="000000"/>
                <w:sz w:val="24"/>
                <w:szCs w:val="24"/>
              </w:rPr>
              <w:t>и  получением нового заключения об утверждении АГР.</w:t>
            </w:r>
          </w:p>
          <w:p w:rsidR="00D75E07" w:rsidRPr="002E3EB6" w:rsidRDefault="00D75E07" w:rsidP="00D75E07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 xml:space="preserve">В случае необходимости внесения изменений в рабочую документацию в части инженерно-технических решений, которые не влияют на конструктивную надежность и безопасность Объекта, перечня оборудования и его сметной стоимости относительно ранее утвержденного перечня и стоимости оборудования в проектной документации, на которую получено положительное заключение государственной экспертизы, </w:t>
            </w:r>
            <w:r w:rsidR="00C542DD">
              <w:rPr>
                <w:color w:val="000000"/>
                <w:sz w:val="24"/>
                <w:szCs w:val="24"/>
              </w:rPr>
              <w:t>Исполнитель</w:t>
            </w:r>
            <w:r w:rsidRPr="002E3EB6">
              <w:rPr>
                <w:color w:val="000000"/>
                <w:sz w:val="24"/>
                <w:szCs w:val="24"/>
              </w:rPr>
              <w:t xml:space="preserve"> обязуется в течение 30 (тридцати)</w:t>
            </w:r>
            <w:r w:rsidR="0098097C">
              <w:rPr>
                <w:color w:val="000000"/>
                <w:sz w:val="24"/>
                <w:szCs w:val="24"/>
              </w:rPr>
              <w:t xml:space="preserve"> календарных</w:t>
            </w:r>
            <w:r w:rsidRPr="002E3EB6">
              <w:rPr>
                <w:color w:val="000000"/>
                <w:sz w:val="24"/>
                <w:szCs w:val="24"/>
              </w:rPr>
              <w:t xml:space="preserve"> дней представить на согласование такие изменения на Техническую комиссию Заказчика по согласованию инженерно-технических решений и перечня оборудования на стадии «рабочая документация» относительно стадии «проект» в установленном порядке и обеспечить ее прохождение.</w:t>
            </w:r>
          </w:p>
          <w:p w:rsidR="00D75E07" w:rsidRPr="002E3EB6" w:rsidRDefault="00D75E07" w:rsidP="00D75E07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 xml:space="preserve">В случаях, когда замена утвержденных проектных решений оказывает влияние на конструктивную надежность и безопасность объекта, </w:t>
            </w:r>
            <w:r w:rsidR="00C542DD">
              <w:rPr>
                <w:color w:val="000000"/>
                <w:sz w:val="24"/>
                <w:szCs w:val="24"/>
              </w:rPr>
              <w:t>Исполнитель</w:t>
            </w:r>
            <w:r w:rsidRPr="002E3EB6">
              <w:rPr>
                <w:color w:val="000000"/>
                <w:sz w:val="24"/>
                <w:szCs w:val="24"/>
              </w:rPr>
              <w:t xml:space="preserve"> в течение 30 (тридцати) </w:t>
            </w:r>
            <w:r w:rsidR="0098097C">
              <w:rPr>
                <w:color w:val="000000"/>
                <w:sz w:val="24"/>
                <w:szCs w:val="24"/>
              </w:rPr>
              <w:t>календарных</w:t>
            </w:r>
            <w:r w:rsidR="0098097C" w:rsidRPr="002E3EB6">
              <w:rPr>
                <w:color w:val="000000"/>
                <w:sz w:val="24"/>
                <w:szCs w:val="24"/>
              </w:rPr>
              <w:t xml:space="preserve"> </w:t>
            </w:r>
            <w:r w:rsidRPr="002E3EB6">
              <w:rPr>
                <w:color w:val="000000"/>
                <w:sz w:val="24"/>
                <w:szCs w:val="24"/>
              </w:rPr>
              <w:t xml:space="preserve">дней обязан доработать проектную документацию и обеспечить ее направление для получения положительного заключения </w:t>
            </w:r>
            <w:proofErr w:type="spellStart"/>
            <w:r>
              <w:rPr>
                <w:sz w:val="24"/>
                <w:szCs w:val="24"/>
              </w:rPr>
              <w:t>Мосгосэкспертизы</w:t>
            </w:r>
            <w:proofErr w:type="spellEnd"/>
            <w:r w:rsidRPr="002E3EB6">
              <w:rPr>
                <w:color w:val="000000"/>
                <w:sz w:val="24"/>
                <w:szCs w:val="24"/>
              </w:rPr>
              <w:t xml:space="preserve"> в части соответствующих изменений, внесенных в проектную документацию.</w:t>
            </w:r>
          </w:p>
          <w:p w:rsidR="00D75E07" w:rsidRPr="00915FF3" w:rsidRDefault="00D75E07" w:rsidP="00D7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необходимости р</w:t>
            </w:r>
            <w:r w:rsidRPr="00915FF3">
              <w:rPr>
                <w:sz w:val="24"/>
                <w:szCs w:val="24"/>
              </w:rPr>
              <w:t>азработать и утвердить Специальные технические условия в части требований к пожарной безопасности.</w:t>
            </w:r>
          </w:p>
          <w:p w:rsidR="00D75E07" w:rsidRDefault="00D75E07" w:rsidP="00D7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необходимости р</w:t>
            </w:r>
            <w:r w:rsidRPr="00915FF3">
              <w:rPr>
                <w:sz w:val="24"/>
                <w:szCs w:val="24"/>
              </w:rPr>
              <w:t>азработать и утвердить С</w:t>
            </w:r>
            <w:r>
              <w:rPr>
                <w:sz w:val="24"/>
                <w:szCs w:val="24"/>
              </w:rPr>
              <w:t>тандарт организации на общестроительные работы</w:t>
            </w:r>
            <w:r w:rsidRPr="00915FF3">
              <w:rPr>
                <w:sz w:val="24"/>
                <w:szCs w:val="24"/>
              </w:rPr>
              <w:t>.</w:t>
            </w:r>
          </w:p>
          <w:p w:rsidR="001B5532" w:rsidRPr="00A2336D" w:rsidRDefault="001B5532" w:rsidP="001B5532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Рабочая документация передается Заказчику в </w:t>
            </w:r>
            <w:r>
              <w:rPr>
                <w:color w:val="000000"/>
                <w:sz w:val="24"/>
                <w:szCs w:val="24"/>
              </w:rPr>
              <w:t>2-</w:t>
            </w:r>
            <w:r w:rsidRPr="00A2336D">
              <w:rPr>
                <w:color w:val="000000"/>
                <w:sz w:val="24"/>
                <w:szCs w:val="24"/>
              </w:rPr>
              <w:t xml:space="preserve">х экземплярах на бумажном носителе от </w:t>
            </w:r>
            <w:r>
              <w:rPr>
                <w:sz w:val="24"/>
                <w:szCs w:val="24"/>
              </w:rPr>
              <w:t>Исполнителя</w:t>
            </w:r>
            <w:r w:rsidRPr="00915FF3">
              <w:rPr>
                <w:sz w:val="24"/>
                <w:szCs w:val="24"/>
              </w:rPr>
              <w:t xml:space="preserve"> </w:t>
            </w:r>
            <w:r w:rsidRPr="00A2336D">
              <w:rPr>
                <w:color w:val="000000"/>
                <w:sz w:val="24"/>
                <w:szCs w:val="24"/>
              </w:rPr>
              <w:t>и в 1-м экземпляре на электронном носителе.</w:t>
            </w:r>
          </w:p>
          <w:p w:rsidR="001B5532" w:rsidRPr="00A2336D" w:rsidRDefault="001B5532" w:rsidP="001B55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A2336D">
              <w:rPr>
                <w:color w:val="000000"/>
                <w:sz w:val="24"/>
                <w:szCs w:val="24"/>
              </w:rPr>
              <w:t xml:space="preserve">абочая документация на электронном носителе передается Заказчику в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нативном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>, редактируемом формате (D</w:t>
            </w:r>
            <w:r w:rsidR="00DA24CA">
              <w:rPr>
                <w:color w:val="000000"/>
                <w:sz w:val="24"/>
                <w:szCs w:val="24"/>
              </w:rPr>
              <w:t>WG, NWC, DXP, ARPS, EXCEL, SOBX</w:t>
            </w:r>
            <w:r w:rsidRPr="00A2336D">
              <w:rPr>
                <w:color w:val="000000"/>
                <w:sz w:val="24"/>
                <w:szCs w:val="24"/>
              </w:rPr>
              <w:t xml:space="preserve">), а также PDF и </w:t>
            </w:r>
            <w:r w:rsidRPr="00A2336D">
              <w:rPr>
                <w:color w:val="000000"/>
                <w:sz w:val="24"/>
                <w:szCs w:val="24"/>
                <w:lang w:val="en-US"/>
              </w:rPr>
              <w:t>IFC</w:t>
            </w:r>
            <w:r w:rsidRPr="00A2336D">
              <w:rPr>
                <w:color w:val="000000"/>
                <w:sz w:val="24"/>
                <w:szCs w:val="24"/>
              </w:rPr>
              <w:t>, в том числе в формате Единого геоинформационного пространства города Москвы, с указанием:</w:t>
            </w:r>
          </w:p>
          <w:p w:rsidR="001B5532" w:rsidRPr="00A2336D" w:rsidRDefault="001B5532" w:rsidP="001B5532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lastRenderedPageBreak/>
              <w:t>– формата и структуры электронных картографических и других информационных данных;</w:t>
            </w:r>
          </w:p>
          <w:p w:rsidR="001B5532" w:rsidRPr="00A2336D" w:rsidRDefault="001B5532" w:rsidP="001B5532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– программного обеспечения;</w:t>
            </w:r>
          </w:p>
          <w:p w:rsidR="001B5532" w:rsidRPr="00A2336D" w:rsidRDefault="001B5532" w:rsidP="001B5532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– формата передачи данных в электронном виде.</w:t>
            </w:r>
          </w:p>
          <w:p w:rsidR="001B5532" w:rsidRPr="00A2336D" w:rsidRDefault="001B5532" w:rsidP="001B5532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Формирование электронных документов должно осуществляться с использованием единого файлового формата PDF (верси</w:t>
            </w:r>
            <w:r w:rsidR="00FE039C">
              <w:rPr>
                <w:color w:val="000000"/>
                <w:sz w:val="24"/>
                <w:szCs w:val="24"/>
              </w:rPr>
              <w:t>я</w:t>
            </w:r>
            <w:r w:rsidR="00EB146B">
              <w:rPr>
                <w:color w:val="000000"/>
                <w:sz w:val="24"/>
                <w:szCs w:val="24"/>
              </w:rPr>
              <w:t xml:space="preserve"> не ниже</w:t>
            </w:r>
            <w:r w:rsidRPr="00A2336D">
              <w:rPr>
                <w:color w:val="000000"/>
                <w:sz w:val="24"/>
                <w:szCs w:val="24"/>
              </w:rPr>
              <w:t xml:space="preserve"> 1.7) </w:t>
            </w:r>
            <w:r w:rsidR="00DA24CA">
              <w:rPr>
                <w:color w:val="000000"/>
                <w:sz w:val="24"/>
                <w:szCs w:val="24"/>
              </w:rPr>
              <w:t xml:space="preserve">и программы </w:t>
            </w:r>
            <w:proofErr w:type="spellStart"/>
            <w:r w:rsidR="00DA24CA">
              <w:rPr>
                <w:color w:val="000000"/>
                <w:sz w:val="24"/>
                <w:szCs w:val="24"/>
              </w:rPr>
              <w:t>Adobe</w:t>
            </w:r>
            <w:proofErr w:type="spellEnd"/>
            <w:r w:rsidR="00DA24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4CA">
              <w:rPr>
                <w:color w:val="000000"/>
                <w:sz w:val="24"/>
                <w:szCs w:val="24"/>
              </w:rPr>
              <w:t>Acrobat</w:t>
            </w:r>
            <w:proofErr w:type="spellEnd"/>
            <w:r w:rsidR="00DA24CA">
              <w:rPr>
                <w:color w:val="000000"/>
                <w:sz w:val="24"/>
                <w:szCs w:val="24"/>
              </w:rPr>
              <w:t xml:space="preserve"> (верс</w:t>
            </w:r>
            <w:r w:rsidR="00EB146B">
              <w:rPr>
                <w:color w:val="000000"/>
                <w:sz w:val="24"/>
                <w:szCs w:val="24"/>
              </w:rPr>
              <w:t>и</w:t>
            </w:r>
            <w:r w:rsidRPr="00A2336D">
              <w:rPr>
                <w:color w:val="000000"/>
                <w:sz w:val="24"/>
                <w:szCs w:val="24"/>
              </w:rPr>
              <w:t xml:space="preserve">я 8.0 или выше) в соответствие с постановлением </w:t>
            </w:r>
            <w:r w:rsidRPr="00A2336D">
              <w:rPr>
                <w:sz w:val="24"/>
                <w:szCs w:val="24"/>
              </w:rPr>
              <w:t xml:space="preserve">Правительства Москвы </w:t>
            </w:r>
            <w:r>
              <w:rPr>
                <w:color w:val="000000"/>
                <w:sz w:val="24"/>
                <w:szCs w:val="24"/>
              </w:rPr>
              <w:t>от 03.11.2015</w:t>
            </w:r>
            <w:r w:rsidRPr="00A2336D">
              <w:rPr>
                <w:color w:val="000000"/>
                <w:sz w:val="24"/>
                <w:szCs w:val="24"/>
              </w:rPr>
              <w:t xml:space="preserve"> № 728-ПП «Об утверждении Технических требований к проектной документации, размещаемой в электронном виде в информационных системах города Москвы».</w:t>
            </w:r>
          </w:p>
          <w:p w:rsidR="00DA0CB8" w:rsidRPr="0070539E" w:rsidRDefault="00DA0CB8" w:rsidP="00DA0CB8">
            <w:pPr>
              <w:jc w:val="both"/>
              <w:rPr>
                <w:color w:val="000000"/>
                <w:sz w:val="24"/>
                <w:szCs w:val="24"/>
              </w:rPr>
            </w:pPr>
            <w:r w:rsidRPr="0070539E">
              <w:rPr>
                <w:color w:val="000000"/>
                <w:sz w:val="24"/>
                <w:szCs w:val="24"/>
              </w:rPr>
              <w:t>Все электронные образы, включая графику, должны быть собраны в отдельные электронные книги, каждая книга</w:t>
            </w:r>
            <w:r>
              <w:rPr>
                <w:color w:val="000000"/>
                <w:sz w:val="24"/>
                <w:szCs w:val="24"/>
              </w:rPr>
              <w:t xml:space="preserve"> или чертежи в отдельный файл.</w:t>
            </w:r>
          </w:p>
          <w:p w:rsidR="00577A56" w:rsidRPr="002E3EB6" w:rsidRDefault="00DA0CB8" w:rsidP="00DA0CB8">
            <w:pPr>
              <w:jc w:val="both"/>
              <w:rPr>
                <w:color w:val="000000"/>
                <w:sz w:val="24"/>
                <w:szCs w:val="24"/>
              </w:rPr>
            </w:pPr>
            <w:r w:rsidRPr="0070539E">
              <w:rPr>
                <w:color w:val="000000"/>
                <w:sz w:val="24"/>
                <w:szCs w:val="24"/>
              </w:rPr>
              <w:t>Гарантии качества распространяются на все разделы документации, выполненные Исполнителем по Договору.</w:t>
            </w:r>
          </w:p>
        </w:tc>
      </w:tr>
      <w:tr w:rsidR="00A57C71" w:rsidRPr="00915FF3" w:rsidTr="003346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1" w:rsidRPr="00915FF3" w:rsidRDefault="00A57C71" w:rsidP="00D676C2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915FF3" w:rsidRDefault="00A57C71" w:rsidP="00202748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Требования к выполнению </w:t>
            </w:r>
            <w:r w:rsidR="00D75E07">
              <w:rPr>
                <w:b/>
                <w:sz w:val="24"/>
                <w:szCs w:val="24"/>
              </w:rPr>
              <w:t xml:space="preserve">работ </w:t>
            </w:r>
            <w:r w:rsidRPr="00915FF3">
              <w:rPr>
                <w:b/>
                <w:sz w:val="24"/>
                <w:szCs w:val="24"/>
              </w:rPr>
              <w:t>по разработки рабочей документации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Состав требований включая, но не ограничиваясь:</w:t>
            </w:r>
          </w:p>
          <w:p w:rsidR="00A57C71" w:rsidRPr="00915FF3" w:rsidRDefault="00A57C71" w:rsidP="00D75E07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сбор исходных данных для разработки рабочей документации;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согласование рабочей документации в полном объеме со всеми заинтересованными организациями</w:t>
            </w:r>
            <w:r w:rsidR="008F5CA2">
              <w:rPr>
                <w:sz w:val="24"/>
                <w:szCs w:val="24"/>
              </w:rPr>
              <w:t xml:space="preserve"> (перечень размещен на сайте </w:t>
            </w:r>
            <w:r w:rsidR="00A01D82">
              <w:rPr>
                <w:bCs/>
                <w:sz w:val="24"/>
              </w:rPr>
              <w:t xml:space="preserve">Заказчика: </w:t>
            </w:r>
            <w:r w:rsidR="00202748" w:rsidRPr="00202748">
              <w:rPr>
                <w:rStyle w:val="ad"/>
                <w:bCs/>
                <w:sz w:val="24"/>
              </w:rPr>
              <w:t>https://ano-sport.ru/company/documents/</w:t>
            </w:r>
            <w:r w:rsidR="008F5CA2">
              <w:rPr>
                <w:sz w:val="24"/>
                <w:szCs w:val="24"/>
              </w:rPr>
              <w:t>)</w:t>
            </w:r>
            <w:r w:rsidRPr="00915FF3">
              <w:rPr>
                <w:sz w:val="24"/>
                <w:szCs w:val="24"/>
              </w:rPr>
              <w:t>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 обеспечение в полном объеме необходимых согласований рабочей документации с энергоснабжающими, эксплуатирующими, согласующими организациями;</w:t>
            </w:r>
          </w:p>
          <w:p w:rsidR="00A57C71" w:rsidRPr="00915FF3" w:rsidRDefault="00A57C71" w:rsidP="00A57C71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– контроль качества разрабатываемой рабочей документации, в том числе: соответствия действующему законодательству </w:t>
            </w:r>
            <w:r w:rsidR="009472A3" w:rsidRPr="00575FA0">
              <w:rPr>
                <w:sz w:val="24"/>
                <w:szCs w:val="24"/>
              </w:rPr>
              <w:t>Р</w:t>
            </w:r>
            <w:r w:rsidR="009472A3">
              <w:rPr>
                <w:sz w:val="24"/>
                <w:szCs w:val="24"/>
              </w:rPr>
              <w:t>оссийской Федерации</w:t>
            </w:r>
            <w:r>
              <w:rPr>
                <w:sz w:val="24"/>
                <w:szCs w:val="24"/>
              </w:rPr>
              <w:t>,</w:t>
            </w:r>
            <w:r w:rsidRPr="00915FF3">
              <w:rPr>
                <w:sz w:val="24"/>
                <w:szCs w:val="24"/>
              </w:rPr>
              <w:t xml:space="preserve"> соответствия разделов и стадий документации друг другу, а также исходно-разрешительной документации и заключению </w:t>
            </w:r>
            <w:proofErr w:type="spellStart"/>
            <w:r w:rsidR="00CC44F5">
              <w:rPr>
                <w:sz w:val="24"/>
                <w:szCs w:val="24"/>
              </w:rPr>
              <w:t>Мосгосэкспертизы</w:t>
            </w:r>
            <w:proofErr w:type="spellEnd"/>
            <w:r w:rsidR="00D75E07">
              <w:rPr>
                <w:sz w:val="24"/>
                <w:szCs w:val="24"/>
              </w:rPr>
              <w:t>.</w:t>
            </w:r>
          </w:p>
          <w:p w:rsidR="00A57C71" w:rsidRDefault="00A57C71" w:rsidP="00A57C71">
            <w:pPr>
              <w:ind w:right="33"/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обеспечение необходимых согласований с Заказчиком</w:t>
            </w:r>
            <w:r w:rsidR="00EB0710">
              <w:rPr>
                <w:sz w:val="24"/>
                <w:szCs w:val="24"/>
              </w:rPr>
              <w:t xml:space="preserve"> (перечень размещен на сайте </w:t>
            </w:r>
            <w:r w:rsidR="00A01D82">
              <w:rPr>
                <w:bCs/>
                <w:sz w:val="24"/>
              </w:rPr>
              <w:t xml:space="preserve">Заказчика: </w:t>
            </w:r>
            <w:r w:rsidR="00202748" w:rsidRPr="00202748">
              <w:rPr>
                <w:rStyle w:val="ad"/>
                <w:bCs/>
                <w:sz w:val="24"/>
              </w:rPr>
              <w:t>https://ano-sport.ru/company/documents/</w:t>
            </w:r>
            <w:r w:rsidR="00EB0710">
              <w:rPr>
                <w:sz w:val="24"/>
                <w:szCs w:val="24"/>
              </w:rPr>
              <w:t>)</w:t>
            </w:r>
            <w:r w:rsidRPr="00915FF3">
              <w:rPr>
                <w:sz w:val="24"/>
                <w:szCs w:val="24"/>
              </w:rPr>
              <w:t>.</w:t>
            </w:r>
          </w:p>
          <w:p w:rsidR="00D75E07" w:rsidRPr="002E3EB6" w:rsidRDefault="00D75E07" w:rsidP="00D75E07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 xml:space="preserve">Рабочая документация должна соответствовать проектной документации, имеющей положительное заключение </w:t>
            </w:r>
            <w:proofErr w:type="spellStart"/>
            <w:r>
              <w:rPr>
                <w:sz w:val="24"/>
                <w:szCs w:val="24"/>
              </w:rPr>
              <w:t>Мосгосэкспертизы</w:t>
            </w:r>
            <w:proofErr w:type="spellEnd"/>
            <w:r w:rsidRPr="00500846">
              <w:rPr>
                <w:sz w:val="24"/>
                <w:szCs w:val="24"/>
              </w:rPr>
              <w:t>, и должна быть разработана в объеме и с качеством, позволяющим осуществлять строительство и последующий ввод объекта в эксплуатацию.</w:t>
            </w:r>
          </w:p>
        </w:tc>
      </w:tr>
      <w:tr w:rsidR="00E52C33" w:rsidRPr="00915FF3" w:rsidTr="003346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3" w:rsidRPr="00915FF3" w:rsidRDefault="00E52C33" w:rsidP="00E52C33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33" w:rsidRPr="00915FF3" w:rsidRDefault="00E52C33" w:rsidP="00E52C33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Требование к выполнению строительно-монтажных работ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При производстве работ применять строительные материалы и оборудова</w:t>
            </w:r>
            <w:r w:rsidR="00CE7F71">
              <w:rPr>
                <w:bCs/>
                <w:sz w:val="24"/>
              </w:rPr>
              <w:t>ние отечественного производства</w:t>
            </w:r>
            <w:r w:rsidRPr="006222CA">
              <w:rPr>
                <w:bCs/>
                <w:sz w:val="24"/>
              </w:rPr>
              <w:t>. В случае</w:t>
            </w:r>
            <w:r>
              <w:rPr>
                <w:bCs/>
                <w:sz w:val="24"/>
              </w:rPr>
              <w:t xml:space="preserve"> необходимости</w:t>
            </w:r>
            <w:r w:rsidRPr="006222CA">
              <w:rPr>
                <w:bCs/>
                <w:sz w:val="24"/>
              </w:rPr>
              <w:t xml:space="preserve"> применени</w:t>
            </w:r>
            <w:r w:rsidR="00202748">
              <w:rPr>
                <w:bCs/>
                <w:sz w:val="24"/>
              </w:rPr>
              <w:t>я</w:t>
            </w:r>
            <w:r w:rsidRPr="006222CA">
              <w:rPr>
                <w:bCs/>
                <w:sz w:val="24"/>
              </w:rPr>
              <w:t xml:space="preserve"> импортных аналогов</w:t>
            </w:r>
            <w:r>
              <w:rPr>
                <w:bCs/>
                <w:sz w:val="24"/>
              </w:rPr>
              <w:t>, до начала производства работ</w:t>
            </w:r>
            <w:r w:rsidR="001B5532">
              <w:rPr>
                <w:bCs/>
                <w:sz w:val="24"/>
              </w:rPr>
              <w:t>,</w:t>
            </w:r>
            <w:r w:rsidRPr="006222C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получить</w:t>
            </w:r>
            <w:r w:rsidRPr="006222CA">
              <w:rPr>
                <w:bCs/>
                <w:sz w:val="24"/>
              </w:rPr>
              <w:t xml:space="preserve"> письменно</w:t>
            </w:r>
            <w:r>
              <w:rPr>
                <w:bCs/>
                <w:sz w:val="24"/>
              </w:rPr>
              <w:t>е</w:t>
            </w:r>
            <w:r w:rsidRPr="006222CA">
              <w:rPr>
                <w:bCs/>
                <w:sz w:val="24"/>
              </w:rPr>
              <w:t xml:space="preserve"> согласован</w:t>
            </w:r>
            <w:r>
              <w:rPr>
                <w:bCs/>
                <w:sz w:val="24"/>
              </w:rPr>
              <w:t>ие</w:t>
            </w:r>
            <w:r w:rsidR="00FE039C">
              <w:rPr>
                <w:bCs/>
                <w:sz w:val="24"/>
              </w:rPr>
              <w:t xml:space="preserve"> Заказчика</w:t>
            </w:r>
            <w:r w:rsidRPr="006222CA">
              <w:rPr>
                <w:bCs/>
                <w:sz w:val="24"/>
              </w:rPr>
              <w:t>.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Получить все необходимые разрешения и согласования в соответствии с действующим законодательством.</w:t>
            </w:r>
          </w:p>
          <w:p w:rsidR="006758E3" w:rsidRPr="006222CA" w:rsidRDefault="006758E3" w:rsidP="006758E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 xml:space="preserve">Организовать строительную площадку в соответствии с </w:t>
            </w:r>
            <w:r>
              <w:rPr>
                <w:bCs/>
                <w:sz w:val="24"/>
              </w:rPr>
              <w:t>п</w:t>
            </w:r>
            <w:r w:rsidRPr="006222CA">
              <w:rPr>
                <w:bCs/>
                <w:sz w:val="24"/>
              </w:rPr>
              <w:t>остановлением Правительства Москвы от 19.05.2015</w:t>
            </w:r>
            <w:r w:rsidRPr="0098097C">
              <w:rPr>
                <w:bCs/>
                <w:sz w:val="24"/>
              </w:rPr>
              <w:t xml:space="preserve"> </w:t>
            </w:r>
            <w:r w:rsidRPr="006222CA">
              <w:rPr>
                <w:bCs/>
                <w:sz w:val="24"/>
              </w:rPr>
              <w:t>№ 299-ПП «Об утверждении Правил проведения земляных работ, установки временных ограждений, размещения времен</w:t>
            </w:r>
            <w:r>
              <w:rPr>
                <w:bCs/>
                <w:sz w:val="24"/>
              </w:rPr>
              <w:t>ных объектов в городе Москве», «Р</w:t>
            </w:r>
            <w:r w:rsidRPr="006222CA">
              <w:rPr>
                <w:bCs/>
                <w:sz w:val="24"/>
              </w:rPr>
              <w:t>егламентом оформления строительных площадок</w:t>
            </w:r>
            <w:r>
              <w:rPr>
                <w:bCs/>
                <w:sz w:val="24"/>
              </w:rPr>
              <w:t>»</w:t>
            </w:r>
            <w:r w:rsidRPr="006222CA">
              <w:rPr>
                <w:bCs/>
                <w:sz w:val="24"/>
              </w:rPr>
              <w:t xml:space="preserve"> и</w:t>
            </w:r>
            <w:r>
              <w:rPr>
                <w:bCs/>
                <w:sz w:val="24"/>
              </w:rPr>
              <w:t xml:space="preserve"> «Р</w:t>
            </w:r>
            <w:r w:rsidRPr="00EB0710">
              <w:rPr>
                <w:bCs/>
                <w:sz w:val="24"/>
              </w:rPr>
              <w:t>егламент</w:t>
            </w:r>
            <w:r>
              <w:rPr>
                <w:bCs/>
                <w:sz w:val="24"/>
              </w:rPr>
              <w:t>ом</w:t>
            </w:r>
            <w:r w:rsidRPr="00EB0710">
              <w:rPr>
                <w:bCs/>
                <w:sz w:val="24"/>
              </w:rPr>
              <w:t xml:space="preserve"> </w:t>
            </w:r>
            <w:r w:rsidRPr="00FB16C2">
              <w:rPr>
                <w:bCs/>
                <w:sz w:val="24"/>
              </w:rPr>
              <w:t xml:space="preserve">обеспечения объектов строительства информационно-коммуникационными услугами и СКУД с </w:t>
            </w:r>
            <w:proofErr w:type="spellStart"/>
            <w:r w:rsidRPr="00FB16C2">
              <w:rPr>
                <w:bCs/>
                <w:sz w:val="24"/>
              </w:rPr>
              <w:t>Face</w:t>
            </w:r>
            <w:proofErr w:type="spellEnd"/>
            <w:r w:rsidRPr="00FB16C2">
              <w:rPr>
                <w:bCs/>
                <w:sz w:val="24"/>
              </w:rPr>
              <w:t xml:space="preserve"> ID</w:t>
            </w:r>
            <w:r>
              <w:rPr>
                <w:bCs/>
                <w:sz w:val="24"/>
              </w:rPr>
              <w:t>»</w:t>
            </w:r>
            <w:r w:rsidRPr="001D6C56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(регламенты размещены на сайте Заказчика </w:t>
            </w:r>
            <w:r w:rsidR="00202748" w:rsidRPr="00202748">
              <w:rPr>
                <w:rStyle w:val="ad"/>
                <w:bCs/>
                <w:sz w:val="24"/>
              </w:rPr>
              <w:t>https://ano-sport.ru/company/documents/</w:t>
            </w:r>
            <w:r>
              <w:rPr>
                <w:bCs/>
                <w:sz w:val="24"/>
              </w:rPr>
              <w:t>)</w:t>
            </w:r>
            <w:r w:rsidRPr="006222CA">
              <w:rPr>
                <w:bCs/>
                <w:sz w:val="24"/>
              </w:rPr>
              <w:t>.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Качество выполненных работ должно соответствовать требованиям Договора, Технического задания</w:t>
            </w:r>
            <w:r>
              <w:rPr>
                <w:bCs/>
                <w:sz w:val="24"/>
              </w:rPr>
              <w:t>, Технологического задания,</w:t>
            </w:r>
            <w:r w:rsidRPr="006222CA">
              <w:rPr>
                <w:bCs/>
                <w:sz w:val="24"/>
              </w:rPr>
              <w:t xml:space="preserve"> пр</w:t>
            </w:r>
            <w:r w:rsidR="00CE7F71">
              <w:rPr>
                <w:bCs/>
                <w:sz w:val="24"/>
              </w:rPr>
              <w:t>оектной и рабочей документации</w:t>
            </w:r>
            <w:r w:rsidRPr="006222CA">
              <w:rPr>
                <w:bCs/>
                <w:sz w:val="24"/>
              </w:rPr>
              <w:t xml:space="preserve">, действующему законодательству </w:t>
            </w:r>
            <w:r w:rsidR="009472A3" w:rsidRPr="00575FA0">
              <w:rPr>
                <w:sz w:val="24"/>
                <w:szCs w:val="24"/>
              </w:rPr>
              <w:t>Р</w:t>
            </w:r>
            <w:r w:rsidR="009472A3">
              <w:rPr>
                <w:sz w:val="24"/>
                <w:szCs w:val="24"/>
              </w:rPr>
              <w:t>оссийской Федерации</w:t>
            </w:r>
            <w:r w:rsidRPr="006222CA">
              <w:rPr>
                <w:bCs/>
                <w:sz w:val="24"/>
              </w:rPr>
              <w:t xml:space="preserve">, </w:t>
            </w:r>
            <w:r>
              <w:rPr>
                <w:bCs/>
                <w:sz w:val="24"/>
              </w:rPr>
              <w:t xml:space="preserve">условиям подключения (договорам технологического присоединения, </w:t>
            </w:r>
            <w:r w:rsidRPr="006222CA">
              <w:rPr>
                <w:bCs/>
                <w:sz w:val="24"/>
              </w:rPr>
              <w:t>техническим условиям</w:t>
            </w:r>
            <w:r>
              <w:rPr>
                <w:bCs/>
                <w:sz w:val="24"/>
              </w:rPr>
              <w:t>)</w:t>
            </w:r>
            <w:r w:rsidRPr="006222CA">
              <w:rPr>
                <w:bCs/>
                <w:sz w:val="24"/>
              </w:rPr>
              <w:t xml:space="preserve">, а также </w:t>
            </w:r>
            <w:r w:rsidRPr="006222CA">
              <w:rPr>
                <w:bCs/>
                <w:sz w:val="24"/>
              </w:rPr>
              <w:lastRenderedPageBreak/>
              <w:t>обеспечивать безопасную эксплуатацию здания согласно функциональному назначению.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На момент предъявления Заказчику выполненных работ не должно быть предписаний, замечаний со стороны государственных надзорных органов Российской Федерации.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Дополнительные требования: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 xml:space="preserve">- оформление документов на вырубку и пересадку </w:t>
            </w:r>
            <w:r>
              <w:rPr>
                <w:bCs/>
                <w:sz w:val="24"/>
              </w:rPr>
              <w:t>зеленых насаждений</w:t>
            </w:r>
            <w:r w:rsidRPr="006222CA">
              <w:rPr>
                <w:bCs/>
                <w:sz w:val="24"/>
              </w:rPr>
              <w:t>, на производство земляных работ, на проезд специализированной строительной техники;</w:t>
            </w:r>
          </w:p>
          <w:p w:rsidR="00BE4AEE" w:rsidRDefault="00E52C33" w:rsidP="00BE4AE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 xml:space="preserve">- оформление в установленном порядке </w:t>
            </w:r>
            <w:r w:rsidR="00BE4AEE" w:rsidRPr="00BE4AEE">
              <w:rPr>
                <w:bCs/>
                <w:sz w:val="24"/>
              </w:rPr>
              <w:t>общ</w:t>
            </w:r>
            <w:r w:rsidR="00BE4AEE">
              <w:rPr>
                <w:bCs/>
                <w:sz w:val="24"/>
              </w:rPr>
              <w:t>его</w:t>
            </w:r>
            <w:r w:rsidR="00BE4AEE" w:rsidRPr="00184AD0">
              <w:rPr>
                <w:bCs/>
                <w:sz w:val="24"/>
              </w:rPr>
              <w:t xml:space="preserve"> журнал</w:t>
            </w:r>
            <w:r w:rsidR="00BE4AEE">
              <w:rPr>
                <w:bCs/>
                <w:sz w:val="24"/>
              </w:rPr>
              <w:t>а</w:t>
            </w:r>
            <w:r w:rsidR="00BE4AEE" w:rsidRPr="00184AD0">
              <w:rPr>
                <w:bCs/>
                <w:sz w:val="24"/>
              </w:rPr>
              <w:t xml:space="preserve"> работ</w:t>
            </w:r>
            <w:r w:rsidR="00BE4AEE" w:rsidRPr="00BE4AEE">
              <w:rPr>
                <w:bCs/>
                <w:sz w:val="24"/>
              </w:rPr>
              <w:t xml:space="preserve">, </w:t>
            </w:r>
            <w:r w:rsidR="00BE4AEE" w:rsidRPr="00184AD0">
              <w:rPr>
                <w:bCs/>
                <w:sz w:val="24"/>
              </w:rPr>
              <w:t>журнал</w:t>
            </w:r>
            <w:r w:rsidR="00BE4AEE">
              <w:rPr>
                <w:bCs/>
                <w:sz w:val="24"/>
              </w:rPr>
              <w:t>а</w:t>
            </w:r>
            <w:r w:rsidR="00BE4AEE" w:rsidRPr="00184AD0">
              <w:rPr>
                <w:bCs/>
                <w:sz w:val="24"/>
              </w:rPr>
              <w:t xml:space="preserve"> учета результатов входного контроля</w:t>
            </w:r>
            <w:r w:rsidR="00BE4AEE" w:rsidRPr="00BE4AEE">
              <w:rPr>
                <w:bCs/>
                <w:sz w:val="24"/>
              </w:rPr>
              <w:t xml:space="preserve">, </w:t>
            </w:r>
            <w:r w:rsidR="00BE4AEE" w:rsidRPr="00184AD0">
              <w:rPr>
                <w:bCs/>
                <w:sz w:val="24"/>
              </w:rPr>
              <w:t>журнал</w:t>
            </w:r>
            <w:r w:rsidR="00BE4AEE">
              <w:rPr>
                <w:bCs/>
                <w:sz w:val="24"/>
              </w:rPr>
              <w:t>а</w:t>
            </w:r>
            <w:r w:rsidR="00BE4AEE" w:rsidRPr="00184AD0">
              <w:rPr>
                <w:bCs/>
                <w:sz w:val="24"/>
              </w:rPr>
              <w:t xml:space="preserve"> сварочных работ</w:t>
            </w:r>
            <w:r w:rsidR="00BE4AEE" w:rsidRPr="00BE4AEE">
              <w:rPr>
                <w:bCs/>
                <w:sz w:val="24"/>
              </w:rPr>
              <w:t xml:space="preserve">, </w:t>
            </w:r>
            <w:r w:rsidR="00BE4AEE" w:rsidRPr="00184AD0">
              <w:rPr>
                <w:bCs/>
                <w:sz w:val="24"/>
              </w:rPr>
              <w:t>журнал</w:t>
            </w:r>
            <w:r w:rsidR="00BE4AEE">
              <w:rPr>
                <w:bCs/>
                <w:sz w:val="24"/>
              </w:rPr>
              <w:t>а</w:t>
            </w:r>
            <w:r w:rsidR="00BE4AEE" w:rsidRPr="00184AD0">
              <w:rPr>
                <w:bCs/>
                <w:sz w:val="24"/>
              </w:rPr>
              <w:t xml:space="preserve"> бетонных работ</w:t>
            </w:r>
            <w:r w:rsidR="00BE4AEE" w:rsidRPr="00BE4AEE">
              <w:rPr>
                <w:bCs/>
                <w:sz w:val="24"/>
              </w:rPr>
              <w:t xml:space="preserve">, </w:t>
            </w:r>
            <w:r w:rsidR="00BE4AEE" w:rsidRPr="00184AD0">
              <w:rPr>
                <w:bCs/>
                <w:sz w:val="24"/>
              </w:rPr>
              <w:t>журнал</w:t>
            </w:r>
            <w:r w:rsidR="00BE4AEE">
              <w:rPr>
                <w:bCs/>
                <w:sz w:val="24"/>
              </w:rPr>
              <w:t>а</w:t>
            </w:r>
            <w:r w:rsidR="00BE4AEE" w:rsidRPr="00184AD0">
              <w:rPr>
                <w:bCs/>
                <w:sz w:val="24"/>
              </w:rPr>
              <w:t xml:space="preserve"> первичного инструктажа на рабочем месте</w:t>
            </w:r>
            <w:r w:rsidR="00BE4AEE" w:rsidRPr="00BE4AEE">
              <w:rPr>
                <w:bCs/>
                <w:sz w:val="24"/>
              </w:rPr>
              <w:t xml:space="preserve">, </w:t>
            </w:r>
            <w:r w:rsidR="00BE4AEE" w:rsidRPr="00184AD0">
              <w:rPr>
                <w:bCs/>
                <w:sz w:val="24"/>
              </w:rPr>
              <w:t>журнал</w:t>
            </w:r>
            <w:r w:rsidR="00BE4AEE">
              <w:rPr>
                <w:bCs/>
                <w:sz w:val="24"/>
              </w:rPr>
              <w:t>а</w:t>
            </w:r>
            <w:r w:rsidR="00BE4AEE" w:rsidRPr="00184AD0">
              <w:rPr>
                <w:bCs/>
                <w:sz w:val="24"/>
              </w:rPr>
              <w:t xml:space="preserve"> первичного инструктажа по пожарной безопасности</w:t>
            </w:r>
            <w:r w:rsidR="00BE4AEE" w:rsidRPr="00BE4AEE">
              <w:rPr>
                <w:bCs/>
                <w:sz w:val="24"/>
              </w:rPr>
              <w:t xml:space="preserve">, </w:t>
            </w:r>
            <w:r w:rsidR="00BE4AEE" w:rsidRPr="00184AD0">
              <w:rPr>
                <w:bCs/>
                <w:sz w:val="24"/>
              </w:rPr>
              <w:t>журнала приема и осмотра лесов и подмостей</w:t>
            </w:r>
            <w:r w:rsidR="00BE4AEE" w:rsidRPr="00BE4AEE">
              <w:rPr>
                <w:bCs/>
                <w:sz w:val="24"/>
              </w:rPr>
              <w:t xml:space="preserve">, </w:t>
            </w:r>
            <w:r w:rsidR="00BE4AEE" w:rsidRPr="00184AD0">
              <w:rPr>
                <w:bCs/>
                <w:sz w:val="24"/>
              </w:rPr>
              <w:t>журнала учета работ по наряду-допуску</w:t>
            </w:r>
            <w:r w:rsidR="00BE4AEE" w:rsidRPr="00BE4AEE">
              <w:rPr>
                <w:bCs/>
                <w:sz w:val="24"/>
              </w:rPr>
              <w:t xml:space="preserve">, </w:t>
            </w:r>
            <w:r w:rsidR="00BE4AEE" w:rsidRPr="00184AD0">
              <w:rPr>
                <w:bCs/>
                <w:sz w:val="24"/>
              </w:rPr>
              <w:t>журнал</w:t>
            </w:r>
            <w:r w:rsidR="00BE4AEE">
              <w:rPr>
                <w:bCs/>
                <w:sz w:val="24"/>
              </w:rPr>
              <w:t>а</w:t>
            </w:r>
            <w:r w:rsidR="00BE4AEE" w:rsidRPr="00184AD0">
              <w:rPr>
                <w:bCs/>
                <w:sz w:val="24"/>
              </w:rPr>
              <w:t xml:space="preserve"> учета и периодического осмотра съемных грузозахватных приспособлений и тары</w:t>
            </w:r>
            <w:r w:rsidR="00BE4AEE" w:rsidRPr="00BE4AEE">
              <w:rPr>
                <w:bCs/>
                <w:sz w:val="24"/>
              </w:rPr>
              <w:t xml:space="preserve">, </w:t>
            </w:r>
            <w:r w:rsidR="00BE4AEE" w:rsidRPr="00184AD0">
              <w:rPr>
                <w:bCs/>
                <w:sz w:val="24"/>
              </w:rPr>
              <w:t>вахтенно</w:t>
            </w:r>
            <w:r w:rsidR="00BE4AEE">
              <w:rPr>
                <w:bCs/>
                <w:sz w:val="24"/>
              </w:rPr>
              <w:t>го</w:t>
            </w:r>
            <w:r w:rsidR="00BE4AEE" w:rsidRPr="00184AD0">
              <w:rPr>
                <w:bCs/>
                <w:sz w:val="24"/>
              </w:rPr>
              <w:t xml:space="preserve"> журнал</w:t>
            </w:r>
            <w:r w:rsidR="00BE4AEE">
              <w:rPr>
                <w:bCs/>
                <w:sz w:val="24"/>
              </w:rPr>
              <w:t>а</w:t>
            </w:r>
            <w:r w:rsidR="00BE4AEE" w:rsidRPr="00184AD0">
              <w:rPr>
                <w:bCs/>
                <w:sz w:val="24"/>
              </w:rPr>
              <w:t xml:space="preserve"> на каждое подъемное сооружение</w:t>
            </w:r>
            <w:r w:rsidR="00CE7F71">
              <w:rPr>
                <w:bCs/>
                <w:sz w:val="24"/>
              </w:rPr>
              <w:t>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заказ и получение контрольно-исполнительных геодезических съемок подземных инженерных коммуникаций и зданий;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оформление всех необходимых документов, актов, справок для формирования комплекта документов для сдачи и передачи на баланс сетей инженерно-технического обеспечения</w:t>
            </w:r>
            <w:r>
              <w:rPr>
                <w:bCs/>
                <w:sz w:val="24"/>
              </w:rPr>
              <w:t>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 xml:space="preserve">- </w:t>
            </w:r>
            <w:r w:rsidR="006758E3" w:rsidRPr="006222CA">
              <w:rPr>
                <w:bCs/>
                <w:sz w:val="24"/>
              </w:rPr>
              <w:t>пред</w:t>
            </w:r>
            <w:r w:rsidR="006758E3">
              <w:rPr>
                <w:bCs/>
                <w:sz w:val="24"/>
              </w:rPr>
              <w:t>о</w:t>
            </w:r>
            <w:r w:rsidR="006758E3" w:rsidRPr="006222CA">
              <w:rPr>
                <w:bCs/>
                <w:sz w:val="24"/>
              </w:rPr>
              <w:t>ставить приказ о назначении ответственного за обеспечение информационно-коммуникационны</w:t>
            </w:r>
            <w:r w:rsidR="006758E3">
              <w:rPr>
                <w:bCs/>
                <w:sz w:val="24"/>
              </w:rPr>
              <w:t xml:space="preserve">ми технологиями (далее - ИКТ), системой контроля и управления доступом с FACE ID (далее – СКУД с </w:t>
            </w:r>
            <w:proofErr w:type="spellStart"/>
            <w:r w:rsidR="006758E3" w:rsidRPr="00975FB5">
              <w:rPr>
                <w:bCs/>
                <w:sz w:val="24"/>
              </w:rPr>
              <w:t>Faсe</w:t>
            </w:r>
            <w:proofErr w:type="spellEnd"/>
            <w:r w:rsidR="006758E3" w:rsidRPr="00975FB5">
              <w:rPr>
                <w:bCs/>
                <w:sz w:val="24"/>
              </w:rPr>
              <w:t xml:space="preserve"> </w:t>
            </w:r>
            <w:r w:rsidR="006758E3">
              <w:rPr>
                <w:bCs/>
                <w:sz w:val="24"/>
              </w:rPr>
              <w:t>ID) и системой</w:t>
            </w:r>
            <w:r w:rsidR="006758E3" w:rsidRPr="00FB16C2">
              <w:rPr>
                <w:bCs/>
                <w:sz w:val="24"/>
              </w:rPr>
              <w:t xml:space="preserve"> </w:t>
            </w:r>
            <w:proofErr w:type="spellStart"/>
            <w:r w:rsidR="006758E3" w:rsidRPr="00FB16C2">
              <w:rPr>
                <w:bCs/>
                <w:sz w:val="24"/>
              </w:rPr>
              <w:t>видеоаналитики</w:t>
            </w:r>
            <w:proofErr w:type="spellEnd"/>
            <w:r w:rsidR="006758E3" w:rsidRPr="00FB16C2">
              <w:rPr>
                <w:bCs/>
                <w:sz w:val="24"/>
              </w:rPr>
              <w:t xml:space="preserve"> электронного контроля и учета строительной техники на объектах капитального строительства </w:t>
            </w:r>
            <w:r w:rsidR="006758E3">
              <w:rPr>
                <w:bCs/>
                <w:sz w:val="24"/>
              </w:rPr>
              <w:t>(далее – СВЭКТ)</w:t>
            </w:r>
            <w:r w:rsidR="006758E3" w:rsidRPr="006222CA">
              <w:rPr>
                <w:bCs/>
                <w:sz w:val="24"/>
              </w:rPr>
              <w:t>.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До начала строительно-монтажных работ выполнить подготовительные работы и представить следующие документы: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 xml:space="preserve">1. Приказы: 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специалистов в области строительства);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ответственного производителя работ (с указанием идентификационного номера в национальном реестре специалистов в области строительства);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ответственного за соблюдение требований охраны труда и техники безопасности;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ответственного за соблюдение требований пожарной безопасности;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ответственного за соблюдение требований экологии и культуры производства;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лиц, ответственных за организацию и безопасное проведение работ на высоте, в том числе выполняемых с оформлением наряда-допуска;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работников, выдающих наряды-допуски, (при условии подтверждения квалификации и наличия удостоверений на соответствующую группу);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утверждении перечня работ на высоте, выполняемых с оформлением наряда-допуска;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lastRenderedPageBreak/>
              <w:t>- о назначении должностного лица, имеющего право выдавать наряд-допуск, из числа руководителей и специалистов;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ответственного руководителя работ из числа руководителей и специалистов;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работника, ответственного за обеспечение безопасного производства земляных работ;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ответственного за содержание подъемного сооружения (далее - ПС) в работоспособном состоянии;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ответственного за безопасное производство работ с применением ПС;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ответственного за осуществление производственного контроля при эксплуатации ПС;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машинистов подъемников, крановщиков (операторов), их помощников, стропальщиков, слесарей, электромонтеров, рабочих люльки и наладчиков;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ответственного за технический надзор (с идентификационными номерами в национальном реестре специалистов);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 назначении ответственного за обеспечение ИКТ</w:t>
            </w:r>
            <w:r>
              <w:rPr>
                <w:bCs/>
                <w:sz w:val="24"/>
              </w:rPr>
              <w:t>,</w:t>
            </w:r>
            <w:r w:rsidRPr="006222CA">
              <w:rPr>
                <w:bCs/>
                <w:sz w:val="24"/>
              </w:rPr>
              <w:t xml:space="preserve"> СКУД с </w:t>
            </w:r>
            <w:proofErr w:type="spellStart"/>
            <w:r w:rsidR="006758E3" w:rsidRPr="00975FB5">
              <w:rPr>
                <w:bCs/>
                <w:sz w:val="24"/>
              </w:rPr>
              <w:t>Faсe</w:t>
            </w:r>
            <w:proofErr w:type="spellEnd"/>
            <w:r w:rsidRPr="006222CA">
              <w:rPr>
                <w:bCs/>
                <w:sz w:val="24"/>
              </w:rPr>
              <w:t xml:space="preserve"> ID и СВЭКТ.</w:t>
            </w:r>
          </w:p>
          <w:p w:rsidR="00E52C33" w:rsidRPr="006222CA" w:rsidRDefault="00E52C33" w:rsidP="00E52C33">
            <w:pPr>
              <w:tabs>
                <w:tab w:val="left" w:pos="438"/>
              </w:tabs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2. Журналы: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общий журнал производства работ;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журнал учета результатов входного контроля;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журнал сварочных работ;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журнал бетонных работ;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журнал первичного инструктажа на рабочем месте;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журнал первичного инструктажа по пожарной безопасности;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журнал приема и осмотра лесов и подмостей;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журнал учета работ по наряду-допуску;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журнал учета и периодического осмотра съемных грузозахватных приспособлений и тары;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 вахтенный журнал на каждое подъемное сооружение.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3.  Проекты производства работ на:</w:t>
            </w:r>
          </w:p>
          <w:p w:rsidR="00E52C33" w:rsidRPr="00986A6C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986A6C">
              <w:rPr>
                <w:bCs/>
                <w:sz w:val="24"/>
              </w:rPr>
              <w:t xml:space="preserve">- обустройство строительной площадки и временное подключение к наружным инженерным сетям; </w:t>
            </w:r>
          </w:p>
          <w:p w:rsidR="00E52C33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 xml:space="preserve">- </w:t>
            </w:r>
            <w:r w:rsidRPr="00986A6C">
              <w:rPr>
                <w:bCs/>
                <w:sz w:val="24"/>
              </w:rPr>
              <w:t>на демонтажные работы</w:t>
            </w:r>
            <w:r w:rsidRPr="00376D28">
              <w:rPr>
                <w:bCs/>
                <w:sz w:val="24"/>
              </w:rPr>
              <w:t>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Pr="006222CA">
              <w:rPr>
                <w:bCs/>
                <w:sz w:val="24"/>
              </w:rPr>
              <w:t>устройство подземной части здания;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Pr="006222CA">
              <w:rPr>
                <w:bCs/>
                <w:sz w:val="24"/>
              </w:rPr>
              <w:t>устройство надземной части здания;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6222CA">
              <w:rPr>
                <w:bCs/>
                <w:sz w:val="24"/>
              </w:rPr>
              <w:t xml:space="preserve"> устройство наружных инженерных сетей;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Pr="006222CA">
              <w:rPr>
                <w:bCs/>
                <w:sz w:val="24"/>
              </w:rPr>
              <w:t>устройство фасада.</w:t>
            </w:r>
          </w:p>
          <w:p w:rsidR="00E52C33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 xml:space="preserve">4.Технологические карты на: </w:t>
            </w:r>
          </w:p>
          <w:p w:rsidR="00E52C33" w:rsidRPr="00986A6C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986A6C">
              <w:rPr>
                <w:bCs/>
                <w:sz w:val="24"/>
              </w:rPr>
              <w:t xml:space="preserve">- обустройство строительной площадки и временное подключение к наружным инженерным сетям; </w:t>
            </w:r>
          </w:p>
          <w:p w:rsidR="00E52C33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 xml:space="preserve">- </w:t>
            </w:r>
            <w:r w:rsidRPr="00986A6C">
              <w:rPr>
                <w:bCs/>
                <w:sz w:val="24"/>
              </w:rPr>
              <w:t>на демонтажные работы</w:t>
            </w:r>
            <w:r w:rsidRPr="00376D28">
              <w:rPr>
                <w:bCs/>
                <w:sz w:val="24"/>
              </w:rPr>
              <w:t>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Pr="006222CA">
              <w:rPr>
                <w:bCs/>
                <w:sz w:val="24"/>
              </w:rPr>
              <w:t>устройство подземной части здания;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 xml:space="preserve"> </w:t>
            </w:r>
            <w:r w:rsidRPr="006222CA">
              <w:rPr>
                <w:bCs/>
                <w:sz w:val="24"/>
              </w:rPr>
              <w:t>устройство надземной части здания;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Pr="006222CA">
              <w:rPr>
                <w:bCs/>
                <w:sz w:val="24"/>
              </w:rPr>
              <w:t>устройство наружных инженерных сетей;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Pr="006222CA">
              <w:rPr>
                <w:bCs/>
                <w:sz w:val="24"/>
              </w:rPr>
              <w:t>устройство фасада.</w:t>
            </w:r>
          </w:p>
          <w:p w:rsidR="006758E3" w:rsidRPr="006222CA" w:rsidRDefault="00E52C33" w:rsidP="006758E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 xml:space="preserve">5. </w:t>
            </w:r>
            <w:r w:rsidR="006758E3">
              <w:rPr>
                <w:color w:val="000000" w:themeColor="text1"/>
                <w:sz w:val="24"/>
                <w:szCs w:val="24"/>
              </w:rPr>
              <w:t>Календарно-сетевой</w:t>
            </w:r>
            <w:r w:rsidR="006758E3" w:rsidRPr="00A75F0C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58E3" w:rsidRPr="006222CA">
              <w:rPr>
                <w:bCs/>
                <w:sz w:val="24"/>
              </w:rPr>
              <w:t xml:space="preserve">график, разработанный в </w:t>
            </w:r>
            <w:proofErr w:type="spellStart"/>
            <w:r w:rsidR="006758E3" w:rsidRPr="006222CA">
              <w:rPr>
                <w:bCs/>
                <w:sz w:val="24"/>
              </w:rPr>
              <w:t>Microsoft</w:t>
            </w:r>
            <w:proofErr w:type="spellEnd"/>
            <w:r w:rsidR="006758E3" w:rsidRPr="006222CA">
              <w:rPr>
                <w:bCs/>
                <w:sz w:val="24"/>
              </w:rPr>
              <w:t xml:space="preserve"> </w:t>
            </w:r>
            <w:proofErr w:type="spellStart"/>
            <w:r w:rsidR="006758E3" w:rsidRPr="006222CA">
              <w:rPr>
                <w:bCs/>
                <w:sz w:val="24"/>
              </w:rPr>
              <w:t>Project</w:t>
            </w:r>
            <w:proofErr w:type="spellEnd"/>
            <w:r w:rsidR="006758E3">
              <w:rPr>
                <w:bCs/>
                <w:sz w:val="24"/>
              </w:rPr>
              <w:t xml:space="preserve"> или эквивалент</w:t>
            </w:r>
            <w:r w:rsidR="006758E3" w:rsidRPr="006222CA">
              <w:rPr>
                <w:bCs/>
                <w:sz w:val="24"/>
              </w:rPr>
              <w:t xml:space="preserve">, в соответствии с классификатором «Виды работ», с детализацией по этажам, с указанием стоимости конструкций, объемов работ, количества рабочих (указать квалификацию по видам работ) и техники. </w:t>
            </w:r>
          </w:p>
          <w:p w:rsidR="006758E3" w:rsidRPr="006222CA" w:rsidRDefault="006758E3" w:rsidP="006758E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 xml:space="preserve">6.     </w:t>
            </w:r>
            <w:r w:rsidRPr="00975FB5">
              <w:rPr>
                <w:bCs/>
                <w:sz w:val="24"/>
              </w:rPr>
              <w:t xml:space="preserve">Уведомление о завершении работ по устройству ИКТ СКУД с </w:t>
            </w:r>
            <w:proofErr w:type="spellStart"/>
            <w:r w:rsidRPr="00975FB5">
              <w:rPr>
                <w:bCs/>
                <w:sz w:val="24"/>
              </w:rPr>
              <w:t>Faсe</w:t>
            </w:r>
            <w:proofErr w:type="spellEnd"/>
            <w:r w:rsidRPr="00975FB5">
              <w:rPr>
                <w:bCs/>
                <w:sz w:val="24"/>
              </w:rPr>
              <w:t xml:space="preserve"> ID, а также СВЭКТ согласно «</w:t>
            </w:r>
            <w:r w:rsidRPr="00FB16C2">
              <w:rPr>
                <w:color w:val="000000"/>
                <w:sz w:val="24"/>
                <w:szCs w:val="24"/>
              </w:rPr>
              <w:t>Регламент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FB16C2">
              <w:rPr>
                <w:color w:val="000000"/>
                <w:sz w:val="24"/>
                <w:szCs w:val="24"/>
              </w:rPr>
              <w:t xml:space="preserve"> обеспечения объектов строительства информационно-коммуникационными услугами и </w:t>
            </w:r>
            <w:r w:rsidRPr="00FB16C2">
              <w:rPr>
                <w:color w:val="000000"/>
                <w:sz w:val="24"/>
                <w:szCs w:val="24"/>
              </w:rPr>
              <w:lastRenderedPageBreak/>
              <w:t xml:space="preserve">СКУД с </w:t>
            </w:r>
            <w:proofErr w:type="spellStart"/>
            <w:r w:rsidRPr="00FB16C2">
              <w:rPr>
                <w:color w:val="000000"/>
                <w:sz w:val="24"/>
                <w:szCs w:val="24"/>
              </w:rPr>
              <w:t>Face</w:t>
            </w:r>
            <w:proofErr w:type="spellEnd"/>
            <w:r w:rsidRPr="00FB16C2">
              <w:rPr>
                <w:color w:val="000000"/>
                <w:sz w:val="24"/>
                <w:szCs w:val="24"/>
              </w:rPr>
              <w:t xml:space="preserve"> ID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B16C2">
              <w:rPr>
                <w:color w:val="000000"/>
                <w:sz w:val="24"/>
                <w:szCs w:val="24"/>
              </w:rPr>
              <w:t xml:space="preserve"> </w:t>
            </w:r>
            <w:r w:rsidRPr="00975FB5">
              <w:rPr>
                <w:bCs/>
                <w:sz w:val="24"/>
              </w:rPr>
              <w:t>(далее – Требования по обеспечению объекта строительства).</w:t>
            </w:r>
          </w:p>
          <w:p w:rsidR="006758E3" w:rsidRPr="006222CA" w:rsidRDefault="006758E3" w:rsidP="006758E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7.  Предоставить информацию о локальной системе видеонаблюдения согласно Требованиям по обеспечению объекта строительства.</w:t>
            </w:r>
          </w:p>
          <w:p w:rsidR="006758E3" w:rsidRPr="006222CA" w:rsidRDefault="006758E3" w:rsidP="006758E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 xml:space="preserve">8.  Ежедневно, на протяжении всего времени выполнения работ по Договору, предоставлять информацию о строительных кадрах со СКУД с </w:t>
            </w:r>
            <w:proofErr w:type="spellStart"/>
            <w:r w:rsidRPr="006222CA">
              <w:rPr>
                <w:bCs/>
                <w:sz w:val="24"/>
              </w:rPr>
              <w:t>Faсe</w:t>
            </w:r>
            <w:proofErr w:type="spellEnd"/>
            <w:r w:rsidRPr="006222CA">
              <w:rPr>
                <w:bCs/>
                <w:sz w:val="24"/>
              </w:rPr>
              <w:t xml:space="preserve"> ID по форме, согласно Требованиям по обеспечению объекта строительства.</w:t>
            </w:r>
          </w:p>
          <w:p w:rsidR="006758E3" w:rsidRDefault="006758E3" w:rsidP="006758E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9.   Ежедневно, на протяжении всего времени выполнения работ по Договору, предоставлять информацию по СВЭКТ согласно Требованиям по обеспечению объекта строительства.</w:t>
            </w:r>
          </w:p>
          <w:p w:rsidR="00E52C33" w:rsidRPr="009B7A3C" w:rsidRDefault="00E52C33" w:rsidP="00E52C33">
            <w:pPr>
              <w:pStyle w:val="af3"/>
              <w:jc w:val="both"/>
              <w:rPr>
                <w:sz w:val="24"/>
                <w:szCs w:val="24"/>
              </w:rPr>
            </w:pPr>
            <w:r w:rsidRPr="00EA48F4">
              <w:rPr>
                <w:sz w:val="24"/>
                <w:szCs w:val="24"/>
              </w:rPr>
              <w:t xml:space="preserve">Строительно-монтажные работы производить в соответствии с согласованной проектной документацией, рабочей документацией, Градостроительным кодексом Российской Федерации, а также действующей нормативно-технической документацией. </w:t>
            </w:r>
          </w:p>
          <w:p w:rsidR="00E52C33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6222CA">
              <w:rPr>
                <w:bCs/>
                <w:sz w:val="24"/>
              </w:rPr>
              <w:t>При проведении строительных работ (строительно-монтажных, пуско-наладочных) в том числе руководствоваться иными применимыми нормами и правилами, техническими регламентами и нормативными актами, хоть прямо и не поименованными в настоящем Техническом задании, но необходимыми для достижения целей выполнения Работ и получения надлежащего, качественного результата Работ, соответствующего условиям Договора.</w:t>
            </w:r>
          </w:p>
          <w:p w:rsidR="00E52C33" w:rsidRPr="000078D0" w:rsidRDefault="00E52C33" w:rsidP="00E52C33">
            <w:pPr>
              <w:jc w:val="both"/>
              <w:rPr>
                <w:b/>
                <w:sz w:val="24"/>
                <w:szCs w:val="24"/>
              </w:rPr>
            </w:pPr>
            <w:r w:rsidRPr="000078D0">
              <w:rPr>
                <w:b/>
                <w:sz w:val="24"/>
                <w:szCs w:val="24"/>
              </w:rPr>
              <w:t>Инженерные системы</w:t>
            </w:r>
          </w:p>
          <w:p w:rsidR="00E52C33" w:rsidRPr="000078D0" w:rsidRDefault="00E52C33" w:rsidP="00E52C33">
            <w:pPr>
              <w:jc w:val="both"/>
              <w:rPr>
                <w:sz w:val="24"/>
                <w:szCs w:val="24"/>
              </w:rPr>
            </w:pPr>
            <w:r w:rsidRPr="000078D0">
              <w:rPr>
                <w:sz w:val="24"/>
                <w:szCs w:val="24"/>
              </w:rPr>
              <w:t>Работы по монтажу и пусконаладке инженерных систем объекта выполнить в объеме согласованной энергоснабжающими городскими и районными организациями проектной и рабочей документации, в строгом соответствии с техническими условиями и требованиями нормативной документации (</w:t>
            </w:r>
            <w:r w:rsidR="00AB5340">
              <w:rPr>
                <w:sz w:val="24"/>
                <w:szCs w:val="24"/>
              </w:rPr>
              <w:t>сводом правил</w:t>
            </w:r>
            <w:r w:rsidR="00AB5340" w:rsidRPr="000078D0">
              <w:rPr>
                <w:sz w:val="24"/>
                <w:szCs w:val="24"/>
              </w:rPr>
              <w:t xml:space="preserve">, </w:t>
            </w:r>
            <w:r w:rsidR="00AB5340">
              <w:rPr>
                <w:sz w:val="24"/>
                <w:szCs w:val="24"/>
              </w:rPr>
              <w:t>п</w:t>
            </w:r>
            <w:r w:rsidR="00AB5340" w:rsidRPr="00C454BE">
              <w:rPr>
                <w:sz w:val="24"/>
                <w:szCs w:val="24"/>
              </w:rPr>
              <w:t>равила</w:t>
            </w:r>
            <w:r w:rsidR="00AB5340">
              <w:rPr>
                <w:sz w:val="24"/>
                <w:szCs w:val="24"/>
              </w:rPr>
              <w:t>ми</w:t>
            </w:r>
            <w:r w:rsidR="00AB5340" w:rsidRPr="00C454BE">
              <w:rPr>
                <w:sz w:val="24"/>
                <w:szCs w:val="24"/>
              </w:rPr>
              <w:t xml:space="preserve"> устройства электроустаново</w:t>
            </w:r>
            <w:r w:rsidR="00AB5340">
              <w:rPr>
                <w:sz w:val="24"/>
                <w:szCs w:val="24"/>
              </w:rPr>
              <w:t>к</w:t>
            </w:r>
            <w:r w:rsidRPr="000078D0">
              <w:rPr>
                <w:sz w:val="24"/>
                <w:szCs w:val="24"/>
              </w:rPr>
              <w:t>).</w:t>
            </w:r>
          </w:p>
          <w:p w:rsidR="00E52C33" w:rsidRPr="00CD53D4" w:rsidRDefault="00E52C33" w:rsidP="00E52C33">
            <w:pPr>
              <w:jc w:val="both"/>
              <w:rPr>
                <w:sz w:val="24"/>
                <w:szCs w:val="24"/>
              </w:rPr>
            </w:pPr>
            <w:r w:rsidRPr="00CD53D4">
              <w:rPr>
                <w:sz w:val="24"/>
                <w:szCs w:val="24"/>
              </w:rPr>
              <w:t>Обеспечить своевременное оформление и согласование в установленном порядке исполнительной документации, промежуточных актов на скрытые работы, актов ввода электроустановок, испытания и ввода инженерных систем в эксплуатацию.</w:t>
            </w:r>
          </w:p>
          <w:p w:rsidR="00E52C33" w:rsidRPr="00CD53D4" w:rsidRDefault="00E52C33" w:rsidP="00E52C33">
            <w:pPr>
              <w:jc w:val="both"/>
              <w:rPr>
                <w:sz w:val="24"/>
                <w:szCs w:val="24"/>
              </w:rPr>
            </w:pPr>
            <w:r w:rsidRPr="00CD53D4">
              <w:rPr>
                <w:sz w:val="24"/>
                <w:szCs w:val="24"/>
              </w:rPr>
              <w:t xml:space="preserve">Обеспечить наличие в требуемом объеме сертификатов (в случае, если предусмотрена обязательная сертификация в соответствии с действующим законодательством </w:t>
            </w:r>
            <w:r w:rsidR="009472A3" w:rsidRPr="00575FA0">
              <w:rPr>
                <w:sz w:val="24"/>
                <w:szCs w:val="24"/>
              </w:rPr>
              <w:t>Р</w:t>
            </w:r>
            <w:r w:rsidR="009472A3">
              <w:rPr>
                <w:sz w:val="24"/>
                <w:szCs w:val="24"/>
              </w:rPr>
              <w:t>оссийской Федерации</w:t>
            </w:r>
            <w:r w:rsidRPr="00CD53D4">
              <w:rPr>
                <w:sz w:val="24"/>
                <w:szCs w:val="24"/>
              </w:rPr>
              <w:t>), паспортов на материалы и инженерное оборудование, протоколов испытаний систем и агрегатов.</w:t>
            </w:r>
          </w:p>
          <w:p w:rsidR="00E52C33" w:rsidRPr="00CD53D4" w:rsidRDefault="00E52C33" w:rsidP="00E52C33">
            <w:pPr>
              <w:jc w:val="both"/>
              <w:rPr>
                <w:b/>
                <w:sz w:val="24"/>
                <w:szCs w:val="24"/>
              </w:rPr>
            </w:pPr>
            <w:r w:rsidRPr="00CD53D4">
              <w:rPr>
                <w:b/>
                <w:sz w:val="24"/>
                <w:szCs w:val="24"/>
              </w:rPr>
              <w:t>Инженерное обеспечение</w:t>
            </w:r>
          </w:p>
          <w:p w:rsidR="00E52C33" w:rsidRPr="00CD53D4" w:rsidRDefault="00E52C33" w:rsidP="00E52C33">
            <w:pPr>
              <w:jc w:val="both"/>
              <w:rPr>
                <w:sz w:val="24"/>
                <w:szCs w:val="24"/>
              </w:rPr>
            </w:pPr>
            <w:r w:rsidRPr="00CD53D4">
              <w:rPr>
                <w:sz w:val="24"/>
                <w:szCs w:val="24"/>
              </w:rPr>
              <w:t xml:space="preserve">Наружные инженерные сети глубокого и мелкого заложения выполнить в строгом соответствии с условиями на подключение (договорами на технологическое присоединение, техническими условиями) энергоснабжающих городских и районных организаций в объеме согласованной и утвержденной в установленном порядке проектной и рабочей документации с учетом технологических и нормативных требований, действующих на территории </w:t>
            </w:r>
            <w:r w:rsidR="009472A3" w:rsidRPr="00575FA0">
              <w:rPr>
                <w:sz w:val="24"/>
                <w:szCs w:val="24"/>
              </w:rPr>
              <w:t>Р</w:t>
            </w:r>
            <w:r w:rsidR="009472A3">
              <w:rPr>
                <w:sz w:val="24"/>
                <w:szCs w:val="24"/>
              </w:rPr>
              <w:t>оссийской Федерации</w:t>
            </w:r>
            <w:r w:rsidRPr="00CD53D4">
              <w:rPr>
                <w:sz w:val="24"/>
                <w:szCs w:val="24"/>
              </w:rPr>
              <w:t>.</w:t>
            </w:r>
          </w:p>
          <w:p w:rsidR="00E52C33" w:rsidRPr="00915FF3" w:rsidRDefault="00E52C33" w:rsidP="00E52C33">
            <w:pPr>
              <w:jc w:val="both"/>
              <w:rPr>
                <w:sz w:val="24"/>
                <w:szCs w:val="24"/>
              </w:rPr>
            </w:pPr>
            <w:r w:rsidRPr="00CD53D4">
              <w:rPr>
                <w:sz w:val="24"/>
                <w:szCs w:val="24"/>
              </w:rPr>
              <w:t>Своевременно оформить получение необходимых временных технических условий на механизацию строительства подключение к сетям районных эксплуатирующих организаций на период строительства.</w:t>
            </w:r>
          </w:p>
        </w:tc>
      </w:tr>
      <w:tr w:rsidR="00E52C33" w:rsidRPr="00915FF3" w:rsidTr="003346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3" w:rsidRPr="00915FF3" w:rsidRDefault="00E52C33" w:rsidP="00E52C33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33" w:rsidRPr="00915FF3" w:rsidRDefault="00E52C33" w:rsidP="00E52C33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составу и оформлению исполнительной документации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33" w:rsidRPr="00E17A3C" w:rsidRDefault="00E52C33" w:rsidP="00E52C33">
            <w:pPr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обеспечивает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формирование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передачу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исполнительной документации в электронном виде в системе Эк</w:t>
            </w:r>
            <w:r w:rsidR="009472A3">
              <w:rPr>
                <w:sz w:val="24"/>
              </w:rPr>
              <w:t>з</w:t>
            </w:r>
            <w:r w:rsidRPr="00E17A3C">
              <w:rPr>
                <w:sz w:val="24"/>
              </w:rPr>
              <w:t>он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(</w:t>
            </w:r>
            <w:proofErr w:type="spellStart"/>
            <w:r w:rsidRPr="00E17A3C">
              <w:rPr>
                <w:sz w:val="24"/>
              </w:rPr>
              <w:t>Exon</w:t>
            </w:r>
            <w:proofErr w:type="spellEnd"/>
            <w:r w:rsidRPr="00E17A3C">
              <w:rPr>
                <w:sz w:val="24"/>
              </w:rPr>
              <w:t>). Исполнительную документацию оформить в соответствии с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приказом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Минстроя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России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16.05.2023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№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344/</w:t>
            </w:r>
            <w:proofErr w:type="spellStart"/>
            <w:r w:rsidRPr="00E17A3C">
              <w:rPr>
                <w:sz w:val="24"/>
              </w:rPr>
              <w:t>пр</w:t>
            </w:r>
            <w:proofErr w:type="spellEnd"/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«Об</w:t>
            </w:r>
            <w:r>
              <w:rPr>
                <w:sz w:val="24"/>
              </w:rPr>
              <w:t xml:space="preserve"> 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утверждении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состава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порядка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ведения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исполнительной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строительстве,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lastRenderedPageBreak/>
              <w:t>реконструкции,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капитальном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ремонте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объектов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капитального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строительства»,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требованиями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постановления Правительства Москвы от 15.03.2023 № 399-ПП «Об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особенностях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ведения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использования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исполнительной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строительстве,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реконструкции,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капитальном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ремонте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объектов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капитального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строительства,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проведении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работ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pacing w:val="-1"/>
                <w:sz w:val="24"/>
              </w:rPr>
              <w:t>сохранению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pacing w:val="-1"/>
                <w:sz w:val="24"/>
              </w:rPr>
              <w:t>объектов</w:t>
            </w:r>
            <w:r w:rsidRPr="00E17A3C">
              <w:rPr>
                <w:spacing w:val="-14"/>
                <w:sz w:val="24"/>
              </w:rPr>
              <w:t xml:space="preserve"> </w:t>
            </w:r>
            <w:r w:rsidRPr="00E17A3C">
              <w:rPr>
                <w:spacing w:val="-1"/>
                <w:sz w:val="24"/>
              </w:rPr>
              <w:t>культурного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наследия</w:t>
            </w:r>
            <w:r w:rsidRPr="00E17A3C">
              <w:rPr>
                <w:spacing w:val="-10"/>
                <w:sz w:val="24"/>
              </w:rPr>
              <w:t xml:space="preserve"> </w:t>
            </w:r>
            <w:r w:rsidRPr="00E17A3C">
              <w:rPr>
                <w:sz w:val="24"/>
              </w:rPr>
              <w:t>за</w:t>
            </w:r>
            <w:r w:rsidRPr="00E17A3C">
              <w:rPr>
                <w:spacing w:val="-12"/>
                <w:sz w:val="24"/>
              </w:rPr>
              <w:t xml:space="preserve"> </w:t>
            </w:r>
            <w:r w:rsidRPr="00E17A3C">
              <w:rPr>
                <w:sz w:val="24"/>
              </w:rPr>
              <w:t>счет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средств</w:t>
            </w:r>
            <w:r w:rsidRPr="00E17A3C">
              <w:rPr>
                <w:spacing w:val="-10"/>
                <w:sz w:val="24"/>
              </w:rPr>
              <w:t xml:space="preserve"> </w:t>
            </w:r>
            <w:r w:rsidRPr="00E17A3C">
              <w:rPr>
                <w:sz w:val="24"/>
              </w:rPr>
              <w:t>бюджета</w:t>
            </w:r>
            <w:r w:rsidRPr="00E17A3C">
              <w:rPr>
                <w:spacing w:val="-58"/>
                <w:sz w:val="24"/>
              </w:rPr>
              <w:t xml:space="preserve"> </w:t>
            </w:r>
            <w:r w:rsidRPr="00E17A3C">
              <w:rPr>
                <w:sz w:val="24"/>
              </w:rPr>
              <w:t>города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Москвы»,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Типовым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перечнем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исполнительной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документации,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предусмотренным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 w:rsidRPr="00E17A3C">
              <w:rPr>
                <w:sz w:val="24"/>
              </w:rPr>
              <w:t>.</w:t>
            </w:r>
          </w:p>
          <w:p w:rsidR="006758E3" w:rsidRPr="00E17A3C" w:rsidRDefault="006758E3" w:rsidP="006758E3">
            <w:pPr>
              <w:ind w:right="96"/>
              <w:jc w:val="both"/>
              <w:rPr>
                <w:sz w:val="24"/>
              </w:rPr>
            </w:pPr>
            <w:r w:rsidRPr="00E17A3C">
              <w:rPr>
                <w:sz w:val="24"/>
              </w:rPr>
              <w:t>Передать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Заказчику</w:t>
            </w:r>
            <w:r w:rsidRPr="00E17A3C">
              <w:rPr>
                <w:sz w:val="24"/>
              </w:rPr>
              <w:t xml:space="preserve"> исполнительную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полном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объеме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форматах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соответствии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 и порядком, предусмотренными</w:t>
            </w:r>
            <w:r>
              <w:t xml:space="preserve"> </w:t>
            </w:r>
            <w:r w:rsidRPr="00CA34CC">
              <w:rPr>
                <w:sz w:val="24"/>
              </w:rPr>
              <w:t>Регламент</w:t>
            </w:r>
            <w:r>
              <w:rPr>
                <w:sz w:val="24"/>
              </w:rPr>
              <w:t>ом</w:t>
            </w:r>
            <w:r w:rsidRPr="00CA34CC">
              <w:rPr>
                <w:sz w:val="24"/>
              </w:rPr>
              <w:t xml:space="preserve"> приемки исполнительной документации</w:t>
            </w:r>
            <w:r>
              <w:rPr>
                <w:sz w:val="24"/>
              </w:rPr>
              <w:t xml:space="preserve"> (размещен на сайте </w:t>
            </w:r>
            <w:r>
              <w:rPr>
                <w:bCs/>
                <w:spacing w:val="-6"/>
                <w:sz w:val="24"/>
                <w:szCs w:val="24"/>
              </w:rPr>
              <w:t xml:space="preserve">Заказчика </w:t>
            </w:r>
            <w:r w:rsidR="00202748" w:rsidRPr="00202748">
              <w:rPr>
                <w:rStyle w:val="ad"/>
                <w:bCs/>
                <w:sz w:val="24"/>
              </w:rPr>
              <w:t>https://ano-sport.ru/company/documents/</w:t>
            </w:r>
            <w:r>
              <w:rPr>
                <w:sz w:val="24"/>
              </w:rPr>
              <w:t>)</w:t>
            </w:r>
            <w:r w:rsidRPr="00E17A3C">
              <w:rPr>
                <w:sz w:val="24"/>
              </w:rPr>
              <w:t>.</w:t>
            </w:r>
          </w:p>
          <w:p w:rsidR="00E52C33" w:rsidRPr="00E17A3C" w:rsidRDefault="00E52C33" w:rsidP="00E52C33">
            <w:pPr>
              <w:ind w:right="98"/>
              <w:jc w:val="both"/>
              <w:rPr>
                <w:sz w:val="24"/>
              </w:rPr>
            </w:pPr>
            <w:r w:rsidRPr="00E17A3C">
              <w:rPr>
                <w:sz w:val="24"/>
              </w:rPr>
              <w:t>Передать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исполнительную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ресурсоснабжающие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организации,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1B1539">
              <w:rPr>
                <w:sz w:val="24"/>
              </w:rPr>
              <w:t>условиям подключения (договорам технологического присоединения, техническим условиям и т.д.)</w:t>
            </w:r>
            <w:r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перекладку/прокладку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сетей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составе,</w:t>
            </w:r>
            <w:r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предусмотренном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регламентами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этих</w:t>
            </w:r>
            <w:r w:rsidRPr="00E17A3C">
              <w:rPr>
                <w:spacing w:val="2"/>
                <w:sz w:val="24"/>
              </w:rPr>
              <w:t xml:space="preserve"> </w:t>
            </w:r>
            <w:r w:rsidRPr="00E17A3C">
              <w:rPr>
                <w:sz w:val="24"/>
              </w:rPr>
              <w:t>организаций.</w:t>
            </w:r>
          </w:p>
          <w:p w:rsidR="00E52C33" w:rsidRPr="006222CA" w:rsidRDefault="00E52C33" w:rsidP="00E52C33">
            <w:pPr>
              <w:ind w:right="33"/>
              <w:jc w:val="both"/>
              <w:rPr>
                <w:bCs/>
                <w:sz w:val="24"/>
              </w:rPr>
            </w:pPr>
            <w:r w:rsidRPr="00E17A3C">
              <w:rPr>
                <w:sz w:val="24"/>
              </w:rPr>
              <w:t>Передать</w:t>
            </w:r>
            <w:r w:rsidRPr="00E17A3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Заказчику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«Паспорт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объекта».</w:t>
            </w:r>
          </w:p>
        </w:tc>
      </w:tr>
      <w:tr w:rsidR="00E52C33" w:rsidRPr="00915FF3" w:rsidTr="003346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3" w:rsidRPr="00915FF3" w:rsidRDefault="00E52C33" w:rsidP="00E52C33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33" w:rsidRPr="00915FF3" w:rsidRDefault="00E52C33" w:rsidP="00E52C33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Комплексное страхование строительно-монтажных рисков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33" w:rsidRPr="00915FF3" w:rsidRDefault="00E52C33" w:rsidP="00E52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  <w:r w:rsidRPr="00915FF3">
              <w:rPr>
                <w:sz w:val="24"/>
                <w:szCs w:val="24"/>
              </w:rPr>
              <w:t xml:space="preserve"> обеспечивает страхование гражданской ответственности владельца опасного объекта (страховой полис на лифтовое оборудование) при вводе объекта в эксплуатацию.</w:t>
            </w:r>
          </w:p>
          <w:p w:rsidR="00E52C33" w:rsidRDefault="00E52C33" w:rsidP="00E52C33">
            <w:pPr>
              <w:ind w:right="8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Исполнитель</w:t>
            </w:r>
            <w:r w:rsidRPr="00915FF3">
              <w:rPr>
                <w:sz w:val="24"/>
                <w:szCs w:val="24"/>
              </w:rPr>
              <w:t xml:space="preserve"> обеспечивает страхование строительно-монтажных и общестроительных работ за свой счет на весь период строительства объекта.</w:t>
            </w:r>
          </w:p>
        </w:tc>
      </w:tr>
      <w:tr w:rsidR="00E52C33" w:rsidRPr="00915FF3" w:rsidTr="003346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3" w:rsidRPr="00915FF3" w:rsidRDefault="00E52C33" w:rsidP="00E52C33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33" w:rsidRPr="00915FF3" w:rsidRDefault="00E52C33" w:rsidP="00E52C33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33" w:rsidRDefault="00E52C33" w:rsidP="00E52C33">
            <w:pPr>
              <w:ind w:right="89"/>
              <w:jc w:val="both"/>
              <w:rPr>
                <w:sz w:val="24"/>
              </w:rPr>
            </w:pPr>
            <w:r w:rsidRPr="00915FF3">
              <w:rPr>
                <w:sz w:val="24"/>
                <w:szCs w:val="24"/>
              </w:rPr>
              <w:t>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законодательства, проектной и рабочей документации.</w:t>
            </w:r>
          </w:p>
        </w:tc>
      </w:tr>
      <w:tr w:rsidR="00E52C33" w:rsidRPr="00915FF3" w:rsidTr="003346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3" w:rsidRPr="00915FF3" w:rsidRDefault="00E52C33" w:rsidP="00E52C33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33" w:rsidRPr="00915FF3" w:rsidRDefault="00E52C33" w:rsidP="00E52C33">
            <w:pPr>
              <w:rPr>
                <w:b/>
                <w:sz w:val="24"/>
                <w:szCs w:val="24"/>
              </w:rPr>
            </w:pPr>
            <w:r w:rsidRPr="008904FB">
              <w:rPr>
                <w:b/>
                <w:sz w:val="24"/>
                <w:szCs w:val="24"/>
              </w:rPr>
              <w:t>Мероприятия по утилизации строительных отходов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33" w:rsidRPr="00EA48F4" w:rsidRDefault="00E52C33" w:rsidP="00E52C33">
            <w:pPr>
              <w:ind w:right="96"/>
              <w:jc w:val="both"/>
              <w:rPr>
                <w:sz w:val="24"/>
                <w:szCs w:val="24"/>
              </w:rPr>
            </w:pPr>
            <w:r w:rsidRPr="00EA48F4">
              <w:rPr>
                <w:sz w:val="24"/>
                <w:szCs w:val="24"/>
              </w:rPr>
              <w:t>Мероприятия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по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утилизации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строительных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отходов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выполнять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в</w:t>
            </w:r>
            <w:r w:rsidRPr="00EA48F4">
              <w:rPr>
                <w:spacing w:val="-57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соответствии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с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A48F4">
              <w:rPr>
                <w:sz w:val="24"/>
                <w:szCs w:val="24"/>
              </w:rPr>
              <w:t>остановлением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Правительства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Москвы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от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26.08.2020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№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1386-ПП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«Об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утверждении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Порядка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обращения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с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отходами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строительства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и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сноса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в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городе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Москве»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и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иными</w:t>
            </w:r>
            <w:r w:rsidRPr="00EA48F4">
              <w:rPr>
                <w:spacing w:val="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нормативными</w:t>
            </w:r>
            <w:r w:rsidRPr="00EA48F4">
              <w:rPr>
                <w:spacing w:val="-1"/>
                <w:sz w:val="24"/>
                <w:szCs w:val="24"/>
              </w:rPr>
              <w:t xml:space="preserve"> </w:t>
            </w:r>
            <w:r w:rsidRPr="00EA48F4">
              <w:rPr>
                <w:sz w:val="24"/>
                <w:szCs w:val="24"/>
              </w:rPr>
              <w:t>правовыми актами.</w:t>
            </w:r>
          </w:p>
          <w:p w:rsidR="00E52C33" w:rsidRPr="00EA48F4" w:rsidRDefault="00E52C33" w:rsidP="00E52C3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  <w:r w:rsidRPr="00EA48F4">
              <w:rPr>
                <w:sz w:val="24"/>
                <w:szCs w:val="24"/>
              </w:rPr>
              <w:t xml:space="preserve"> обязан зарегистрироваться в автоматизированной информационной системе «Регулирование перемещения отходов строительства, сноса и грунтов в городе Москве» и государственной информационной системе «Единая региональная навигационно-информационная система города Москвы».</w:t>
            </w:r>
          </w:p>
          <w:p w:rsidR="00E52C33" w:rsidRPr="00EA48F4" w:rsidRDefault="00E52C33" w:rsidP="00E52C3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  <w:r w:rsidRPr="00EA48F4">
              <w:rPr>
                <w:sz w:val="24"/>
                <w:szCs w:val="24"/>
              </w:rPr>
              <w:t xml:space="preserve"> обязан оформлять электронный талон на каждый совершаемый рейс через мобильное приложение «Мобильный КПТС» или https://grunt.rm.mosreg.ru.</w:t>
            </w:r>
          </w:p>
          <w:p w:rsidR="00E52C33" w:rsidRPr="00EA48F4" w:rsidRDefault="00E52C33" w:rsidP="00E52C3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  <w:r w:rsidRPr="00EA48F4">
              <w:rPr>
                <w:sz w:val="24"/>
                <w:szCs w:val="24"/>
              </w:rPr>
              <w:t xml:space="preserve"> обязан производить вывоз строительного мусора согласно инструкции мобильного приложения «Мобильный КПТС».</w:t>
            </w:r>
          </w:p>
          <w:p w:rsidR="00E52C33" w:rsidRPr="00EA48F4" w:rsidRDefault="00E52C33" w:rsidP="00E52C33">
            <w:pPr>
              <w:pStyle w:val="af3"/>
              <w:jc w:val="both"/>
              <w:rPr>
                <w:sz w:val="24"/>
                <w:szCs w:val="24"/>
              </w:rPr>
            </w:pPr>
            <w:r w:rsidRPr="00EA48F4">
              <w:rPr>
                <w:sz w:val="24"/>
                <w:szCs w:val="24"/>
              </w:rPr>
              <w:t xml:space="preserve">Складирование строительного мусора (отходов, образуемых при строительстве) осуществляется </w:t>
            </w:r>
            <w:r>
              <w:rPr>
                <w:sz w:val="24"/>
                <w:szCs w:val="24"/>
              </w:rPr>
              <w:t>Исполнителем</w:t>
            </w:r>
            <w:r w:rsidRPr="00EA48F4">
              <w:rPr>
                <w:sz w:val="24"/>
                <w:szCs w:val="24"/>
              </w:rPr>
              <w:t xml:space="preserve"> в специально отведенном Заказчиком месте. Вывоз строительного мусора осуществляется </w:t>
            </w:r>
            <w:r>
              <w:rPr>
                <w:sz w:val="24"/>
                <w:szCs w:val="24"/>
              </w:rPr>
              <w:t xml:space="preserve">Исполнителем </w:t>
            </w:r>
            <w:r w:rsidRPr="00EA48F4">
              <w:rPr>
                <w:sz w:val="24"/>
                <w:szCs w:val="24"/>
              </w:rPr>
              <w:t>ежедневно.</w:t>
            </w:r>
          </w:p>
          <w:p w:rsidR="00E52C33" w:rsidRPr="00EA48F4" w:rsidRDefault="00E52C33" w:rsidP="00E52C33">
            <w:pPr>
              <w:pStyle w:val="af3"/>
              <w:jc w:val="both"/>
              <w:rPr>
                <w:sz w:val="24"/>
                <w:szCs w:val="24"/>
              </w:rPr>
            </w:pPr>
            <w:r w:rsidRPr="00EA48F4">
              <w:rPr>
                <w:sz w:val="24"/>
                <w:szCs w:val="24"/>
              </w:rPr>
              <w:t xml:space="preserve">В течение 3 рабочих дней с даты начала строительно-монтажных работ </w:t>
            </w:r>
            <w:r>
              <w:rPr>
                <w:sz w:val="24"/>
                <w:szCs w:val="24"/>
              </w:rPr>
              <w:t>Исполнитель</w:t>
            </w:r>
            <w:r w:rsidRPr="00EA48F4">
              <w:rPr>
                <w:sz w:val="24"/>
                <w:szCs w:val="24"/>
              </w:rPr>
              <w:t xml:space="preserve"> обязан предоставить договор на вывоз и утилизацию отходов, образуемых при строительстве (далее – отходы). В случае вывоза отходов собственными силами </w:t>
            </w:r>
            <w:r>
              <w:rPr>
                <w:sz w:val="24"/>
                <w:szCs w:val="24"/>
              </w:rPr>
              <w:t>Исполнитель</w:t>
            </w:r>
            <w:r w:rsidRPr="00EA48F4">
              <w:rPr>
                <w:sz w:val="24"/>
                <w:szCs w:val="24"/>
              </w:rPr>
              <w:t xml:space="preserve"> обязан подтвердить наличие технических возможностей для бесперебойного вывоза и наличие разрешения (лицензии) на перевозку отходов. Утилизация отходов осуществляется исключительно на полигонах.</w:t>
            </w:r>
          </w:p>
          <w:p w:rsidR="00E52C33" w:rsidRDefault="00E52C33" w:rsidP="009F3F06">
            <w:pPr>
              <w:ind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  <w:r w:rsidRPr="00EA48F4">
              <w:rPr>
                <w:sz w:val="24"/>
                <w:szCs w:val="24"/>
              </w:rPr>
              <w:t xml:space="preserve"> обязан вывозить отходы на согласованный в установленном </w:t>
            </w:r>
            <w:r w:rsidRPr="000078D0">
              <w:rPr>
                <w:sz w:val="24"/>
                <w:szCs w:val="24"/>
              </w:rPr>
              <w:t xml:space="preserve">порядке </w:t>
            </w:r>
            <w:r w:rsidRPr="00CD53D4">
              <w:rPr>
                <w:sz w:val="24"/>
                <w:szCs w:val="24"/>
              </w:rPr>
              <w:t xml:space="preserve">с Департаментом строительства транспортной </w:t>
            </w:r>
            <w:r w:rsidRPr="00CD53D4">
              <w:rPr>
                <w:sz w:val="24"/>
                <w:szCs w:val="24"/>
              </w:rPr>
              <w:lastRenderedPageBreak/>
              <w:t>и инженерной инфраструктуры города Москвы</w:t>
            </w:r>
            <w:r w:rsidRPr="000078D0">
              <w:rPr>
                <w:sz w:val="24"/>
                <w:szCs w:val="24"/>
              </w:rPr>
              <w:t xml:space="preserve"> полигон, имеющий действующую</w:t>
            </w:r>
            <w:r w:rsidRPr="00EA48F4">
              <w:rPr>
                <w:sz w:val="24"/>
                <w:szCs w:val="24"/>
              </w:rPr>
              <w:t xml:space="preserve"> лицензию на осуществление деятельности по сбору, транспортированию, обработке, утилизации, обезвреживанию, размещению от</w:t>
            </w:r>
            <w:r w:rsidR="009F3F06">
              <w:rPr>
                <w:sz w:val="24"/>
                <w:szCs w:val="24"/>
              </w:rPr>
              <w:t xml:space="preserve">ходов I - IV классов опасности </w:t>
            </w:r>
            <w:r w:rsidRPr="00EA48F4">
              <w:rPr>
                <w:sz w:val="24"/>
                <w:szCs w:val="24"/>
              </w:rPr>
              <w:t xml:space="preserve">в соответствии </w:t>
            </w:r>
            <w:r w:rsidR="009F3F06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п</w:t>
            </w:r>
            <w:r w:rsidR="0065597C">
              <w:rPr>
                <w:sz w:val="24"/>
                <w:szCs w:val="24"/>
              </w:rPr>
              <w:t>риказ</w:t>
            </w:r>
            <w:r w:rsidR="009F3F06">
              <w:rPr>
                <w:sz w:val="24"/>
                <w:szCs w:val="24"/>
              </w:rPr>
              <w:t>ом</w:t>
            </w:r>
            <w:r w:rsidRPr="00EA48F4">
              <w:rPr>
                <w:sz w:val="24"/>
                <w:szCs w:val="24"/>
              </w:rPr>
              <w:t xml:space="preserve"> Росп</w:t>
            </w:r>
            <w:r>
              <w:rPr>
                <w:sz w:val="24"/>
                <w:szCs w:val="24"/>
              </w:rPr>
              <w:t>рироднадзора от 22.05.2017 №</w:t>
            </w:r>
            <w:r w:rsidRPr="00EA48F4">
              <w:rPr>
                <w:sz w:val="24"/>
                <w:szCs w:val="24"/>
              </w:rPr>
              <w:t xml:space="preserve"> 242 «Об утверждении Федерального класс</w:t>
            </w:r>
            <w:r w:rsidR="009F3F06">
              <w:rPr>
                <w:sz w:val="24"/>
                <w:szCs w:val="24"/>
              </w:rPr>
              <w:t>ификационного каталога отходов»</w:t>
            </w:r>
            <w:r w:rsidRPr="00EA48F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Исполнитель</w:t>
            </w:r>
            <w:r w:rsidRPr="00EA48F4">
              <w:rPr>
                <w:sz w:val="24"/>
                <w:szCs w:val="24"/>
              </w:rPr>
              <w:t xml:space="preserve"> обязан предоставить в адрес Заказчика копию разрешения на вывоз отходов, договоров на размещение отходов на полигоне между перевозчиком и полигоном, копию лицензии и лимита полигона.  В случае, если согласованный полигон прекращает прием отходов, то </w:t>
            </w:r>
            <w:r>
              <w:rPr>
                <w:sz w:val="24"/>
                <w:szCs w:val="24"/>
              </w:rPr>
              <w:t>Исполнитель</w:t>
            </w:r>
            <w:r w:rsidRPr="00EA48F4">
              <w:rPr>
                <w:sz w:val="24"/>
                <w:szCs w:val="24"/>
              </w:rPr>
              <w:t xml:space="preserve"> должен самостоятельно обеспечить условия для заключения договора с новым полигоном для размещения отходов. Вывоз отходов осуществляется автотранспортом </w:t>
            </w:r>
            <w:r>
              <w:rPr>
                <w:sz w:val="24"/>
                <w:szCs w:val="24"/>
              </w:rPr>
              <w:t>Исполнителя</w:t>
            </w:r>
            <w:r w:rsidRPr="00EA48F4">
              <w:rPr>
                <w:sz w:val="24"/>
                <w:szCs w:val="24"/>
              </w:rPr>
              <w:t xml:space="preserve"> или силами привлеченных им третьих лиц</w:t>
            </w:r>
            <w:r>
              <w:rPr>
                <w:sz w:val="24"/>
                <w:szCs w:val="24"/>
              </w:rPr>
              <w:t>.</w:t>
            </w:r>
            <w:r w:rsidRPr="00EA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EA48F4">
              <w:rPr>
                <w:sz w:val="24"/>
                <w:szCs w:val="24"/>
              </w:rPr>
              <w:t xml:space="preserve">аказ талонов и их оплата входит в обязанности </w:t>
            </w:r>
            <w:r>
              <w:rPr>
                <w:sz w:val="24"/>
                <w:szCs w:val="24"/>
              </w:rPr>
              <w:t>Исполнителя</w:t>
            </w:r>
            <w:r w:rsidRPr="00EA48F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Исполнитель</w:t>
            </w:r>
            <w:r w:rsidRPr="00EA48F4">
              <w:rPr>
                <w:sz w:val="24"/>
                <w:szCs w:val="24"/>
              </w:rPr>
              <w:t xml:space="preserve"> обязан отмечать талон на полигоне </w:t>
            </w:r>
            <w:r w:rsidR="009F4D2A" w:rsidRPr="00815DAA">
              <w:rPr>
                <w:sz w:val="24"/>
                <w:szCs w:val="24"/>
              </w:rPr>
              <w:t>тверды</w:t>
            </w:r>
            <w:r w:rsidR="009F4D2A">
              <w:rPr>
                <w:sz w:val="24"/>
                <w:szCs w:val="24"/>
              </w:rPr>
              <w:t>х</w:t>
            </w:r>
            <w:r w:rsidR="009F4D2A" w:rsidRPr="00815DAA">
              <w:rPr>
                <w:sz w:val="24"/>
                <w:szCs w:val="24"/>
              </w:rPr>
              <w:t xml:space="preserve"> коммунальны</w:t>
            </w:r>
            <w:r w:rsidR="009F4D2A">
              <w:rPr>
                <w:sz w:val="24"/>
                <w:szCs w:val="24"/>
              </w:rPr>
              <w:t>х отходов</w:t>
            </w:r>
            <w:r w:rsidRPr="00EA48F4">
              <w:rPr>
                <w:sz w:val="24"/>
                <w:szCs w:val="24"/>
              </w:rPr>
              <w:t xml:space="preserve"> при каждом исполнении заявки Заказчика. </w:t>
            </w:r>
            <w:r>
              <w:rPr>
                <w:sz w:val="24"/>
                <w:szCs w:val="24"/>
              </w:rPr>
              <w:t>Исполнитель</w:t>
            </w:r>
            <w:r w:rsidRPr="00EA48F4">
              <w:rPr>
                <w:sz w:val="24"/>
                <w:szCs w:val="24"/>
              </w:rPr>
              <w:t xml:space="preserve"> обязан закрыть разрешение на перемещение отходов строительства, сноса и грунта в автоматизированной информационной системе «Регулирование перемещения отходов строительства, сноса и грунтов в городе Москве» по истечении 30 рабочих дней </w:t>
            </w:r>
            <w:r w:rsidRPr="000078D0">
              <w:rPr>
                <w:sz w:val="24"/>
                <w:szCs w:val="24"/>
              </w:rPr>
              <w:t>с даты окончания срока его действия.</w:t>
            </w:r>
          </w:p>
          <w:p w:rsidR="002D2369" w:rsidRDefault="002D2369" w:rsidP="002D2369">
            <w:pPr>
              <w:jc w:val="both"/>
              <w:rPr>
                <w:sz w:val="24"/>
              </w:rPr>
            </w:pPr>
            <w:r w:rsidRPr="002F08FD">
              <w:rPr>
                <w:sz w:val="24"/>
              </w:rPr>
              <w:t xml:space="preserve">Осуществить демонтаж материалов и изделий, попадающих в зону Работ по ликвидации, и сдать для утилизации в пункт приема металлолома, с последующим предоставлением Заказчику накладной по унифицированной </w:t>
            </w:r>
            <w:r w:rsidRPr="002D2369">
              <w:rPr>
                <w:sz w:val="24"/>
              </w:rPr>
              <w:t>форме ТОРГ-12 (далее – Накладная ТОРГ-12)</w:t>
            </w:r>
            <w:r w:rsidRPr="002F08FD">
              <w:rPr>
                <w:sz w:val="24"/>
              </w:rPr>
              <w:t xml:space="preserve"> о приеме лома и отходов черных металлов с указанием объема, и стоимости принятого металла от пункта приема металлолома.</w:t>
            </w:r>
          </w:p>
          <w:p w:rsidR="002D2369" w:rsidRPr="002F08FD" w:rsidRDefault="002D2369" w:rsidP="002D2369">
            <w:pPr>
              <w:jc w:val="both"/>
              <w:rPr>
                <w:sz w:val="24"/>
              </w:rPr>
            </w:pPr>
            <w:r w:rsidRPr="002F08FD">
              <w:rPr>
                <w:sz w:val="24"/>
              </w:rPr>
              <w:t>Исполнитель обязуется сдать металлолом для утилизации в пункт приема металлолома по цене не ниже, чем цена, установленная в Проектной документации, при этом Исполнитель является агентом по сдаче металлолома и действует от своего имени. Услуги по сдаче металлолом для утилизации в пункт приема металлолома входят в Цену Договора, уплата отдельного вознаграждения за действия агента не устанавливается.</w:t>
            </w:r>
          </w:p>
          <w:p w:rsidR="002D2369" w:rsidRPr="002D2369" w:rsidRDefault="002D2369" w:rsidP="002D2369">
            <w:pPr>
              <w:jc w:val="both"/>
              <w:rPr>
                <w:sz w:val="24"/>
              </w:rPr>
            </w:pPr>
            <w:r w:rsidRPr="002F08FD">
              <w:rPr>
                <w:sz w:val="24"/>
              </w:rPr>
              <w:t xml:space="preserve">Исполнитель и Заказчик в подтверждение исполнения обязательств по сдаче металлолома подписывают Отчет посредника (Исполнителя) об исполнении указания по утилизации металлолома с обязательным приложением заверенных копий документов, перечисленных в Отчете. Срок предоставления Исполнителем Отчета посредника (Исполнителя) об исполнении указания по утилизации металлолома Заказчику - не позднее 5 (Пяти) рабочих дней с даты сдачи металлолома в пункт приема </w:t>
            </w:r>
            <w:r w:rsidRPr="002D2369">
              <w:rPr>
                <w:sz w:val="24"/>
              </w:rPr>
              <w:t xml:space="preserve">металлолома. </w:t>
            </w:r>
          </w:p>
          <w:p w:rsidR="002D2369" w:rsidRPr="002F08FD" w:rsidRDefault="002D2369" w:rsidP="002D2369">
            <w:pPr>
              <w:jc w:val="both"/>
              <w:rPr>
                <w:sz w:val="24"/>
              </w:rPr>
            </w:pPr>
            <w:r w:rsidRPr="002D2369">
              <w:rPr>
                <w:sz w:val="24"/>
              </w:rPr>
              <w:t>На основании полученного отчета агента и заверенных копий документов Заказчик выставляет в адрес пункта приема металлолома счет-фактуру согласно пункту 5 статьи 168 Налогового Кодекса на сумму без учета НДС с указанием «НДС исчисляется налоговым агентом». Обмен документами с пунктом приема металлолома осуществляется через Исполнителя.</w:t>
            </w:r>
            <w:r w:rsidRPr="002F08FD">
              <w:rPr>
                <w:sz w:val="24"/>
              </w:rPr>
              <w:t xml:space="preserve"> </w:t>
            </w:r>
          </w:p>
          <w:p w:rsidR="002D2369" w:rsidRPr="002F08FD" w:rsidRDefault="002D2369" w:rsidP="002D2369">
            <w:pPr>
              <w:jc w:val="both"/>
              <w:rPr>
                <w:sz w:val="24"/>
              </w:rPr>
            </w:pPr>
            <w:r w:rsidRPr="002F08FD">
              <w:rPr>
                <w:sz w:val="24"/>
              </w:rPr>
              <w:t>Полученные денежные средства за сдачу металла в пункт приема металлолома Исполнитель должен перечислить на расчетный счет Заказчика для внесения обеспечительных платежей, перечисления неустоек, штрафов, указанный в Договоре, в течение 5 (Пяти) рабочих дней с даты подписания Отчета посредника (Исполнителя) об исполнении указания по утилизации металлолома.</w:t>
            </w:r>
          </w:p>
          <w:p w:rsidR="002D2369" w:rsidRPr="002F08FD" w:rsidRDefault="002D2369" w:rsidP="002D2369">
            <w:pPr>
              <w:jc w:val="both"/>
              <w:rPr>
                <w:sz w:val="24"/>
              </w:rPr>
            </w:pPr>
            <w:r w:rsidRPr="002F08FD">
              <w:rPr>
                <w:sz w:val="24"/>
              </w:rPr>
              <w:lastRenderedPageBreak/>
              <w:t>Если договор с пунктом приема металлолома заключен Субподрядно</w:t>
            </w:r>
            <w:r>
              <w:rPr>
                <w:sz w:val="24"/>
              </w:rPr>
              <w:t xml:space="preserve">й организацией, то Исполнитель </w:t>
            </w:r>
            <w:r w:rsidRPr="002F08FD">
              <w:rPr>
                <w:sz w:val="24"/>
              </w:rPr>
              <w:t>обязуется передать Заказчику копию Отчета посредника (Субподрядной организации) об исполнении указания по утилизации металлолома одновременно с Отчетом посредника (Исполнителя) об исполнении указания по утилизации металлолома с обязательным приложением заверенных подписью уполномоченного лица и печатью Исполнителя копий следующих документов:</w:t>
            </w:r>
          </w:p>
          <w:p w:rsidR="002D2369" w:rsidRPr="002F08FD" w:rsidRDefault="002D2369" w:rsidP="002D2369">
            <w:pPr>
              <w:jc w:val="both"/>
              <w:rPr>
                <w:sz w:val="24"/>
              </w:rPr>
            </w:pPr>
            <w:r w:rsidRPr="002F08FD">
              <w:rPr>
                <w:sz w:val="24"/>
              </w:rPr>
              <w:t>- Отчет посредника (субподрядчика);</w:t>
            </w:r>
          </w:p>
          <w:p w:rsidR="002D2369" w:rsidRPr="002F08FD" w:rsidRDefault="002D2369" w:rsidP="002D2369">
            <w:pPr>
              <w:jc w:val="both"/>
              <w:rPr>
                <w:sz w:val="24"/>
              </w:rPr>
            </w:pPr>
            <w:r w:rsidRPr="002F08FD">
              <w:rPr>
                <w:sz w:val="24"/>
              </w:rPr>
              <w:t>- счета-фактура (Продавец - Исполнитель, Грузоотправитель – Субподрядная организация, Покупатель- Пункт приема металлолома) на сумму без учета НДС с указанием «НДС уплачен налоговым агентом»;</w:t>
            </w:r>
          </w:p>
          <w:p w:rsidR="002D2369" w:rsidRPr="002F08FD" w:rsidRDefault="002D2369" w:rsidP="002D2369">
            <w:pPr>
              <w:jc w:val="both"/>
              <w:rPr>
                <w:sz w:val="24"/>
              </w:rPr>
            </w:pPr>
            <w:r w:rsidRPr="002F08FD">
              <w:rPr>
                <w:sz w:val="24"/>
              </w:rPr>
              <w:t>- договор купли-продажи между субподрядчиком и пунктом приема металлолома;</w:t>
            </w:r>
          </w:p>
          <w:p w:rsidR="002D2369" w:rsidRPr="002F08FD" w:rsidRDefault="002D2369" w:rsidP="002D2369">
            <w:pPr>
              <w:jc w:val="both"/>
              <w:rPr>
                <w:sz w:val="24"/>
              </w:rPr>
            </w:pPr>
            <w:r w:rsidRPr="002F08FD">
              <w:rPr>
                <w:sz w:val="24"/>
              </w:rPr>
              <w:t>- с</w:t>
            </w:r>
            <w:r>
              <w:rPr>
                <w:sz w:val="24"/>
              </w:rPr>
              <w:t>чет-фактура и накладная ТОРГ-12</w:t>
            </w:r>
            <w:r w:rsidRPr="002F08FD">
              <w:rPr>
                <w:sz w:val="24"/>
              </w:rPr>
              <w:t>;</w:t>
            </w:r>
          </w:p>
          <w:p w:rsidR="002D2369" w:rsidRPr="002F08FD" w:rsidRDefault="002D2369" w:rsidP="002D2369">
            <w:pPr>
              <w:jc w:val="both"/>
              <w:rPr>
                <w:sz w:val="24"/>
              </w:rPr>
            </w:pPr>
            <w:r w:rsidRPr="002F08FD">
              <w:rPr>
                <w:sz w:val="24"/>
              </w:rPr>
              <w:t>- приемосдаточные акты из пункта приема лома;</w:t>
            </w:r>
          </w:p>
          <w:p w:rsidR="002D2369" w:rsidRPr="002F08FD" w:rsidRDefault="002D2369" w:rsidP="002D2369">
            <w:pPr>
              <w:jc w:val="both"/>
              <w:rPr>
                <w:sz w:val="24"/>
              </w:rPr>
            </w:pPr>
            <w:r w:rsidRPr="002F08FD">
              <w:rPr>
                <w:sz w:val="24"/>
              </w:rPr>
              <w:t>- платежное поручение о получении денежных средств за сдачу металла.</w:t>
            </w:r>
          </w:p>
          <w:p w:rsidR="002D2369" w:rsidRPr="002F08FD" w:rsidRDefault="002D2369" w:rsidP="002D2369">
            <w:pPr>
              <w:jc w:val="both"/>
              <w:rPr>
                <w:sz w:val="24"/>
              </w:rPr>
            </w:pPr>
            <w:r w:rsidRPr="002F08FD">
              <w:rPr>
                <w:sz w:val="24"/>
              </w:rPr>
              <w:t>В случае, если объем и (или) стоимость принятого пунктом приема металлолома, указанные в Накладной ТОРГ-12, не будут соответствовать объему и (или) стоимости, установленных в Проектной документации, Исполнитель обязан в срок, установленный Заказчиком, предоставить письменные объяснения о причинах расхождения фактического объема металлолома и (или) его стоимости, с данными, указанными в Проектной документации.</w:t>
            </w:r>
          </w:p>
          <w:p w:rsidR="002D2369" w:rsidRPr="00915FF3" w:rsidRDefault="002D2369" w:rsidP="002D2369">
            <w:pPr>
              <w:ind w:right="89"/>
              <w:jc w:val="both"/>
              <w:rPr>
                <w:sz w:val="24"/>
                <w:szCs w:val="24"/>
              </w:rPr>
            </w:pPr>
            <w:r w:rsidRPr="002F08FD">
              <w:rPr>
                <w:sz w:val="24"/>
              </w:rPr>
              <w:t>В случае, если объем и (или) стоимость металлолома, указанные в Накладной ТОРГ-12, будет меньше объема и (или) стоимости подлежащего утилизации металлолома, отраженного в Проектной документации, Исполнитель в срок не позднее 10 (Десяти) рабочих дней с даты получения соответствующего требования Заказчика обязан оплатить Заказчику разницу между стоимостью металлолома, подлежащего утилизации, указанной в Проектной документации, и стоимостью металлолома сданного в пункт приема металлолома, указанной в Накладной ТОРГ-12, либо предоставить Заказчику доказательства того, что расхождения в объеме и (или) стоимости возникли не по вине Исполнителя.</w:t>
            </w:r>
          </w:p>
        </w:tc>
      </w:tr>
      <w:tr w:rsidR="00E52C33" w:rsidRPr="00915FF3" w:rsidTr="003346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3" w:rsidRPr="00915FF3" w:rsidRDefault="00E52C33" w:rsidP="00E52C33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33" w:rsidRPr="008904FB" w:rsidRDefault="00E52C33" w:rsidP="00E52C33">
            <w:pPr>
              <w:rPr>
                <w:b/>
                <w:sz w:val="24"/>
                <w:szCs w:val="24"/>
              </w:rPr>
            </w:pPr>
            <w:r w:rsidRPr="008904FB">
              <w:rPr>
                <w:b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33" w:rsidRPr="00EA48F4" w:rsidRDefault="00E52C33" w:rsidP="00E52C33">
            <w:pPr>
              <w:ind w:right="96"/>
              <w:jc w:val="both"/>
              <w:rPr>
                <w:sz w:val="24"/>
                <w:szCs w:val="24"/>
              </w:rPr>
            </w:pPr>
            <w:r w:rsidRPr="008904FB">
              <w:rPr>
                <w:sz w:val="24"/>
                <w:szCs w:val="24"/>
              </w:rPr>
              <w:t xml:space="preserve">Выполнить мероприятия по обеспечению пожарной безопасности в соответствии с требованиями Федерального закона </w:t>
            </w:r>
            <w:r w:rsidR="009472A3" w:rsidRPr="00575FA0">
              <w:rPr>
                <w:sz w:val="24"/>
                <w:szCs w:val="24"/>
              </w:rPr>
              <w:t>Р</w:t>
            </w:r>
            <w:r w:rsidR="009472A3">
              <w:rPr>
                <w:sz w:val="24"/>
                <w:szCs w:val="24"/>
              </w:rPr>
              <w:t>оссийской Федерации</w:t>
            </w:r>
            <w:r w:rsidRPr="008904FB">
              <w:rPr>
                <w:sz w:val="24"/>
                <w:szCs w:val="24"/>
              </w:rPr>
              <w:t xml:space="preserve"> от 22.07.2008 №</w:t>
            </w:r>
            <w:r>
              <w:rPr>
                <w:sz w:val="24"/>
                <w:szCs w:val="24"/>
              </w:rPr>
              <w:t> </w:t>
            </w:r>
            <w:r w:rsidRPr="008904FB">
              <w:rPr>
                <w:sz w:val="24"/>
                <w:szCs w:val="24"/>
              </w:rPr>
              <w:t>123-ФЗ «Технический регламент о требованиях пожарной безопасности».</w:t>
            </w:r>
          </w:p>
        </w:tc>
      </w:tr>
      <w:tr w:rsidR="00E52C33" w:rsidRPr="00915FF3" w:rsidTr="009F3F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3" w:rsidRPr="00915FF3" w:rsidRDefault="00E52C33" w:rsidP="00E52C33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33" w:rsidRPr="001835AA" w:rsidRDefault="00E52C33" w:rsidP="00E52C33">
            <w:pPr>
              <w:rPr>
                <w:b/>
                <w:sz w:val="24"/>
                <w:szCs w:val="24"/>
              </w:rPr>
            </w:pPr>
            <w:r w:rsidRPr="001835AA">
              <w:rPr>
                <w:b/>
                <w:sz w:val="24"/>
                <w:szCs w:val="24"/>
              </w:rPr>
              <w:t>Мероприятия по предупреждению чрезвычайных ситуаций природного и техногенного характера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33" w:rsidRPr="00EA48F4" w:rsidRDefault="00E52C33" w:rsidP="009F3F06">
            <w:pPr>
              <w:ind w:right="96"/>
              <w:jc w:val="both"/>
              <w:rPr>
                <w:sz w:val="24"/>
                <w:szCs w:val="24"/>
              </w:rPr>
            </w:pPr>
            <w:r w:rsidRPr="008904FB">
              <w:rPr>
                <w:sz w:val="24"/>
                <w:szCs w:val="24"/>
              </w:rPr>
              <w:t xml:space="preserve">Выполнить в соответствии c Федеральными законами </w:t>
            </w:r>
            <w:r w:rsidR="009472A3" w:rsidRPr="00575FA0">
              <w:rPr>
                <w:sz w:val="24"/>
                <w:szCs w:val="24"/>
              </w:rPr>
              <w:t>Р</w:t>
            </w:r>
            <w:r w:rsidR="009472A3">
              <w:rPr>
                <w:sz w:val="24"/>
                <w:szCs w:val="24"/>
              </w:rPr>
              <w:t>оссийской Федерации</w:t>
            </w:r>
            <w:r w:rsidRPr="008904FB">
              <w:rPr>
                <w:sz w:val="24"/>
                <w:szCs w:val="24"/>
              </w:rPr>
              <w:t xml:space="preserve"> от 12.02.1998 № 28-ФЗ «О гражданской обороне» и от 21.12.1994 № 68-ФЗ «О защите населения </w:t>
            </w:r>
            <w:r w:rsidR="00202748">
              <w:rPr>
                <w:sz w:val="24"/>
                <w:szCs w:val="24"/>
              </w:rPr>
              <w:t xml:space="preserve">и территорий </w:t>
            </w:r>
            <w:r w:rsidRPr="008904FB">
              <w:rPr>
                <w:sz w:val="24"/>
                <w:szCs w:val="24"/>
              </w:rPr>
              <w:t xml:space="preserve">от чрезвычайных ситуаций природного и техногенного характера». </w:t>
            </w:r>
          </w:p>
        </w:tc>
      </w:tr>
      <w:tr w:rsidR="00E52C33" w:rsidRPr="00915FF3" w:rsidTr="003346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3" w:rsidRPr="00915FF3" w:rsidRDefault="00E52C33" w:rsidP="00E52C33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33" w:rsidRPr="001835AA" w:rsidRDefault="00E52C33" w:rsidP="00E52C33">
            <w:pPr>
              <w:rPr>
                <w:b/>
                <w:sz w:val="24"/>
                <w:szCs w:val="24"/>
              </w:rPr>
            </w:pPr>
            <w:r w:rsidRPr="001835AA">
              <w:rPr>
                <w:b/>
                <w:sz w:val="24"/>
                <w:szCs w:val="24"/>
              </w:rPr>
              <w:t>Мероприятия по обеспечению безопасности и антитеррористической защищенности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33" w:rsidRPr="00EA48F4" w:rsidRDefault="00E52C33" w:rsidP="00E52C33">
            <w:pPr>
              <w:ind w:right="96"/>
              <w:jc w:val="both"/>
              <w:rPr>
                <w:sz w:val="24"/>
                <w:szCs w:val="24"/>
              </w:rPr>
            </w:pPr>
            <w:r w:rsidRPr="008904FB">
              <w:rPr>
                <w:sz w:val="24"/>
                <w:szCs w:val="24"/>
              </w:rPr>
              <w:t>В соответствии с постановлением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актам».</w:t>
            </w:r>
          </w:p>
        </w:tc>
      </w:tr>
      <w:tr w:rsidR="00E52C33" w:rsidRPr="00915FF3" w:rsidTr="003346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3" w:rsidRPr="00915FF3" w:rsidRDefault="00E52C33" w:rsidP="00E52C33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33" w:rsidRPr="001835AA" w:rsidRDefault="00E52C33" w:rsidP="00E52C33">
            <w:pPr>
              <w:rPr>
                <w:b/>
                <w:sz w:val="24"/>
                <w:szCs w:val="24"/>
              </w:rPr>
            </w:pPr>
            <w:r w:rsidRPr="001835AA">
              <w:rPr>
                <w:rStyle w:val="Bodytext13pt"/>
                <w:rFonts w:eastAsia="Calibri"/>
                <w:sz w:val="24"/>
                <w:szCs w:val="24"/>
              </w:rPr>
              <w:t xml:space="preserve">Обеспечение строительства </w:t>
            </w:r>
            <w:r w:rsidRPr="001835AA">
              <w:rPr>
                <w:rStyle w:val="Bodytext13pt"/>
                <w:rFonts w:eastAsia="Calibri"/>
                <w:sz w:val="24"/>
                <w:szCs w:val="24"/>
              </w:rPr>
              <w:lastRenderedPageBreak/>
              <w:t>оборудованием и материалами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FC" w:rsidRPr="008404FC" w:rsidRDefault="008404FC" w:rsidP="009F3F06">
            <w:pPr>
              <w:jc w:val="both"/>
              <w:rPr>
                <w:sz w:val="24"/>
                <w:szCs w:val="24"/>
              </w:rPr>
            </w:pPr>
            <w:r w:rsidRPr="008404FC">
              <w:rPr>
                <w:sz w:val="24"/>
                <w:szCs w:val="24"/>
              </w:rPr>
              <w:lastRenderedPageBreak/>
              <w:t xml:space="preserve">Обеспечение строительства оборудованием и материалами выполняется и осуществляется Исполнителем на основании проектной </w:t>
            </w:r>
            <w:r w:rsidRPr="008404FC">
              <w:rPr>
                <w:sz w:val="24"/>
                <w:szCs w:val="24"/>
              </w:rPr>
              <w:lastRenderedPageBreak/>
              <w:t xml:space="preserve">документации, получившей положительное заключение </w:t>
            </w:r>
            <w:proofErr w:type="spellStart"/>
            <w:r w:rsidRPr="008404FC">
              <w:rPr>
                <w:sz w:val="24"/>
                <w:szCs w:val="24"/>
              </w:rPr>
              <w:t>Мосгосэкспертизы</w:t>
            </w:r>
            <w:proofErr w:type="spellEnd"/>
            <w:r w:rsidRPr="008404FC">
              <w:rPr>
                <w:sz w:val="24"/>
                <w:szCs w:val="24"/>
              </w:rPr>
              <w:t>, и в полном объеме, и в счет цены договора.</w:t>
            </w:r>
          </w:p>
          <w:p w:rsidR="00E52C33" w:rsidRPr="008904FB" w:rsidRDefault="00E52C33" w:rsidP="009F3F06">
            <w:pPr>
              <w:jc w:val="both"/>
              <w:rPr>
                <w:sz w:val="24"/>
                <w:szCs w:val="24"/>
              </w:rPr>
            </w:pPr>
            <w:r w:rsidRPr="002B174A">
              <w:rPr>
                <w:sz w:val="24"/>
                <w:szCs w:val="24"/>
              </w:rPr>
              <w:t>Основные отделочные материалы, изделия, конструкции и оборудование, используемые для строительства Объекта должны быть</w:t>
            </w:r>
            <w:r w:rsidRPr="008904FB">
              <w:rPr>
                <w:sz w:val="24"/>
                <w:szCs w:val="24"/>
              </w:rPr>
              <w:t xml:space="preserve"> предварительно письменно согласованы с Заказчиком.</w:t>
            </w:r>
          </w:p>
          <w:p w:rsidR="00E52C33" w:rsidRPr="008904FB" w:rsidRDefault="00E52C33" w:rsidP="00E52C33">
            <w:pPr>
              <w:jc w:val="both"/>
              <w:rPr>
                <w:sz w:val="24"/>
                <w:szCs w:val="24"/>
              </w:rPr>
            </w:pPr>
            <w:r w:rsidRPr="008904FB">
              <w:rPr>
                <w:sz w:val="24"/>
                <w:szCs w:val="24"/>
              </w:rPr>
              <w:t>При использовании импортного оборудования, материалов, изделий и конструкций Исполнитель обязан предоставить Заказчику документы, подтверждающие факт завершения прохождения процедуры их таможенного оформления.</w:t>
            </w:r>
          </w:p>
          <w:p w:rsidR="006758E3" w:rsidRPr="008904FB" w:rsidRDefault="006758E3" w:rsidP="006758E3">
            <w:pPr>
              <w:jc w:val="both"/>
              <w:rPr>
                <w:sz w:val="24"/>
                <w:szCs w:val="24"/>
              </w:rPr>
            </w:pPr>
            <w:r w:rsidRPr="008904FB">
              <w:rPr>
                <w:sz w:val="24"/>
                <w:szCs w:val="24"/>
              </w:rPr>
              <w:t>Все материалы и оборудование, используемые для выполнения работ, должны иметь:</w:t>
            </w:r>
          </w:p>
          <w:p w:rsidR="006758E3" w:rsidRPr="008904FB" w:rsidRDefault="006758E3" w:rsidP="006758E3">
            <w:pPr>
              <w:jc w:val="both"/>
              <w:rPr>
                <w:sz w:val="24"/>
                <w:szCs w:val="24"/>
              </w:rPr>
            </w:pPr>
            <w:r w:rsidRPr="008904FB">
              <w:rPr>
                <w:sz w:val="24"/>
                <w:szCs w:val="24"/>
              </w:rPr>
              <w:t>- копию сертификата соответствия</w:t>
            </w:r>
            <w:r>
              <w:rPr>
                <w:sz w:val="24"/>
                <w:szCs w:val="24"/>
              </w:rPr>
              <w:t xml:space="preserve"> </w:t>
            </w:r>
            <w:r w:rsidRPr="00937AF5">
              <w:rPr>
                <w:sz w:val="24"/>
                <w:szCs w:val="24"/>
              </w:rPr>
              <w:t>(в случае, если предусмотрена обязательная сертификация в соответствии с действующим законодательством Российской Федерации)</w:t>
            </w:r>
            <w:r w:rsidRPr="008904FB">
              <w:rPr>
                <w:sz w:val="24"/>
                <w:szCs w:val="24"/>
              </w:rPr>
              <w:t>, заверенную держателем (собственником) сертификата, либо органом, выдавшим сертификат, либо заверен нотариально;</w:t>
            </w:r>
          </w:p>
          <w:p w:rsidR="006758E3" w:rsidRPr="008904FB" w:rsidRDefault="006758E3" w:rsidP="006758E3">
            <w:pPr>
              <w:jc w:val="both"/>
              <w:rPr>
                <w:sz w:val="24"/>
                <w:szCs w:val="24"/>
              </w:rPr>
            </w:pPr>
            <w:r w:rsidRPr="008904FB">
              <w:rPr>
                <w:sz w:val="24"/>
                <w:szCs w:val="24"/>
              </w:rPr>
              <w:t>- сертификат качества</w:t>
            </w:r>
            <w:r>
              <w:rPr>
                <w:sz w:val="24"/>
                <w:szCs w:val="24"/>
              </w:rPr>
              <w:t xml:space="preserve"> </w:t>
            </w:r>
            <w:r w:rsidRPr="00EF6448">
              <w:rPr>
                <w:sz w:val="24"/>
                <w:szCs w:val="24"/>
              </w:rPr>
              <w:t>(в случае, если предусмотрена обязательная сертификация в соответствии с действующим законодательством Российской Федерации)</w:t>
            </w:r>
            <w:r w:rsidRPr="008904FB">
              <w:rPr>
                <w:sz w:val="24"/>
                <w:szCs w:val="24"/>
              </w:rPr>
              <w:t>;</w:t>
            </w:r>
          </w:p>
          <w:p w:rsidR="006758E3" w:rsidRPr="008904FB" w:rsidRDefault="006758E3" w:rsidP="006758E3">
            <w:pPr>
              <w:jc w:val="both"/>
              <w:rPr>
                <w:sz w:val="24"/>
                <w:szCs w:val="24"/>
              </w:rPr>
            </w:pPr>
            <w:r w:rsidRPr="008904FB">
              <w:rPr>
                <w:sz w:val="24"/>
                <w:szCs w:val="24"/>
              </w:rPr>
              <w:t>- паспорт, в случае если требуется паспортизация, скрепленный печатью производителя;</w:t>
            </w:r>
          </w:p>
          <w:p w:rsidR="006758E3" w:rsidRPr="008904FB" w:rsidRDefault="006758E3" w:rsidP="006758E3">
            <w:pPr>
              <w:jc w:val="both"/>
              <w:rPr>
                <w:sz w:val="24"/>
                <w:szCs w:val="24"/>
              </w:rPr>
            </w:pPr>
            <w:r w:rsidRPr="008904FB">
              <w:rPr>
                <w:sz w:val="24"/>
                <w:szCs w:val="24"/>
              </w:rPr>
              <w:t>- документ, подтверждающий гарантийные обязательства;</w:t>
            </w:r>
          </w:p>
          <w:p w:rsidR="006758E3" w:rsidRPr="008904FB" w:rsidRDefault="006758E3" w:rsidP="006758E3">
            <w:pPr>
              <w:jc w:val="both"/>
              <w:rPr>
                <w:sz w:val="24"/>
                <w:szCs w:val="24"/>
              </w:rPr>
            </w:pPr>
            <w:r w:rsidRPr="008904FB">
              <w:rPr>
                <w:sz w:val="24"/>
                <w:szCs w:val="24"/>
              </w:rPr>
              <w:t>- инструкции по эксплуатации и хранению материалов и оборудования;</w:t>
            </w:r>
          </w:p>
          <w:p w:rsidR="006758E3" w:rsidRPr="008904FB" w:rsidRDefault="006758E3" w:rsidP="006758E3">
            <w:pPr>
              <w:jc w:val="both"/>
              <w:rPr>
                <w:sz w:val="24"/>
                <w:szCs w:val="24"/>
              </w:rPr>
            </w:pPr>
            <w:r w:rsidRPr="008904FB">
              <w:rPr>
                <w:sz w:val="24"/>
                <w:szCs w:val="24"/>
              </w:rPr>
              <w:t>- иные документы, относящиеся к материалам и оборудованию;</w:t>
            </w:r>
          </w:p>
          <w:p w:rsidR="00E52C33" w:rsidRPr="00EA48F4" w:rsidRDefault="006758E3" w:rsidP="006758E3">
            <w:pPr>
              <w:ind w:right="96"/>
              <w:jc w:val="both"/>
              <w:rPr>
                <w:sz w:val="24"/>
                <w:szCs w:val="24"/>
              </w:rPr>
            </w:pPr>
            <w:r w:rsidRPr="008904FB">
              <w:rPr>
                <w:sz w:val="24"/>
                <w:szCs w:val="24"/>
              </w:rPr>
              <w:t>- нотариальный заверенный перевод, в случае наличия документов на иностранном языке.</w:t>
            </w:r>
          </w:p>
        </w:tc>
      </w:tr>
    </w:tbl>
    <w:p w:rsidR="00184AD0" w:rsidRDefault="00184AD0" w:rsidP="00DC0746">
      <w:pPr>
        <w:tabs>
          <w:tab w:val="left" w:pos="3015"/>
        </w:tabs>
      </w:pPr>
    </w:p>
    <w:sectPr w:rsidR="00184AD0" w:rsidSect="00334645">
      <w:footerReference w:type="default" r:id="rId15"/>
      <w:pgSz w:w="11900" w:h="16840"/>
      <w:pgMar w:top="567" w:right="560" w:bottom="567" w:left="1134" w:header="720" w:footer="21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4F0" w:rsidRDefault="00ED74F0" w:rsidP="00B31319">
      <w:r>
        <w:separator/>
      </w:r>
    </w:p>
  </w:endnote>
  <w:endnote w:type="continuationSeparator" w:id="0">
    <w:p w:rsidR="00ED74F0" w:rsidRDefault="00ED74F0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8585505"/>
      <w:docPartObj>
        <w:docPartGallery w:val="Page Numbers (Bottom of Page)"/>
        <w:docPartUnique/>
      </w:docPartObj>
    </w:sdtPr>
    <w:sdtEndPr/>
    <w:sdtContent>
      <w:p w:rsidR="0003045C" w:rsidRDefault="0003045C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4FC">
          <w:rPr>
            <w:noProof/>
          </w:rPr>
          <w:t>13</w:t>
        </w:r>
        <w:r>
          <w:fldChar w:fldCharType="end"/>
        </w:r>
      </w:p>
    </w:sdtContent>
  </w:sdt>
  <w:p w:rsidR="0003045C" w:rsidRDefault="0003045C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4F0" w:rsidRDefault="00ED74F0" w:rsidP="00B31319">
      <w:r>
        <w:separator/>
      </w:r>
    </w:p>
  </w:footnote>
  <w:footnote w:type="continuationSeparator" w:id="0">
    <w:p w:rsidR="00ED74F0" w:rsidRDefault="00ED74F0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1" w15:restartNumberingAfterBreak="0">
    <w:nsid w:val="16C701FA"/>
    <w:multiLevelType w:val="multilevel"/>
    <w:tmpl w:val="DFAC44D2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313C78"/>
    <w:multiLevelType w:val="multilevel"/>
    <w:tmpl w:val="F0EAE1EE"/>
    <w:lvl w:ilvl="0">
      <w:start w:val="1"/>
      <w:numFmt w:val="bullet"/>
      <w:pStyle w:val="a0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816580"/>
    <w:multiLevelType w:val="hybridMultilevel"/>
    <w:tmpl w:val="40209CC8"/>
    <w:lvl w:ilvl="0" w:tplc="EC4CD0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3672A"/>
    <w:multiLevelType w:val="hybridMultilevel"/>
    <w:tmpl w:val="5E30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47D0"/>
    <w:multiLevelType w:val="hybridMultilevel"/>
    <w:tmpl w:val="7E8C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3589C"/>
    <w:multiLevelType w:val="hybridMultilevel"/>
    <w:tmpl w:val="1FF430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9E978EF"/>
    <w:multiLevelType w:val="hybridMultilevel"/>
    <w:tmpl w:val="545EEB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2006C71"/>
    <w:multiLevelType w:val="hybridMultilevel"/>
    <w:tmpl w:val="76947586"/>
    <w:lvl w:ilvl="0" w:tplc="42BA60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2650E9C"/>
    <w:multiLevelType w:val="hybridMultilevel"/>
    <w:tmpl w:val="C7E06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166375"/>
    <w:multiLevelType w:val="hybridMultilevel"/>
    <w:tmpl w:val="2D70ABA4"/>
    <w:lvl w:ilvl="0" w:tplc="D9BA69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D2B4953"/>
    <w:multiLevelType w:val="hybridMultilevel"/>
    <w:tmpl w:val="E14E012E"/>
    <w:lvl w:ilvl="0" w:tplc="D03C3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C5BE2"/>
    <w:multiLevelType w:val="hybridMultilevel"/>
    <w:tmpl w:val="F4FA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704B2"/>
    <w:multiLevelType w:val="hybridMultilevel"/>
    <w:tmpl w:val="356E1260"/>
    <w:lvl w:ilvl="0" w:tplc="3AECCEDE">
      <w:start w:val="1"/>
      <w:numFmt w:val="decimal"/>
      <w:lvlText w:val="%1."/>
      <w:lvlJc w:val="left"/>
      <w:pPr>
        <w:ind w:left="283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1EA6"/>
    <w:multiLevelType w:val="hybridMultilevel"/>
    <w:tmpl w:val="E14E012E"/>
    <w:lvl w:ilvl="0" w:tplc="D03C3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307604"/>
    <w:multiLevelType w:val="hybridMultilevel"/>
    <w:tmpl w:val="E14E012E"/>
    <w:lvl w:ilvl="0" w:tplc="D03C3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7C277D"/>
    <w:multiLevelType w:val="hybridMultilevel"/>
    <w:tmpl w:val="50483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D716B"/>
    <w:multiLevelType w:val="hybridMultilevel"/>
    <w:tmpl w:val="FB06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3391"/>
    <w:multiLevelType w:val="hybridMultilevel"/>
    <w:tmpl w:val="B664AE2C"/>
    <w:lvl w:ilvl="0" w:tplc="9028F4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B2B10E3"/>
    <w:multiLevelType w:val="hybridMultilevel"/>
    <w:tmpl w:val="4A1A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7547F"/>
    <w:multiLevelType w:val="hybridMultilevel"/>
    <w:tmpl w:val="DDD0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A7A0E"/>
    <w:multiLevelType w:val="hybridMultilevel"/>
    <w:tmpl w:val="D028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C5F4A"/>
    <w:multiLevelType w:val="hybridMultilevel"/>
    <w:tmpl w:val="CDE8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C5D5C"/>
    <w:multiLevelType w:val="hybridMultilevel"/>
    <w:tmpl w:val="03C04004"/>
    <w:lvl w:ilvl="0" w:tplc="8EF83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B52BE6"/>
    <w:multiLevelType w:val="hybridMultilevel"/>
    <w:tmpl w:val="8E9EA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A5331"/>
    <w:multiLevelType w:val="hybridMultilevel"/>
    <w:tmpl w:val="FEAE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C2CED"/>
    <w:multiLevelType w:val="hybridMultilevel"/>
    <w:tmpl w:val="B84A98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E1070B3"/>
    <w:multiLevelType w:val="hybridMultilevel"/>
    <w:tmpl w:val="E14E012E"/>
    <w:lvl w:ilvl="0" w:tplc="D03C3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3"/>
  </w:num>
  <w:num w:numId="9">
    <w:abstractNumId w:val="12"/>
  </w:num>
  <w:num w:numId="10">
    <w:abstractNumId w:val="9"/>
  </w:num>
  <w:num w:numId="11">
    <w:abstractNumId w:val="3"/>
  </w:num>
  <w:num w:numId="12">
    <w:abstractNumId w:val="10"/>
  </w:num>
  <w:num w:numId="13">
    <w:abstractNumId w:val="22"/>
  </w:num>
  <w:num w:numId="14">
    <w:abstractNumId w:val="14"/>
  </w:num>
  <w:num w:numId="15">
    <w:abstractNumId w:val="15"/>
  </w:num>
  <w:num w:numId="16">
    <w:abstractNumId w:val="11"/>
  </w:num>
  <w:num w:numId="17">
    <w:abstractNumId w:val="27"/>
  </w:num>
  <w:num w:numId="18">
    <w:abstractNumId w:val="18"/>
  </w:num>
  <w:num w:numId="19">
    <w:abstractNumId w:val="8"/>
  </w:num>
  <w:num w:numId="20">
    <w:abstractNumId w:val="19"/>
  </w:num>
  <w:num w:numId="21">
    <w:abstractNumId w:val="17"/>
  </w:num>
  <w:num w:numId="22">
    <w:abstractNumId w:val="26"/>
  </w:num>
  <w:num w:numId="23">
    <w:abstractNumId w:val="4"/>
  </w:num>
  <w:num w:numId="24">
    <w:abstractNumId w:val="21"/>
  </w:num>
  <w:num w:numId="25">
    <w:abstractNumId w:val="16"/>
  </w:num>
  <w:num w:numId="26">
    <w:abstractNumId w:val="5"/>
  </w:num>
  <w:num w:numId="27">
    <w:abstractNumId w:val="6"/>
  </w:num>
  <w:num w:numId="2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31"/>
    <w:rsid w:val="00000CC2"/>
    <w:rsid w:val="00002098"/>
    <w:rsid w:val="000028C5"/>
    <w:rsid w:val="000062A6"/>
    <w:rsid w:val="00006A6B"/>
    <w:rsid w:val="00007B2F"/>
    <w:rsid w:val="00007F85"/>
    <w:rsid w:val="00011787"/>
    <w:rsid w:val="000125A9"/>
    <w:rsid w:val="00012D8C"/>
    <w:rsid w:val="000133AF"/>
    <w:rsid w:val="0001353E"/>
    <w:rsid w:val="000135A2"/>
    <w:rsid w:val="00013715"/>
    <w:rsid w:val="0001417D"/>
    <w:rsid w:val="00014F86"/>
    <w:rsid w:val="00014FE7"/>
    <w:rsid w:val="00015BB8"/>
    <w:rsid w:val="00015EAE"/>
    <w:rsid w:val="00017F12"/>
    <w:rsid w:val="00020758"/>
    <w:rsid w:val="00022BC4"/>
    <w:rsid w:val="00023C09"/>
    <w:rsid w:val="00023D9C"/>
    <w:rsid w:val="00023E26"/>
    <w:rsid w:val="0002496C"/>
    <w:rsid w:val="00024A50"/>
    <w:rsid w:val="00025483"/>
    <w:rsid w:val="000258F6"/>
    <w:rsid w:val="00026A02"/>
    <w:rsid w:val="00027340"/>
    <w:rsid w:val="0002766E"/>
    <w:rsid w:val="0003045C"/>
    <w:rsid w:val="0003145F"/>
    <w:rsid w:val="0003167C"/>
    <w:rsid w:val="0003338F"/>
    <w:rsid w:val="000358FB"/>
    <w:rsid w:val="00035E47"/>
    <w:rsid w:val="000367F8"/>
    <w:rsid w:val="00036988"/>
    <w:rsid w:val="00037689"/>
    <w:rsid w:val="00037901"/>
    <w:rsid w:val="00037A5D"/>
    <w:rsid w:val="000400B3"/>
    <w:rsid w:val="00040D1B"/>
    <w:rsid w:val="00042825"/>
    <w:rsid w:val="00043304"/>
    <w:rsid w:val="00043B29"/>
    <w:rsid w:val="00044059"/>
    <w:rsid w:val="00044A94"/>
    <w:rsid w:val="00044CD3"/>
    <w:rsid w:val="00046529"/>
    <w:rsid w:val="0004673D"/>
    <w:rsid w:val="00051501"/>
    <w:rsid w:val="00051B15"/>
    <w:rsid w:val="00052055"/>
    <w:rsid w:val="00052F6E"/>
    <w:rsid w:val="00053446"/>
    <w:rsid w:val="00054A3E"/>
    <w:rsid w:val="000553E8"/>
    <w:rsid w:val="00055808"/>
    <w:rsid w:val="0005586C"/>
    <w:rsid w:val="000575C0"/>
    <w:rsid w:val="00057CCB"/>
    <w:rsid w:val="00057FF6"/>
    <w:rsid w:val="000604AF"/>
    <w:rsid w:val="000607D7"/>
    <w:rsid w:val="00060E37"/>
    <w:rsid w:val="00061DE7"/>
    <w:rsid w:val="00062B5B"/>
    <w:rsid w:val="00062BDD"/>
    <w:rsid w:val="000631E8"/>
    <w:rsid w:val="00063290"/>
    <w:rsid w:val="00063A9B"/>
    <w:rsid w:val="0006480B"/>
    <w:rsid w:val="00064EAC"/>
    <w:rsid w:val="000652AF"/>
    <w:rsid w:val="00065D5A"/>
    <w:rsid w:val="00067880"/>
    <w:rsid w:val="00071C1F"/>
    <w:rsid w:val="000733F5"/>
    <w:rsid w:val="00074258"/>
    <w:rsid w:val="00074C53"/>
    <w:rsid w:val="000751DE"/>
    <w:rsid w:val="00075A6E"/>
    <w:rsid w:val="00075F45"/>
    <w:rsid w:val="00076584"/>
    <w:rsid w:val="00076803"/>
    <w:rsid w:val="00077A5F"/>
    <w:rsid w:val="000810FD"/>
    <w:rsid w:val="000840F8"/>
    <w:rsid w:val="00084A00"/>
    <w:rsid w:val="00084EE2"/>
    <w:rsid w:val="00085BBE"/>
    <w:rsid w:val="00086641"/>
    <w:rsid w:val="000877ED"/>
    <w:rsid w:val="00087881"/>
    <w:rsid w:val="000878C2"/>
    <w:rsid w:val="0008791C"/>
    <w:rsid w:val="00090104"/>
    <w:rsid w:val="00091904"/>
    <w:rsid w:val="00092775"/>
    <w:rsid w:val="00092A0F"/>
    <w:rsid w:val="00093089"/>
    <w:rsid w:val="00094780"/>
    <w:rsid w:val="00095A42"/>
    <w:rsid w:val="00095D94"/>
    <w:rsid w:val="00096028"/>
    <w:rsid w:val="0009698B"/>
    <w:rsid w:val="00097FF3"/>
    <w:rsid w:val="000A07BA"/>
    <w:rsid w:val="000A0BC7"/>
    <w:rsid w:val="000A0E37"/>
    <w:rsid w:val="000A1FAE"/>
    <w:rsid w:val="000A3D86"/>
    <w:rsid w:val="000A5A80"/>
    <w:rsid w:val="000A66AD"/>
    <w:rsid w:val="000A6E86"/>
    <w:rsid w:val="000A71E8"/>
    <w:rsid w:val="000A7B1A"/>
    <w:rsid w:val="000B08E7"/>
    <w:rsid w:val="000B0BF9"/>
    <w:rsid w:val="000B2178"/>
    <w:rsid w:val="000B2302"/>
    <w:rsid w:val="000B2C96"/>
    <w:rsid w:val="000B5B5D"/>
    <w:rsid w:val="000B6472"/>
    <w:rsid w:val="000B7CA7"/>
    <w:rsid w:val="000C2B64"/>
    <w:rsid w:val="000C3146"/>
    <w:rsid w:val="000C4DEC"/>
    <w:rsid w:val="000C510D"/>
    <w:rsid w:val="000C62A8"/>
    <w:rsid w:val="000C6DCF"/>
    <w:rsid w:val="000C7841"/>
    <w:rsid w:val="000C798A"/>
    <w:rsid w:val="000D063C"/>
    <w:rsid w:val="000D2F16"/>
    <w:rsid w:val="000D3384"/>
    <w:rsid w:val="000D33B5"/>
    <w:rsid w:val="000D37AC"/>
    <w:rsid w:val="000D3A8D"/>
    <w:rsid w:val="000D4EB6"/>
    <w:rsid w:val="000D5A9E"/>
    <w:rsid w:val="000D6F5B"/>
    <w:rsid w:val="000D758E"/>
    <w:rsid w:val="000D7BCC"/>
    <w:rsid w:val="000D7DBC"/>
    <w:rsid w:val="000D7DC1"/>
    <w:rsid w:val="000E0028"/>
    <w:rsid w:val="000E14F0"/>
    <w:rsid w:val="000E24A1"/>
    <w:rsid w:val="000E28D4"/>
    <w:rsid w:val="000E2D40"/>
    <w:rsid w:val="000E3086"/>
    <w:rsid w:val="000E3392"/>
    <w:rsid w:val="000E3C60"/>
    <w:rsid w:val="000E3F28"/>
    <w:rsid w:val="000E3F54"/>
    <w:rsid w:val="000E4551"/>
    <w:rsid w:val="000E53A0"/>
    <w:rsid w:val="000E5A18"/>
    <w:rsid w:val="000E6466"/>
    <w:rsid w:val="000F0A9A"/>
    <w:rsid w:val="000F0C0F"/>
    <w:rsid w:val="000F0D77"/>
    <w:rsid w:val="000F1D71"/>
    <w:rsid w:val="000F1E1E"/>
    <w:rsid w:val="000F1F2D"/>
    <w:rsid w:val="000F285B"/>
    <w:rsid w:val="000F289A"/>
    <w:rsid w:val="000F2B1E"/>
    <w:rsid w:val="000F479B"/>
    <w:rsid w:val="000F4962"/>
    <w:rsid w:val="000F52A7"/>
    <w:rsid w:val="000F6264"/>
    <w:rsid w:val="000F64F1"/>
    <w:rsid w:val="000F6E4F"/>
    <w:rsid w:val="000F78D0"/>
    <w:rsid w:val="000F7C07"/>
    <w:rsid w:val="0010033A"/>
    <w:rsid w:val="00100707"/>
    <w:rsid w:val="00102179"/>
    <w:rsid w:val="00102BE1"/>
    <w:rsid w:val="00104BBD"/>
    <w:rsid w:val="0010505D"/>
    <w:rsid w:val="001056BA"/>
    <w:rsid w:val="00105AE3"/>
    <w:rsid w:val="001060E4"/>
    <w:rsid w:val="0010613A"/>
    <w:rsid w:val="00107DEF"/>
    <w:rsid w:val="00110B40"/>
    <w:rsid w:val="00110BE3"/>
    <w:rsid w:val="00110C6C"/>
    <w:rsid w:val="00112DE2"/>
    <w:rsid w:val="00112F7E"/>
    <w:rsid w:val="0011304E"/>
    <w:rsid w:val="0011358A"/>
    <w:rsid w:val="001135F3"/>
    <w:rsid w:val="00113CBC"/>
    <w:rsid w:val="00114A72"/>
    <w:rsid w:val="00114D67"/>
    <w:rsid w:val="00116BC1"/>
    <w:rsid w:val="0011748A"/>
    <w:rsid w:val="001200B7"/>
    <w:rsid w:val="00120B01"/>
    <w:rsid w:val="001218C3"/>
    <w:rsid w:val="00121B6D"/>
    <w:rsid w:val="00121F70"/>
    <w:rsid w:val="00122F6D"/>
    <w:rsid w:val="00123274"/>
    <w:rsid w:val="001233AA"/>
    <w:rsid w:val="001242D6"/>
    <w:rsid w:val="001244DC"/>
    <w:rsid w:val="001244F2"/>
    <w:rsid w:val="00124A68"/>
    <w:rsid w:val="00125879"/>
    <w:rsid w:val="00125BE5"/>
    <w:rsid w:val="001261F7"/>
    <w:rsid w:val="00126361"/>
    <w:rsid w:val="0012683C"/>
    <w:rsid w:val="00126B7D"/>
    <w:rsid w:val="0013059A"/>
    <w:rsid w:val="0013195C"/>
    <w:rsid w:val="00132A87"/>
    <w:rsid w:val="001334D1"/>
    <w:rsid w:val="0013380F"/>
    <w:rsid w:val="00134B48"/>
    <w:rsid w:val="00135020"/>
    <w:rsid w:val="00135840"/>
    <w:rsid w:val="00137164"/>
    <w:rsid w:val="001377B1"/>
    <w:rsid w:val="00140779"/>
    <w:rsid w:val="00140F0C"/>
    <w:rsid w:val="001416A4"/>
    <w:rsid w:val="00142C24"/>
    <w:rsid w:val="00142CCB"/>
    <w:rsid w:val="00144BC9"/>
    <w:rsid w:val="00144CF9"/>
    <w:rsid w:val="00145E50"/>
    <w:rsid w:val="00146D6E"/>
    <w:rsid w:val="00146EA0"/>
    <w:rsid w:val="00147510"/>
    <w:rsid w:val="00147596"/>
    <w:rsid w:val="00147B36"/>
    <w:rsid w:val="00154694"/>
    <w:rsid w:val="001551C6"/>
    <w:rsid w:val="00155A0B"/>
    <w:rsid w:val="00155D9A"/>
    <w:rsid w:val="00156702"/>
    <w:rsid w:val="0015727E"/>
    <w:rsid w:val="00157707"/>
    <w:rsid w:val="00157FBC"/>
    <w:rsid w:val="00160666"/>
    <w:rsid w:val="00160728"/>
    <w:rsid w:val="00161161"/>
    <w:rsid w:val="0016124C"/>
    <w:rsid w:val="00161263"/>
    <w:rsid w:val="00161F68"/>
    <w:rsid w:val="0016224E"/>
    <w:rsid w:val="0016229A"/>
    <w:rsid w:val="0016236C"/>
    <w:rsid w:val="00162776"/>
    <w:rsid w:val="00162C4B"/>
    <w:rsid w:val="0016343A"/>
    <w:rsid w:val="001637F5"/>
    <w:rsid w:val="00163844"/>
    <w:rsid w:val="00164759"/>
    <w:rsid w:val="001656A2"/>
    <w:rsid w:val="00166336"/>
    <w:rsid w:val="00167A01"/>
    <w:rsid w:val="0017213F"/>
    <w:rsid w:val="0017231F"/>
    <w:rsid w:val="00172E22"/>
    <w:rsid w:val="00173312"/>
    <w:rsid w:val="00173A9D"/>
    <w:rsid w:val="00174F6A"/>
    <w:rsid w:val="00175B12"/>
    <w:rsid w:val="001764E1"/>
    <w:rsid w:val="00176E1A"/>
    <w:rsid w:val="00177275"/>
    <w:rsid w:val="00180778"/>
    <w:rsid w:val="0018077D"/>
    <w:rsid w:val="001811D7"/>
    <w:rsid w:val="00182661"/>
    <w:rsid w:val="00182F46"/>
    <w:rsid w:val="001835AA"/>
    <w:rsid w:val="00183D2D"/>
    <w:rsid w:val="00184AAC"/>
    <w:rsid w:val="00184AD0"/>
    <w:rsid w:val="00184D01"/>
    <w:rsid w:val="00185F9A"/>
    <w:rsid w:val="001860DA"/>
    <w:rsid w:val="00187E0E"/>
    <w:rsid w:val="00190F0A"/>
    <w:rsid w:val="00191865"/>
    <w:rsid w:val="00192306"/>
    <w:rsid w:val="00192976"/>
    <w:rsid w:val="00193EC7"/>
    <w:rsid w:val="00194169"/>
    <w:rsid w:val="00195E1B"/>
    <w:rsid w:val="0019605E"/>
    <w:rsid w:val="00197B36"/>
    <w:rsid w:val="001A1871"/>
    <w:rsid w:val="001A2729"/>
    <w:rsid w:val="001A43D5"/>
    <w:rsid w:val="001A5BE3"/>
    <w:rsid w:val="001A5FCD"/>
    <w:rsid w:val="001A6C3A"/>
    <w:rsid w:val="001A769B"/>
    <w:rsid w:val="001B0759"/>
    <w:rsid w:val="001B0FD8"/>
    <w:rsid w:val="001B1585"/>
    <w:rsid w:val="001B1C0A"/>
    <w:rsid w:val="001B203E"/>
    <w:rsid w:val="001B22B7"/>
    <w:rsid w:val="001B27D8"/>
    <w:rsid w:val="001B2AC8"/>
    <w:rsid w:val="001B4225"/>
    <w:rsid w:val="001B447F"/>
    <w:rsid w:val="001B495B"/>
    <w:rsid w:val="001B4992"/>
    <w:rsid w:val="001B5207"/>
    <w:rsid w:val="001B5532"/>
    <w:rsid w:val="001B5964"/>
    <w:rsid w:val="001B6889"/>
    <w:rsid w:val="001B6F2A"/>
    <w:rsid w:val="001B7375"/>
    <w:rsid w:val="001B73CD"/>
    <w:rsid w:val="001B74F7"/>
    <w:rsid w:val="001C045A"/>
    <w:rsid w:val="001C05F8"/>
    <w:rsid w:val="001C1258"/>
    <w:rsid w:val="001C13B9"/>
    <w:rsid w:val="001C1424"/>
    <w:rsid w:val="001C2207"/>
    <w:rsid w:val="001C30CB"/>
    <w:rsid w:val="001C339B"/>
    <w:rsid w:val="001C37F8"/>
    <w:rsid w:val="001C4F06"/>
    <w:rsid w:val="001C4FF8"/>
    <w:rsid w:val="001C55F0"/>
    <w:rsid w:val="001C61F0"/>
    <w:rsid w:val="001C685F"/>
    <w:rsid w:val="001C68B4"/>
    <w:rsid w:val="001C7605"/>
    <w:rsid w:val="001D03AC"/>
    <w:rsid w:val="001D07EC"/>
    <w:rsid w:val="001D0936"/>
    <w:rsid w:val="001D246F"/>
    <w:rsid w:val="001D2B69"/>
    <w:rsid w:val="001D33F8"/>
    <w:rsid w:val="001D374B"/>
    <w:rsid w:val="001D4D57"/>
    <w:rsid w:val="001D4F27"/>
    <w:rsid w:val="001D5867"/>
    <w:rsid w:val="001D58DE"/>
    <w:rsid w:val="001D74F3"/>
    <w:rsid w:val="001E0977"/>
    <w:rsid w:val="001E0A01"/>
    <w:rsid w:val="001E0CB1"/>
    <w:rsid w:val="001E28B0"/>
    <w:rsid w:val="001E3418"/>
    <w:rsid w:val="001E3DDB"/>
    <w:rsid w:val="001E4A20"/>
    <w:rsid w:val="001E4B49"/>
    <w:rsid w:val="001E5729"/>
    <w:rsid w:val="001E5BBD"/>
    <w:rsid w:val="001E5F45"/>
    <w:rsid w:val="001F04A3"/>
    <w:rsid w:val="001F0F77"/>
    <w:rsid w:val="001F2BA2"/>
    <w:rsid w:val="001F2FFC"/>
    <w:rsid w:val="001F31DD"/>
    <w:rsid w:val="001F338F"/>
    <w:rsid w:val="001F3579"/>
    <w:rsid w:val="001F3BA9"/>
    <w:rsid w:val="001F458C"/>
    <w:rsid w:val="001F4A6F"/>
    <w:rsid w:val="001F4D69"/>
    <w:rsid w:val="001F618F"/>
    <w:rsid w:val="001F66AB"/>
    <w:rsid w:val="001F731B"/>
    <w:rsid w:val="001F7945"/>
    <w:rsid w:val="002014B9"/>
    <w:rsid w:val="00202123"/>
    <w:rsid w:val="00202748"/>
    <w:rsid w:val="00202A46"/>
    <w:rsid w:val="002033B3"/>
    <w:rsid w:val="00203609"/>
    <w:rsid w:val="002056EB"/>
    <w:rsid w:val="00205DFF"/>
    <w:rsid w:val="00206266"/>
    <w:rsid w:val="0020631C"/>
    <w:rsid w:val="00206E8B"/>
    <w:rsid w:val="00207047"/>
    <w:rsid w:val="00207306"/>
    <w:rsid w:val="00210B5E"/>
    <w:rsid w:val="00210C0A"/>
    <w:rsid w:val="00210E6B"/>
    <w:rsid w:val="00212592"/>
    <w:rsid w:val="00213749"/>
    <w:rsid w:val="00213C93"/>
    <w:rsid w:val="00215BF6"/>
    <w:rsid w:val="002166C9"/>
    <w:rsid w:val="00216866"/>
    <w:rsid w:val="0021687C"/>
    <w:rsid w:val="00216B96"/>
    <w:rsid w:val="00216BF7"/>
    <w:rsid w:val="002171AA"/>
    <w:rsid w:val="00217469"/>
    <w:rsid w:val="00217F0A"/>
    <w:rsid w:val="00217FAA"/>
    <w:rsid w:val="00221334"/>
    <w:rsid w:val="00221D98"/>
    <w:rsid w:val="002227A9"/>
    <w:rsid w:val="002237C9"/>
    <w:rsid w:val="0022390E"/>
    <w:rsid w:val="0022411F"/>
    <w:rsid w:val="00225E63"/>
    <w:rsid w:val="0022679F"/>
    <w:rsid w:val="00226C94"/>
    <w:rsid w:val="00227D54"/>
    <w:rsid w:val="00230236"/>
    <w:rsid w:val="00230558"/>
    <w:rsid w:val="00230BEA"/>
    <w:rsid w:val="00231F51"/>
    <w:rsid w:val="00232EE9"/>
    <w:rsid w:val="00235778"/>
    <w:rsid w:val="0023596A"/>
    <w:rsid w:val="002363F8"/>
    <w:rsid w:val="002379A3"/>
    <w:rsid w:val="00237E40"/>
    <w:rsid w:val="00240045"/>
    <w:rsid w:val="00240DFC"/>
    <w:rsid w:val="002412D8"/>
    <w:rsid w:val="00241B70"/>
    <w:rsid w:val="00241BC2"/>
    <w:rsid w:val="00241C62"/>
    <w:rsid w:val="00241FC1"/>
    <w:rsid w:val="002428B9"/>
    <w:rsid w:val="00242B9E"/>
    <w:rsid w:val="00242BBF"/>
    <w:rsid w:val="00242E44"/>
    <w:rsid w:val="00242F51"/>
    <w:rsid w:val="002431F9"/>
    <w:rsid w:val="002432B1"/>
    <w:rsid w:val="00245314"/>
    <w:rsid w:val="0024579F"/>
    <w:rsid w:val="00246105"/>
    <w:rsid w:val="002466C0"/>
    <w:rsid w:val="00247217"/>
    <w:rsid w:val="0024766C"/>
    <w:rsid w:val="00247A7F"/>
    <w:rsid w:val="002503E9"/>
    <w:rsid w:val="00253031"/>
    <w:rsid w:val="00254281"/>
    <w:rsid w:val="0025599F"/>
    <w:rsid w:val="00256EFF"/>
    <w:rsid w:val="00256F9A"/>
    <w:rsid w:val="00260DD3"/>
    <w:rsid w:val="002624C1"/>
    <w:rsid w:val="002625CC"/>
    <w:rsid w:val="002626F0"/>
    <w:rsid w:val="00263C2E"/>
    <w:rsid w:val="00265327"/>
    <w:rsid w:val="00265455"/>
    <w:rsid w:val="00265AA2"/>
    <w:rsid w:val="00265FB3"/>
    <w:rsid w:val="00266307"/>
    <w:rsid w:val="00267B5B"/>
    <w:rsid w:val="002716DF"/>
    <w:rsid w:val="00271BC5"/>
    <w:rsid w:val="00271D49"/>
    <w:rsid w:val="00271DB5"/>
    <w:rsid w:val="00271FE0"/>
    <w:rsid w:val="002734A1"/>
    <w:rsid w:val="00273E2F"/>
    <w:rsid w:val="00274EDE"/>
    <w:rsid w:val="00275F70"/>
    <w:rsid w:val="00276A21"/>
    <w:rsid w:val="00277D62"/>
    <w:rsid w:val="002800D8"/>
    <w:rsid w:val="00280429"/>
    <w:rsid w:val="0028062E"/>
    <w:rsid w:val="00280BAE"/>
    <w:rsid w:val="00281124"/>
    <w:rsid w:val="002811B6"/>
    <w:rsid w:val="0028158C"/>
    <w:rsid w:val="00281D62"/>
    <w:rsid w:val="002825A2"/>
    <w:rsid w:val="00282675"/>
    <w:rsid w:val="00282905"/>
    <w:rsid w:val="0028291E"/>
    <w:rsid w:val="00283274"/>
    <w:rsid w:val="00283D49"/>
    <w:rsid w:val="00283FAB"/>
    <w:rsid w:val="002842A8"/>
    <w:rsid w:val="00285A9B"/>
    <w:rsid w:val="00287284"/>
    <w:rsid w:val="002875A6"/>
    <w:rsid w:val="002915A7"/>
    <w:rsid w:val="0029162A"/>
    <w:rsid w:val="0029182D"/>
    <w:rsid w:val="0029185F"/>
    <w:rsid w:val="002926C8"/>
    <w:rsid w:val="0029300C"/>
    <w:rsid w:val="00294780"/>
    <w:rsid w:val="002947A8"/>
    <w:rsid w:val="00296F14"/>
    <w:rsid w:val="00297901"/>
    <w:rsid w:val="00297AF8"/>
    <w:rsid w:val="002A10F9"/>
    <w:rsid w:val="002A144B"/>
    <w:rsid w:val="002A198B"/>
    <w:rsid w:val="002A1AFD"/>
    <w:rsid w:val="002A779C"/>
    <w:rsid w:val="002A7CCC"/>
    <w:rsid w:val="002A7DA7"/>
    <w:rsid w:val="002B02EE"/>
    <w:rsid w:val="002B12B6"/>
    <w:rsid w:val="002B12E8"/>
    <w:rsid w:val="002B174A"/>
    <w:rsid w:val="002B1B59"/>
    <w:rsid w:val="002B2026"/>
    <w:rsid w:val="002B2323"/>
    <w:rsid w:val="002B381C"/>
    <w:rsid w:val="002B3BEC"/>
    <w:rsid w:val="002B3DCE"/>
    <w:rsid w:val="002B51EF"/>
    <w:rsid w:val="002B55E7"/>
    <w:rsid w:val="002C0CAA"/>
    <w:rsid w:val="002C34F1"/>
    <w:rsid w:val="002C4053"/>
    <w:rsid w:val="002C51A4"/>
    <w:rsid w:val="002C54E8"/>
    <w:rsid w:val="002C6B86"/>
    <w:rsid w:val="002C7059"/>
    <w:rsid w:val="002C75A8"/>
    <w:rsid w:val="002D118C"/>
    <w:rsid w:val="002D1659"/>
    <w:rsid w:val="002D21AE"/>
    <w:rsid w:val="002D2369"/>
    <w:rsid w:val="002D2FFC"/>
    <w:rsid w:val="002D34BE"/>
    <w:rsid w:val="002D3A9D"/>
    <w:rsid w:val="002D5119"/>
    <w:rsid w:val="002D64ED"/>
    <w:rsid w:val="002E1BA6"/>
    <w:rsid w:val="002E3B2C"/>
    <w:rsid w:val="002E3BA5"/>
    <w:rsid w:val="002E3D74"/>
    <w:rsid w:val="002E3E31"/>
    <w:rsid w:val="002E3EA3"/>
    <w:rsid w:val="002E3EB6"/>
    <w:rsid w:val="002E68DE"/>
    <w:rsid w:val="002E7CC5"/>
    <w:rsid w:val="002F03D6"/>
    <w:rsid w:val="002F0A0B"/>
    <w:rsid w:val="002F24E3"/>
    <w:rsid w:val="002F3A73"/>
    <w:rsid w:val="002F3D0F"/>
    <w:rsid w:val="002F43D7"/>
    <w:rsid w:val="002F62A8"/>
    <w:rsid w:val="002F6C1D"/>
    <w:rsid w:val="002F6D20"/>
    <w:rsid w:val="002F6EC2"/>
    <w:rsid w:val="002F702C"/>
    <w:rsid w:val="002F764F"/>
    <w:rsid w:val="002F777E"/>
    <w:rsid w:val="00300623"/>
    <w:rsid w:val="00300987"/>
    <w:rsid w:val="00300E83"/>
    <w:rsid w:val="003012AA"/>
    <w:rsid w:val="003012E9"/>
    <w:rsid w:val="00301C34"/>
    <w:rsid w:val="003027EE"/>
    <w:rsid w:val="003030FD"/>
    <w:rsid w:val="003044C0"/>
    <w:rsid w:val="00305D14"/>
    <w:rsid w:val="00305EA1"/>
    <w:rsid w:val="00306124"/>
    <w:rsid w:val="003074F0"/>
    <w:rsid w:val="00307AB6"/>
    <w:rsid w:val="00310427"/>
    <w:rsid w:val="0031141C"/>
    <w:rsid w:val="00311C56"/>
    <w:rsid w:val="003125EA"/>
    <w:rsid w:val="00312CA6"/>
    <w:rsid w:val="00313AE4"/>
    <w:rsid w:val="00313FBD"/>
    <w:rsid w:val="00314188"/>
    <w:rsid w:val="00314733"/>
    <w:rsid w:val="00314AE6"/>
    <w:rsid w:val="00314E02"/>
    <w:rsid w:val="0031717F"/>
    <w:rsid w:val="003174A3"/>
    <w:rsid w:val="00320461"/>
    <w:rsid w:val="00320C17"/>
    <w:rsid w:val="00321447"/>
    <w:rsid w:val="0032211D"/>
    <w:rsid w:val="0032231F"/>
    <w:rsid w:val="003250C2"/>
    <w:rsid w:val="0032510B"/>
    <w:rsid w:val="00325606"/>
    <w:rsid w:val="00325EE7"/>
    <w:rsid w:val="003270F1"/>
    <w:rsid w:val="00327209"/>
    <w:rsid w:val="00327791"/>
    <w:rsid w:val="00330233"/>
    <w:rsid w:val="00332165"/>
    <w:rsid w:val="00332349"/>
    <w:rsid w:val="00332624"/>
    <w:rsid w:val="003332EF"/>
    <w:rsid w:val="00333B47"/>
    <w:rsid w:val="00334645"/>
    <w:rsid w:val="00334F36"/>
    <w:rsid w:val="00336936"/>
    <w:rsid w:val="003371EF"/>
    <w:rsid w:val="00340C1E"/>
    <w:rsid w:val="003411FB"/>
    <w:rsid w:val="00341B57"/>
    <w:rsid w:val="0034208F"/>
    <w:rsid w:val="00342361"/>
    <w:rsid w:val="00343505"/>
    <w:rsid w:val="00343CC5"/>
    <w:rsid w:val="0034551C"/>
    <w:rsid w:val="00346D46"/>
    <w:rsid w:val="0034749F"/>
    <w:rsid w:val="003478BE"/>
    <w:rsid w:val="00350FDE"/>
    <w:rsid w:val="003512E1"/>
    <w:rsid w:val="003518EF"/>
    <w:rsid w:val="0035213F"/>
    <w:rsid w:val="00352658"/>
    <w:rsid w:val="00352849"/>
    <w:rsid w:val="00352B04"/>
    <w:rsid w:val="00352FB4"/>
    <w:rsid w:val="00354B6C"/>
    <w:rsid w:val="003555A8"/>
    <w:rsid w:val="00355744"/>
    <w:rsid w:val="003565DD"/>
    <w:rsid w:val="00357996"/>
    <w:rsid w:val="00357F3B"/>
    <w:rsid w:val="00360CE2"/>
    <w:rsid w:val="00363532"/>
    <w:rsid w:val="003658D4"/>
    <w:rsid w:val="003667DB"/>
    <w:rsid w:val="003670CD"/>
    <w:rsid w:val="00367246"/>
    <w:rsid w:val="00367454"/>
    <w:rsid w:val="003674A3"/>
    <w:rsid w:val="0037011B"/>
    <w:rsid w:val="00370A93"/>
    <w:rsid w:val="003712FA"/>
    <w:rsid w:val="0037199F"/>
    <w:rsid w:val="003725FC"/>
    <w:rsid w:val="00372667"/>
    <w:rsid w:val="00373212"/>
    <w:rsid w:val="003739E2"/>
    <w:rsid w:val="00374CC7"/>
    <w:rsid w:val="00374DE2"/>
    <w:rsid w:val="00374E57"/>
    <w:rsid w:val="00374FF9"/>
    <w:rsid w:val="00375F6D"/>
    <w:rsid w:val="003761B4"/>
    <w:rsid w:val="00376EE2"/>
    <w:rsid w:val="00380180"/>
    <w:rsid w:val="003802DB"/>
    <w:rsid w:val="00380832"/>
    <w:rsid w:val="00380D0A"/>
    <w:rsid w:val="0038136A"/>
    <w:rsid w:val="00382AE7"/>
    <w:rsid w:val="003837E5"/>
    <w:rsid w:val="00384623"/>
    <w:rsid w:val="00385458"/>
    <w:rsid w:val="00385656"/>
    <w:rsid w:val="0038592E"/>
    <w:rsid w:val="00385D9B"/>
    <w:rsid w:val="00386FD3"/>
    <w:rsid w:val="00390D7D"/>
    <w:rsid w:val="00390E1C"/>
    <w:rsid w:val="003913A3"/>
    <w:rsid w:val="00391A2D"/>
    <w:rsid w:val="00393DFF"/>
    <w:rsid w:val="00394228"/>
    <w:rsid w:val="00394776"/>
    <w:rsid w:val="003949B8"/>
    <w:rsid w:val="003952E2"/>
    <w:rsid w:val="00396808"/>
    <w:rsid w:val="00397A49"/>
    <w:rsid w:val="003A12E9"/>
    <w:rsid w:val="003A1CA4"/>
    <w:rsid w:val="003A2222"/>
    <w:rsid w:val="003A258D"/>
    <w:rsid w:val="003A37B0"/>
    <w:rsid w:val="003A45C3"/>
    <w:rsid w:val="003A4676"/>
    <w:rsid w:val="003A4D83"/>
    <w:rsid w:val="003A51A7"/>
    <w:rsid w:val="003A5445"/>
    <w:rsid w:val="003A5DD1"/>
    <w:rsid w:val="003A6638"/>
    <w:rsid w:val="003A6F6D"/>
    <w:rsid w:val="003A7763"/>
    <w:rsid w:val="003A7BC5"/>
    <w:rsid w:val="003B172A"/>
    <w:rsid w:val="003B1DB0"/>
    <w:rsid w:val="003B35DD"/>
    <w:rsid w:val="003B3B6C"/>
    <w:rsid w:val="003B3B8A"/>
    <w:rsid w:val="003B422A"/>
    <w:rsid w:val="003B45F5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A28"/>
    <w:rsid w:val="003B7D8E"/>
    <w:rsid w:val="003C0051"/>
    <w:rsid w:val="003C1195"/>
    <w:rsid w:val="003C24C1"/>
    <w:rsid w:val="003C36E4"/>
    <w:rsid w:val="003C4977"/>
    <w:rsid w:val="003C4E99"/>
    <w:rsid w:val="003C5C4D"/>
    <w:rsid w:val="003C5C6F"/>
    <w:rsid w:val="003C67A8"/>
    <w:rsid w:val="003C6C0A"/>
    <w:rsid w:val="003C7A26"/>
    <w:rsid w:val="003D0293"/>
    <w:rsid w:val="003D0BAD"/>
    <w:rsid w:val="003D1CD1"/>
    <w:rsid w:val="003D423A"/>
    <w:rsid w:val="003D584C"/>
    <w:rsid w:val="003D6122"/>
    <w:rsid w:val="003D75FE"/>
    <w:rsid w:val="003D7E04"/>
    <w:rsid w:val="003E0586"/>
    <w:rsid w:val="003E14FF"/>
    <w:rsid w:val="003E185B"/>
    <w:rsid w:val="003E32EB"/>
    <w:rsid w:val="003E33DF"/>
    <w:rsid w:val="003E3EA5"/>
    <w:rsid w:val="003E4748"/>
    <w:rsid w:val="003E48A4"/>
    <w:rsid w:val="003E4B59"/>
    <w:rsid w:val="003E5274"/>
    <w:rsid w:val="003E535E"/>
    <w:rsid w:val="003E5FF9"/>
    <w:rsid w:val="003E6136"/>
    <w:rsid w:val="003E6437"/>
    <w:rsid w:val="003E6CD3"/>
    <w:rsid w:val="003F0180"/>
    <w:rsid w:val="003F0D09"/>
    <w:rsid w:val="003F11FC"/>
    <w:rsid w:val="003F1CD5"/>
    <w:rsid w:val="003F1D45"/>
    <w:rsid w:val="003F269C"/>
    <w:rsid w:val="003F2808"/>
    <w:rsid w:val="003F30E1"/>
    <w:rsid w:val="003F3396"/>
    <w:rsid w:val="003F3F8A"/>
    <w:rsid w:val="003F52F4"/>
    <w:rsid w:val="003F6717"/>
    <w:rsid w:val="003F6842"/>
    <w:rsid w:val="003F6AC0"/>
    <w:rsid w:val="003F71DB"/>
    <w:rsid w:val="003F75FC"/>
    <w:rsid w:val="003F772D"/>
    <w:rsid w:val="003F7B06"/>
    <w:rsid w:val="00400116"/>
    <w:rsid w:val="00400616"/>
    <w:rsid w:val="00400D02"/>
    <w:rsid w:val="0040113A"/>
    <w:rsid w:val="004026C3"/>
    <w:rsid w:val="0040319C"/>
    <w:rsid w:val="004034DD"/>
    <w:rsid w:val="004044B1"/>
    <w:rsid w:val="00404A5D"/>
    <w:rsid w:val="00405F90"/>
    <w:rsid w:val="004064E2"/>
    <w:rsid w:val="00410319"/>
    <w:rsid w:val="00411265"/>
    <w:rsid w:val="004117BC"/>
    <w:rsid w:val="004124C7"/>
    <w:rsid w:val="00412E47"/>
    <w:rsid w:val="0041534B"/>
    <w:rsid w:val="004154C7"/>
    <w:rsid w:val="00416CC6"/>
    <w:rsid w:val="00417441"/>
    <w:rsid w:val="00420576"/>
    <w:rsid w:val="00421AEC"/>
    <w:rsid w:val="00423627"/>
    <w:rsid w:val="00424094"/>
    <w:rsid w:val="00426313"/>
    <w:rsid w:val="0042739D"/>
    <w:rsid w:val="0043104D"/>
    <w:rsid w:val="004310E3"/>
    <w:rsid w:val="0043115C"/>
    <w:rsid w:val="00431C7D"/>
    <w:rsid w:val="0043229D"/>
    <w:rsid w:val="00433C11"/>
    <w:rsid w:val="004351A1"/>
    <w:rsid w:val="0043679F"/>
    <w:rsid w:val="00436E34"/>
    <w:rsid w:val="00437246"/>
    <w:rsid w:val="00437F00"/>
    <w:rsid w:val="0044060F"/>
    <w:rsid w:val="004408DF"/>
    <w:rsid w:val="004422FF"/>
    <w:rsid w:val="00443A57"/>
    <w:rsid w:val="00444062"/>
    <w:rsid w:val="00444A71"/>
    <w:rsid w:val="00445D6E"/>
    <w:rsid w:val="004468B3"/>
    <w:rsid w:val="004501E5"/>
    <w:rsid w:val="00450400"/>
    <w:rsid w:val="00452476"/>
    <w:rsid w:val="00452517"/>
    <w:rsid w:val="00452D43"/>
    <w:rsid w:val="004536CD"/>
    <w:rsid w:val="00453738"/>
    <w:rsid w:val="00454715"/>
    <w:rsid w:val="00455A6F"/>
    <w:rsid w:val="00455D60"/>
    <w:rsid w:val="004565B6"/>
    <w:rsid w:val="00460980"/>
    <w:rsid w:val="00461395"/>
    <w:rsid w:val="004616E7"/>
    <w:rsid w:val="004617E9"/>
    <w:rsid w:val="00461962"/>
    <w:rsid w:val="00462238"/>
    <w:rsid w:val="004637B9"/>
    <w:rsid w:val="00463BC4"/>
    <w:rsid w:val="00463C24"/>
    <w:rsid w:val="00464A54"/>
    <w:rsid w:val="00464B39"/>
    <w:rsid w:val="00464D32"/>
    <w:rsid w:val="00465226"/>
    <w:rsid w:val="0046543F"/>
    <w:rsid w:val="00465716"/>
    <w:rsid w:val="004668DC"/>
    <w:rsid w:val="00466CEE"/>
    <w:rsid w:val="00467BEF"/>
    <w:rsid w:val="00467C5D"/>
    <w:rsid w:val="00470390"/>
    <w:rsid w:val="00470595"/>
    <w:rsid w:val="004708CB"/>
    <w:rsid w:val="0047334C"/>
    <w:rsid w:val="00473FA8"/>
    <w:rsid w:val="0047466D"/>
    <w:rsid w:val="00474D4C"/>
    <w:rsid w:val="004764F6"/>
    <w:rsid w:val="0047797A"/>
    <w:rsid w:val="004810F4"/>
    <w:rsid w:val="004824E0"/>
    <w:rsid w:val="00482562"/>
    <w:rsid w:val="0048328E"/>
    <w:rsid w:val="0048367A"/>
    <w:rsid w:val="0048368E"/>
    <w:rsid w:val="00483CFE"/>
    <w:rsid w:val="00486215"/>
    <w:rsid w:val="00486594"/>
    <w:rsid w:val="00487251"/>
    <w:rsid w:val="00490081"/>
    <w:rsid w:val="004901CE"/>
    <w:rsid w:val="00491812"/>
    <w:rsid w:val="00491DE2"/>
    <w:rsid w:val="00491E96"/>
    <w:rsid w:val="00494459"/>
    <w:rsid w:val="0049462E"/>
    <w:rsid w:val="0049577B"/>
    <w:rsid w:val="0049622F"/>
    <w:rsid w:val="0049679E"/>
    <w:rsid w:val="004A0780"/>
    <w:rsid w:val="004A0F33"/>
    <w:rsid w:val="004A1EA6"/>
    <w:rsid w:val="004A1FD7"/>
    <w:rsid w:val="004A2199"/>
    <w:rsid w:val="004A2288"/>
    <w:rsid w:val="004A246F"/>
    <w:rsid w:val="004A447C"/>
    <w:rsid w:val="004A4B58"/>
    <w:rsid w:val="004A4E67"/>
    <w:rsid w:val="004A5032"/>
    <w:rsid w:val="004A51C9"/>
    <w:rsid w:val="004A564B"/>
    <w:rsid w:val="004A7325"/>
    <w:rsid w:val="004A7A92"/>
    <w:rsid w:val="004B0046"/>
    <w:rsid w:val="004B02FB"/>
    <w:rsid w:val="004B039E"/>
    <w:rsid w:val="004B03F2"/>
    <w:rsid w:val="004B07C0"/>
    <w:rsid w:val="004B0DF8"/>
    <w:rsid w:val="004B136B"/>
    <w:rsid w:val="004B2C68"/>
    <w:rsid w:val="004B326B"/>
    <w:rsid w:val="004B32C6"/>
    <w:rsid w:val="004B32EF"/>
    <w:rsid w:val="004B3A67"/>
    <w:rsid w:val="004B457D"/>
    <w:rsid w:val="004B518A"/>
    <w:rsid w:val="004B5D8A"/>
    <w:rsid w:val="004C1249"/>
    <w:rsid w:val="004C1E2F"/>
    <w:rsid w:val="004C2252"/>
    <w:rsid w:val="004C2B72"/>
    <w:rsid w:val="004C3B23"/>
    <w:rsid w:val="004C3FFC"/>
    <w:rsid w:val="004C4662"/>
    <w:rsid w:val="004C5963"/>
    <w:rsid w:val="004C5A7C"/>
    <w:rsid w:val="004C616E"/>
    <w:rsid w:val="004C761D"/>
    <w:rsid w:val="004C7724"/>
    <w:rsid w:val="004C784A"/>
    <w:rsid w:val="004C79BF"/>
    <w:rsid w:val="004D0A9E"/>
    <w:rsid w:val="004D1467"/>
    <w:rsid w:val="004D17CD"/>
    <w:rsid w:val="004D1F2F"/>
    <w:rsid w:val="004D2CD0"/>
    <w:rsid w:val="004D419E"/>
    <w:rsid w:val="004D44C1"/>
    <w:rsid w:val="004D498D"/>
    <w:rsid w:val="004D5AFF"/>
    <w:rsid w:val="004D6364"/>
    <w:rsid w:val="004D7736"/>
    <w:rsid w:val="004D7B96"/>
    <w:rsid w:val="004E13AC"/>
    <w:rsid w:val="004E2911"/>
    <w:rsid w:val="004E29A0"/>
    <w:rsid w:val="004E305C"/>
    <w:rsid w:val="004E33BB"/>
    <w:rsid w:val="004E3B65"/>
    <w:rsid w:val="004E3E4D"/>
    <w:rsid w:val="004E40B2"/>
    <w:rsid w:val="004E46F9"/>
    <w:rsid w:val="004E7E19"/>
    <w:rsid w:val="004F09DA"/>
    <w:rsid w:val="004F1E7F"/>
    <w:rsid w:val="004F364F"/>
    <w:rsid w:val="004F370F"/>
    <w:rsid w:val="004F38DD"/>
    <w:rsid w:val="004F3913"/>
    <w:rsid w:val="004F535C"/>
    <w:rsid w:val="004F5719"/>
    <w:rsid w:val="004F5854"/>
    <w:rsid w:val="004F64C8"/>
    <w:rsid w:val="004F6559"/>
    <w:rsid w:val="004F6C40"/>
    <w:rsid w:val="004F7CED"/>
    <w:rsid w:val="00500689"/>
    <w:rsid w:val="0050071E"/>
    <w:rsid w:val="00500761"/>
    <w:rsid w:val="00500846"/>
    <w:rsid w:val="0050093D"/>
    <w:rsid w:val="00500DB9"/>
    <w:rsid w:val="00500E12"/>
    <w:rsid w:val="0050276F"/>
    <w:rsid w:val="005029A0"/>
    <w:rsid w:val="005037DB"/>
    <w:rsid w:val="00504178"/>
    <w:rsid w:val="005047A2"/>
    <w:rsid w:val="00505088"/>
    <w:rsid w:val="005050A8"/>
    <w:rsid w:val="00505C89"/>
    <w:rsid w:val="00506F77"/>
    <w:rsid w:val="00507B42"/>
    <w:rsid w:val="00507ED2"/>
    <w:rsid w:val="0051057E"/>
    <w:rsid w:val="005106D1"/>
    <w:rsid w:val="00510AB2"/>
    <w:rsid w:val="0051116C"/>
    <w:rsid w:val="00511177"/>
    <w:rsid w:val="00513D93"/>
    <w:rsid w:val="005141A4"/>
    <w:rsid w:val="00516E74"/>
    <w:rsid w:val="00516F94"/>
    <w:rsid w:val="00517E8C"/>
    <w:rsid w:val="00521C0B"/>
    <w:rsid w:val="00522FCA"/>
    <w:rsid w:val="0052433B"/>
    <w:rsid w:val="00524543"/>
    <w:rsid w:val="005254AC"/>
    <w:rsid w:val="00525964"/>
    <w:rsid w:val="005303DD"/>
    <w:rsid w:val="0053087F"/>
    <w:rsid w:val="00531FED"/>
    <w:rsid w:val="00532089"/>
    <w:rsid w:val="0053244C"/>
    <w:rsid w:val="00532C02"/>
    <w:rsid w:val="0053444C"/>
    <w:rsid w:val="00534B85"/>
    <w:rsid w:val="005358E5"/>
    <w:rsid w:val="00535A66"/>
    <w:rsid w:val="00535A85"/>
    <w:rsid w:val="00535E1F"/>
    <w:rsid w:val="0053637B"/>
    <w:rsid w:val="0053668A"/>
    <w:rsid w:val="005369BB"/>
    <w:rsid w:val="00536B6E"/>
    <w:rsid w:val="005375E9"/>
    <w:rsid w:val="005402C4"/>
    <w:rsid w:val="00541080"/>
    <w:rsid w:val="005410A0"/>
    <w:rsid w:val="005410A4"/>
    <w:rsid w:val="00541B11"/>
    <w:rsid w:val="00541EF4"/>
    <w:rsid w:val="00541F2F"/>
    <w:rsid w:val="00543642"/>
    <w:rsid w:val="005443C8"/>
    <w:rsid w:val="00544900"/>
    <w:rsid w:val="0054585D"/>
    <w:rsid w:val="0054717D"/>
    <w:rsid w:val="005472FE"/>
    <w:rsid w:val="00550268"/>
    <w:rsid w:val="005506D3"/>
    <w:rsid w:val="0055099B"/>
    <w:rsid w:val="00550A69"/>
    <w:rsid w:val="005510A3"/>
    <w:rsid w:val="0055122C"/>
    <w:rsid w:val="0055180F"/>
    <w:rsid w:val="00551CBE"/>
    <w:rsid w:val="00551E6A"/>
    <w:rsid w:val="005522DA"/>
    <w:rsid w:val="00552DB2"/>
    <w:rsid w:val="0055591D"/>
    <w:rsid w:val="00557BF9"/>
    <w:rsid w:val="00557D86"/>
    <w:rsid w:val="005601BE"/>
    <w:rsid w:val="00560F2D"/>
    <w:rsid w:val="00562601"/>
    <w:rsid w:val="005629E3"/>
    <w:rsid w:val="00562A27"/>
    <w:rsid w:val="00564822"/>
    <w:rsid w:val="00564D03"/>
    <w:rsid w:val="005657EF"/>
    <w:rsid w:val="00565B0C"/>
    <w:rsid w:val="00567B88"/>
    <w:rsid w:val="0057026B"/>
    <w:rsid w:val="005707DD"/>
    <w:rsid w:val="00570C20"/>
    <w:rsid w:val="00571108"/>
    <w:rsid w:val="00572A3C"/>
    <w:rsid w:val="00572A6B"/>
    <w:rsid w:val="00572F69"/>
    <w:rsid w:val="005734FA"/>
    <w:rsid w:val="00574B92"/>
    <w:rsid w:val="00575AE1"/>
    <w:rsid w:val="005762FD"/>
    <w:rsid w:val="00576A8F"/>
    <w:rsid w:val="00576BF4"/>
    <w:rsid w:val="00576C67"/>
    <w:rsid w:val="00577574"/>
    <w:rsid w:val="00577A56"/>
    <w:rsid w:val="0058007F"/>
    <w:rsid w:val="00580A19"/>
    <w:rsid w:val="00580A21"/>
    <w:rsid w:val="00581428"/>
    <w:rsid w:val="00581728"/>
    <w:rsid w:val="0058188D"/>
    <w:rsid w:val="005819F9"/>
    <w:rsid w:val="005823B2"/>
    <w:rsid w:val="00582583"/>
    <w:rsid w:val="0058292C"/>
    <w:rsid w:val="00582FF4"/>
    <w:rsid w:val="0058304B"/>
    <w:rsid w:val="0058460E"/>
    <w:rsid w:val="005846AF"/>
    <w:rsid w:val="005852C5"/>
    <w:rsid w:val="00586674"/>
    <w:rsid w:val="00586D04"/>
    <w:rsid w:val="00587D50"/>
    <w:rsid w:val="005902C2"/>
    <w:rsid w:val="00590660"/>
    <w:rsid w:val="00590DC3"/>
    <w:rsid w:val="0059185D"/>
    <w:rsid w:val="00592168"/>
    <w:rsid w:val="005925D5"/>
    <w:rsid w:val="00594CED"/>
    <w:rsid w:val="0059521B"/>
    <w:rsid w:val="0059526F"/>
    <w:rsid w:val="00595B63"/>
    <w:rsid w:val="00596B6F"/>
    <w:rsid w:val="00597934"/>
    <w:rsid w:val="005A07FB"/>
    <w:rsid w:val="005A0D54"/>
    <w:rsid w:val="005A1BFA"/>
    <w:rsid w:val="005A3A4B"/>
    <w:rsid w:val="005A405F"/>
    <w:rsid w:val="005A4832"/>
    <w:rsid w:val="005A4B0A"/>
    <w:rsid w:val="005A67C2"/>
    <w:rsid w:val="005A67C9"/>
    <w:rsid w:val="005A6FE8"/>
    <w:rsid w:val="005B014D"/>
    <w:rsid w:val="005B09E6"/>
    <w:rsid w:val="005B0CA0"/>
    <w:rsid w:val="005B16AE"/>
    <w:rsid w:val="005B1767"/>
    <w:rsid w:val="005B1AEB"/>
    <w:rsid w:val="005B28CC"/>
    <w:rsid w:val="005B2904"/>
    <w:rsid w:val="005B3F22"/>
    <w:rsid w:val="005B4C37"/>
    <w:rsid w:val="005B625F"/>
    <w:rsid w:val="005B660A"/>
    <w:rsid w:val="005C024F"/>
    <w:rsid w:val="005C0589"/>
    <w:rsid w:val="005C11C0"/>
    <w:rsid w:val="005C25B8"/>
    <w:rsid w:val="005C2AF2"/>
    <w:rsid w:val="005C3155"/>
    <w:rsid w:val="005C4B57"/>
    <w:rsid w:val="005C4C33"/>
    <w:rsid w:val="005C4EEB"/>
    <w:rsid w:val="005C5821"/>
    <w:rsid w:val="005C6C0C"/>
    <w:rsid w:val="005C7527"/>
    <w:rsid w:val="005C77E2"/>
    <w:rsid w:val="005C7D60"/>
    <w:rsid w:val="005D0701"/>
    <w:rsid w:val="005D17DE"/>
    <w:rsid w:val="005D27FC"/>
    <w:rsid w:val="005D2DD8"/>
    <w:rsid w:val="005D335F"/>
    <w:rsid w:val="005D38F4"/>
    <w:rsid w:val="005D4C24"/>
    <w:rsid w:val="005D7950"/>
    <w:rsid w:val="005E0011"/>
    <w:rsid w:val="005E0183"/>
    <w:rsid w:val="005E078C"/>
    <w:rsid w:val="005E08B4"/>
    <w:rsid w:val="005E0B2A"/>
    <w:rsid w:val="005E1C55"/>
    <w:rsid w:val="005E2AEF"/>
    <w:rsid w:val="005E2CC2"/>
    <w:rsid w:val="005E486C"/>
    <w:rsid w:val="005E4A91"/>
    <w:rsid w:val="005E4C06"/>
    <w:rsid w:val="005E5560"/>
    <w:rsid w:val="005E5ED4"/>
    <w:rsid w:val="005E62D4"/>
    <w:rsid w:val="005E62F7"/>
    <w:rsid w:val="005E6A51"/>
    <w:rsid w:val="005F0551"/>
    <w:rsid w:val="005F11DF"/>
    <w:rsid w:val="005F1549"/>
    <w:rsid w:val="005F17DC"/>
    <w:rsid w:val="005F3EDB"/>
    <w:rsid w:val="005F48F9"/>
    <w:rsid w:val="005F4FC0"/>
    <w:rsid w:val="005F523E"/>
    <w:rsid w:val="005F5D05"/>
    <w:rsid w:val="005F6023"/>
    <w:rsid w:val="005F63DB"/>
    <w:rsid w:val="005F686B"/>
    <w:rsid w:val="00600AD3"/>
    <w:rsid w:val="00601273"/>
    <w:rsid w:val="0060148D"/>
    <w:rsid w:val="0060248E"/>
    <w:rsid w:val="00602758"/>
    <w:rsid w:val="00602A3A"/>
    <w:rsid w:val="00602BA5"/>
    <w:rsid w:val="00604ADC"/>
    <w:rsid w:val="006074B1"/>
    <w:rsid w:val="00610F49"/>
    <w:rsid w:val="00611363"/>
    <w:rsid w:val="0061139A"/>
    <w:rsid w:val="00613C15"/>
    <w:rsid w:val="00613DCE"/>
    <w:rsid w:val="006145D9"/>
    <w:rsid w:val="006149E1"/>
    <w:rsid w:val="00616143"/>
    <w:rsid w:val="0061618B"/>
    <w:rsid w:val="00616369"/>
    <w:rsid w:val="00616D88"/>
    <w:rsid w:val="00617FC9"/>
    <w:rsid w:val="00620127"/>
    <w:rsid w:val="00621348"/>
    <w:rsid w:val="00621A9A"/>
    <w:rsid w:val="00623151"/>
    <w:rsid w:val="0062377A"/>
    <w:rsid w:val="006239F7"/>
    <w:rsid w:val="00623D47"/>
    <w:rsid w:val="00623F55"/>
    <w:rsid w:val="00624343"/>
    <w:rsid w:val="00625F7F"/>
    <w:rsid w:val="00627706"/>
    <w:rsid w:val="00627A75"/>
    <w:rsid w:val="00630773"/>
    <w:rsid w:val="00630EA8"/>
    <w:rsid w:val="0063156B"/>
    <w:rsid w:val="00631C57"/>
    <w:rsid w:val="00631C60"/>
    <w:rsid w:val="00631FA1"/>
    <w:rsid w:val="00632364"/>
    <w:rsid w:val="00632671"/>
    <w:rsid w:val="006326C1"/>
    <w:rsid w:val="006332A4"/>
    <w:rsid w:val="006342FE"/>
    <w:rsid w:val="0063457A"/>
    <w:rsid w:val="0063501C"/>
    <w:rsid w:val="00635201"/>
    <w:rsid w:val="00635710"/>
    <w:rsid w:val="00635FCB"/>
    <w:rsid w:val="00637BDB"/>
    <w:rsid w:val="00642B11"/>
    <w:rsid w:val="006449AC"/>
    <w:rsid w:val="006449D2"/>
    <w:rsid w:val="00645273"/>
    <w:rsid w:val="0064676F"/>
    <w:rsid w:val="006475AA"/>
    <w:rsid w:val="00647977"/>
    <w:rsid w:val="00650773"/>
    <w:rsid w:val="00651E46"/>
    <w:rsid w:val="006525BE"/>
    <w:rsid w:val="00652ADF"/>
    <w:rsid w:val="0065398B"/>
    <w:rsid w:val="00653BD2"/>
    <w:rsid w:val="00653F63"/>
    <w:rsid w:val="0065543A"/>
    <w:rsid w:val="0065597C"/>
    <w:rsid w:val="00655D4F"/>
    <w:rsid w:val="00656057"/>
    <w:rsid w:val="006561C5"/>
    <w:rsid w:val="006567AA"/>
    <w:rsid w:val="00656D84"/>
    <w:rsid w:val="00657067"/>
    <w:rsid w:val="00657B20"/>
    <w:rsid w:val="00657B73"/>
    <w:rsid w:val="006606C7"/>
    <w:rsid w:val="006610EE"/>
    <w:rsid w:val="00661966"/>
    <w:rsid w:val="0066207B"/>
    <w:rsid w:val="00662ACC"/>
    <w:rsid w:val="00662CA9"/>
    <w:rsid w:val="00664C23"/>
    <w:rsid w:val="006667D6"/>
    <w:rsid w:val="00667617"/>
    <w:rsid w:val="0067069B"/>
    <w:rsid w:val="00670AD2"/>
    <w:rsid w:val="00670D44"/>
    <w:rsid w:val="00671CF2"/>
    <w:rsid w:val="00672863"/>
    <w:rsid w:val="00672904"/>
    <w:rsid w:val="0067353A"/>
    <w:rsid w:val="0067452C"/>
    <w:rsid w:val="006758E3"/>
    <w:rsid w:val="006762B1"/>
    <w:rsid w:val="00676A85"/>
    <w:rsid w:val="0067783E"/>
    <w:rsid w:val="006819FE"/>
    <w:rsid w:val="00682D69"/>
    <w:rsid w:val="00683238"/>
    <w:rsid w:val="0068426D"/>
    <w:rsid w:val="00686202"/>
    <w:rsid w:val="00686BE9"/>
    <w:rsid w:val="00687BE3"/>
    <w:rsid w:val="00687F4C"/>
    <w:rsid w:val="006911CB"/>
    <w:rsid w:val="006914B2"/>
    <w:rsid w:val="00691DFA"/>
    <w:rsid w:val="00693005"/>
    <w:rsid w:val="00696620"/>
    <w:rsid w:val="00696869"/>
    <w:rsid w:val="00697D91"/>
    <w:rsid w:val="006A1376"/>
    <w:rsid w:val="006A276F"/>
    <w:rsid w:val="006A2AD8"/>
    <w:rsid w:val="006A2F0B"/>
    <w:rsid w:val="006A2F0C"/>
    <w:rsid w:val="006A3695"/>
    <w:rsid w:val="006A36BB"/>
    <w:rsid w:val="006A373F"/>
    <w:rsid w:val="006A377F"/>
    <w:rsid w:val="006A4B0F"/>
    <w:rsid w:val="006A5050"/>
    <w:rsid w:val="006A5A21"/>
    <w:rsid w:val="006A61B0"/>
    <w:rsid w:val="006A6273"/>
    <w:rsid w:val="006A6A4E"/>
    <w:rsid w:val="006A7DE3"/>
    <w:rsid w:val="006B03A3"/>
    <w:rsid w:val="006B0612"/>
    <w:rsid w:val="006B0D3C"/>
    <w:rsid w:val="006B15EF"/>
    <w:rsid w:val="006B1A0F"/>
    <w:rsid w:val="006B2D09"/>
    <w:rsid w:val="006B4485"/>
    <w:rsid w:val="006B4B7A"/>
    <w:rsid w:val="006B4F6D"/>
    <w:rsid w:val="006B583A"/>
    <w:rsid w:val="006B5F00"/>
    <w:rsid w:val="006B625B"/>
    <w:rsid w:val="006B6C32"/>
    <w:rsid w:val="006C04FA"/>
    <w:rsid w:val="006C2CEE"/>
    <w:rsid w:val="006C342C"/>
    <w:rsid w:val="006C4659"/>
    <w:rsid w:val="006C4D8E"/>
    <w:rsid w:val="006C52EE"/>
    <w:rsid w:val="006C5D55"/>
    <w:rsid w:val="006C6003"/>
    <w:rsid w:val="006C6320"/>
    <w:rsid w:val="006C65C9"/>
    <w:rsid w:val="006C6D22"/>
    <w:rsid w:val="006C70B7"/>
    <w:rsid w:val="006C743E"/>
    <w:rsid w:val="006C7522"/>
    <w:rsid w:val="006C7C81"/>
    <w:rsid w:val="006C7F2D"/>
    <w:rsid w:val="006D0595"/>
    <w:rsid w:val="006D1828"/>
    <w:rsid w:val="006D1A4E"/>
    <w:rsid w:val="006D200A"/>
    <w:rsid w:val="006D292D"/>
    <w:rsid w:val="006D341B"/>
    <w:rsid w:val="006D374B"/>
    <w:rsid w:val="006D4453"/>
    <w:rsid w:val="006D4ECA"/>
    <w:rsid w:val="006D53BD"/>
    <w:rsid w:val="006D5D51"/>
    <w:rsid w:val="006D6591"/>
    <w:rsid w:val="006D6AD6"/>
    <w:rsid w:val="006D6C1C"/>
    <w:rsid w:val="006D760A"/>
    <w:rsid w:val="006E1184"/>
    <w:rsid w:val="006E1D09"/>
    <w:rsid w:val="006E1E8A"/>
    <w:rsid w:val="006E1F13"/>
    <w:rsid w:val="006E2F2D"/>
    <w:rsid w:val="006E308F"/>
    <w:rsid w:val="006E33F0"/>
    <w:rsid w:val="006E37A0"/>
    <w:rsid w:val="006E4250"/>
    <w:rsid w:val="006E4F5F"/>
    <w:rsid w:val="006E621F"/>
    <w:rsid w:val="006E7581"/>
    <w:rsid w:val="006F0E92"/>
    <w:rsid w:val="006F1D56"/>
    <w:rsid w:val="006F2727"/>
    <w:rsid w:val="006F4F65"/>
    <w:rsid w:val="006F526E"/>
    <w:rsid w:val="006F5CE5"/>
    <w:rsid w:val="006F6885"/>
    <w:rsid w:val="006F7236"/>
    <w:rsid w:val="006F7A06"/>
    <w:rsid w:val="007003C2"/>
    <w:rsid w:val="00700984"/>
    <w:rsid w:val="007015D0"/>
    <w:rsid w:val="0070190F"/>
    <w:rsid w:val="00702412"/>
    <w:rsid w:val="00703311"/>
    <w:rsid w:val="00703B9E"/>
    <w:rsid w:val="00704314"/>
    <w:rsid w:val="0070660F"/>
    <w:rsid w:val="00706DE4"/>
    <w:rsid w:val="00707724"/>
    <w:rsid w:val="00712964"/>
    <w:rsid w:val="00715B4A"/>
    <w:rsid w:val="007162F4"/>
    <w:rsid w:val="0071755D"/>
    <w:rsid w:val="007177C1"/>
    <w:rsid w:val="00717BA1"/>
    <w:rsid w:val="00720896"/>
    <w:rsid w:val="00720A4A"/>
    <w:rsid w:val="00721767"/>
    <w:rsid w:val="00722174"/>
    <w:rsid w:val="0072264C"/>
    <w:rsid w:val="00722791"/>
    <w:rsid w:val="007228AE"/>
    <w:rsid w:val="00722DBB"/>
    <w:rsid w:val="00722E04"/>
    <w:rsid w:val="00724DC9"/>
    <w:rsid w:val="007250FD"/>
    <w:rsid w:val="0072535D"/>
    <w:rsid w:val="00726264"/>
    <w:rsid w:val="00726EF5"/>
    <w:rsid w:val="00727182"/>
    <w:rsid w:val="007275E3"/>
    <w:rsid w:val="00731584"/>
    <w:rsid w:val="00731FFF"/>
    <w:rsid w:val="007324EE"/>
    <w:rsid w:val="00732FF3"/>
    <w:rsid w:val="00733224"/>
    <w:rsid w:val="00734190"/>
    <w:rsid w:val="007346E7"/>
    <w:rsid w:val="00735F41"/>
    <w:rsid w:val="00736360"/>
    <w:rsid w:val="007371B9"/>
    <w:rsid w:val="0073791B"/>
    <w:rsid w:val="007411F1"/>
    <w:rsid w:val="00741CB3"/>
    <w:rsid w:val="00741F21"/>
    <w:rsid w:val="00741F3E"/>
    <w:rsid w:val="00742E73"/>
    <w:rsid w:val="00745770"/>
    <w:rsid w:val="00745FB8"/>
    <w:rsid w:val="00750AEB"/>
    <w:rsid w:val="00750CCF"/>
    <w:rsid w:val="00750DE7"/>
    <w:rsid w:val="007518BD"/>
    <w:rsid w:val="00753ACF"/>
    <w:rsid w:val="0075453E"/>
    <w:rsid w:val="00754AB4"/>
    <w:rsid w:val="00754F60"/>
    <w:rsid w:val="00756AC9"/>
    <w:rsid w:val="007603D7"/>
    <w:rsid w:val="007611E4"/>
    <w:rsid w:val="00761633"/>
    <w:rsid w:val="00761FD5"/>
    <w:rsid w:val="007629CB"/>
    <w:rsid w:val="00762F8F"/>
    <w:rsid w:val="007635F3"/>
    <w:rsid w:val="007649A9"/>
    <w:rsid w:val="00767E43"/>
    <w:rsid w:val="00770EEC"/>
    <w:rsid w:val="00772314"/>
    <w:rsid w:val="00772F5F"/>
    <w:rsid w:val="00773B9C"/>
    <w:rsid w:val="00773F6A"/>
    <w:rsid w:val="007745A8"/>
    <w:rsid w:val="0077488A"/>
    <w:rsid w:val="00774F97"/>
    <w:rsid w:val="007764BD"/>
    <w:rsid w:val="007764D1"/>
    <w:rsid w:val="00776AA6"/>
    <w:rsid w:val="00777361"/>
    <w:rsid w:val="00777A5A"/>
    <w:rsid w:val="00777EB1"/>
    <w:rsid w:val="00781DFB"/>
    <w:rsid w:val="0078292B"/>
    <w:rsid w:val="00782DE9"/>
    <w:rsid w:val="007833AE"/>
    <w:rsid w:val="0078417B"/>
    <w:rsid w:val="007854BE"/>
    <w:rsid w:val="00785877"/>
    <w:rsid w:val="00785D93"/>
    <w:rsid w:val="0078626F"/>
    <w:rsid w:val="0078706E"/>
    <w:rsid w:val="00791CB2"/>
    <w:rsid w:val="007934CD"/>
    <w:rsid w:val="0079426D"/>
    <w:rsid w:val="00794599"/>
    <w:rsid w:val="00795510"/>
    <w:rsid w:val="00795547"/>
    <w:rsid w:val="00795B3C"/>
    <w:rsid w:val="00796873"/>
    <w:rsid w:val="00796B81"/>
    <w:rsid w:val="00797037"/>
    <w:rsid w:val="007972EB"/>
    <w:rsid w:val="007A0560"/>
    <w:rsid w:val="007A2D7F"/>
    <w:rsid w:val="007A2DC9"/>
    <w:rsid w:val="007A3984"/>
    <w:rsid w:val="007A3D3F"/>
    <w:rsid w:val="007A5AF6"/>
    <w:rsid w:val="007A6AD3"/>
    <w:rsid w:val="007A7BE9"/>
    <w:rsid w:val="007B085E"/>
    <w:rsid w:val="007B2026"/>
    <w:rsid w:val="007B21B7"/>
    <w:rsid w:val="007B27CC"/>
    <w:rsid w:val="007B69CB"/>
    <w:rsid w:val="007B782D"/>
    <w:rsid w:val="007C008F"/>
    <w:rsid w:val="007C0271"/>
    <w:rsid w:val="007C02B7"/>
    <w:rsid w:val="007C02DA"/>
    <w:rsid w:val="007C0E1C"/>
    <w:rsid w:val="007C1338"/>
    <w:rsid w:val="007C366E"/>
    <w:rsid w:val="007C3800"/>
    <w:rsid w:val="007C3A47"/>
    <w:rsid w:val="007C40E8"/>
    <w:rsid w:val="007C4656"/>
    <w:rsid w:val="007C5213"/>
    <w:rsid w:val="007C5298"/>
    <w:rsid w:val="007C5487"/>
    <w:rsid w:val="007C5D65"/>
    <w:rsid w:val="007C5E5D"/>
    <w:rsid w:val="007C6EC9"/>
    <w:rsid w:val="007D0CF4"/>
    <w:rsid w:val="007D0DAD"/>
    <w:rsid w:val="007D1441"/>
    <w:rsid w:val="007D2005"/>
    <w:rsid w:val="007D3787"/>
    <w:rsid w:val="007D3B30"/>
    <w:rsid w:val="007D417C"/>
    <w:rsid w:val="007D517B"/>
    <w:rsid w:val="007D5D0A"/>
    <w:rsid w:val="007D66AE"/>
    <w:rsid w:val="007D7432"/>
    <w:rsid w:val="007D7C07"/>
    <w:rsid w:val="007D7F49"/>
    <w:rsid w:val="007E060D"/>
    <w:rsid w:val="007E2C8D"/>
    <w:rsid w:val="007E464F"/>
    <w:rsid w:val="007E46D6"/>
    <w:rsid w:val="007E4E21"/>
    <w:rsid w:val="007E5CB2"/>
    <w:rsid w:val="007E6886"/>
    <w:rsid w:val="007E6CF7"/>
    <w:rsid w:val="007E70C2"/>
    <w:rsid w:val="007E7BAE"/>
    <w:rsid w:val="007F3524"/>
    <w:rsid w:val="007F3B03"/>
    <w:rsid w:val="007F3D59"/>
    <w:rsid w:val="007F4159"/>
    <w:rsid w:val="007F47A3"/>
    <w:rsid w:val="007F52B4"/>
    <w:rsid w:val="007F588D"/>
    <w:rsid w:val="007F5BD0"/>
    <w:rsid w:val="007F601E"/>
    <w:rsid w:val="007F6C7C"/>
    <w:rsid w:val="007F7B94"/>
    <w:rsid w:val="0080057D"/>
    <w:rsid w:val="008005B1"/>
    <w:rsid w:val="00800A7D"/>
    <w:rsid w:val="00800B70"/>
    <w:rsid w:val="00800C92"/>
    <w:rsid w:val="00801931"/>
    <w:rsid w:val="00802215"/>
    <w:rsid w:val="00802CA2"/>
    <w:rsid w:val="00804DAB"/>
    <w:rsid w:val="00805AD3"/>
    <w:rsid w:val="00805B1E"/>
    <w:rsid w:val="00805BD0"/>
    <w:rsid w:val="00805CDC"/>
    <w:rsid w:val="00806B2D"/>
    <w:rsid w:val="00807AEB"/>
    <w:rsid w:val="00807AF5"/>
    <w:rsid w:val="00807DB8"/>
    <w:rsid w:val="008105C8"/>
    <w:rsid w:val="0081186A"/>
    <w:rsid w:val="008118EE"/>
    <w:rsid w:val="00811A7A"/>
    <w:rsid w:val="0081377F"/>
    <w:rsid w:val="00813894"/>
    <w:rsid w:val="00814FC4"/>
    <w:rsid w:val="008160D0"/>
    <w:rsid w:val="00816EAB"/>
    <w:rsid w:val="008171E2"/>
    <w:rsid w:val="0081776A"/>
    <w:rsid w:val="00817A68"/>
    <w:rsid w:val="00817B15"/>
    <w:rsid w:val="008228F7"/>
    <w:rsid w:val="008234AA"/>
    <w:rsid w:val="008235BC"/>
    <w:rsid w:val="008264DB"/>
    <w:rsid w:val="00826B39"/>
    <w:rsid w:val="00826DF8"/>
    <w:rsid w:val="00827886"/>
    <w:rsid w:val="0083051C"/>
    <w:rsid w:val="00831059"/>
    <w:rsid w:val="00831B35"/>
    <w:rsid w:val="00833061"/>
    <w:rsid w:val="00833906"/>
    <w:rsid w:val="00834453"/>
    <w:rsid w:val="00834823"/>
    <w:rsid w:val="00835651"/>
    <w:rsid w:val="00835A3C"/>
    <w:rsid w:val="008361F7"/>
    <w:rsid w:val="00836358"/>
    <w:rsid w:val="00836FC9"/>
    <w:rsid w:val="008404CA"/>
    <w:rsid w:val="008404FC"/>
    <w:rsid w:val="00840BDA"/>
    <w:rsid w:val="008417C4"/>
    <w:rsid w:val="00842CBD"/>
    <w:rsid w:val="008463AA"/>
    <w:rsid w:val="00846572"/>
    <w:rsid w:val="00846693"/>
    <w:rsid w:val="00846F4E"/>
    <w:rsid w:val="00850126"/>
    <w:rsid w:val="008524A5"/>
    <w:rsid w:val="00852FC1"/>
    <w:rsid w:val="008533CE"/>
    <w:rsid w:val="00853E2C"/>
    <w:rsid w:val="00854F18"/>
    <w:rsid w:val="00855B03"/>
    <w:rsid w:val="00855C3D"/>
    <w:rsid w:val="00856472"/>
    <w:rsid w:val="00856519"/>
    <w:rsid w:val="0085661A"/>
    <w:rsid w:val="008569D6"/>
    <w:rsid w:val="00856ED5"/>
    <w:rsid w:val="00857107"/>
    <w:rsid w:val="00862C91"/>
    <w:rsid w:val="00866E23"/>
    <w:rsid w:val="008678C6"/>
    <w:rsid w:val="00872610"/>
    <w:rsid w:val="008728E1"/>
    <w:rsid w:val="00872F36"/>
    <w:rsid w:val="00873BED"/>
    <w:rsid w:val="008742B8"/>
    <w:rsid w:val="0087492A"/>
    <w:rsid w:val="00874BB1"/>
    <w:rsid w:val="008751A0"/>
    <w:rsid w:val="00875550"/>
    <w:rsid w:val="00875D42"/>
    <w:rsid w:val="00876063"/>
    <w:rsid w:val="00876244"/>
    <w:rsid w:val="008777F5"/>
    <w:rsid w:val="00877A8F"/>
    <w:rsid w:val="0088003E"/>
    <w:rsid w:val="008811D1"/>
    <w:rsid w:val="00881403"/>
    <w:rsid w:val="00881F9A"/>
    <w:rsid w:val="00884C13"/>
    <w:rsid w:val="0088519E"/>
    <w:rsid w:val="00886427"/>
    <w:rsid w:val="00886BFB"/>
    <w:rsid w:val="00890EF9"/>
    <w:rsid w:val="008912B4"/>
    <w:rsid w:val="00892521"/>
    <w:rsid w:val="0089255C"/>
    <w:rsid w:val="00893373"/>
    <w:rsid w:val="00893DB0"/>
    <w:rsid w:val="0089453B"/>
    <w:rsid w:val="00894F68"/>
    <w:rsid w:val="00895741"/>
    <w:rsid w:val="0089750A"/>
    <w:rsid w:val="008978EF"/>
    <w:rsid w:val="008A1519"/>
    <w:rsid w:val="008A21E6"/>
    <w:rsid w:val="008A2265"/>
    <w:rsid w:val="008A3120"/>
    <w:rsid w:val="008A3D1F"/>
    <w:rsid w:val="008A528E"/>
    <w:rsid w:val="008A7346"/>
    <w:rsid w:val="008A7F9C"/>
    <w:rsid w:val="008B05EC"/>
    <w:rsid w:val="008B069B"/>
    <w:rsid w:val="008B143C"/>
    <w:rsid w:val="008B1EAC"/>
    <w:rsid w:val="008B23FB"/>
    <w:rsid w:val="008B31B1"/>
    <w:rsid w:val="008B599A"/>
    <w:rsid w:val="008B601F"/>
    <w:rsid w:val="008B7246"/>
    <w:rsid w:val="008B76D0"/>
    <w:rsid w:val="008B77C2"/>
    <w:rsid w:val="008B7F5C"/>
    <w:rsid w:val="008C0237"/>
    <w:rsid w:val="008C484E"/>
    <w:rsid w:val="008C5FCB"/>
    <w:rsid w:val="008C62B2"/>
    <w:rsid w:val="008C697E"/>
    <w:rsid w:val="008C6C72"/>
    <w:rsid w:val="008C7A9F"/>
    <w:rsid w:val="008D064F"/>
    <w:rsid w:val="008D0A84"/>
    <w:rsid w:val="008D0F6D"/>
    <w:rsid w:val="008D166B"/>
    <w:rsid w:val="008D1F0E"/>
    <w:rsid w:val="008D3009"/>
    <w:rsid w:val="008D36AE"/>
    <w:rsid w:val="008D3C8A"/>
    <w:rsid w:val="008D3E47"/>
    <w:rsid w:val="008D453B"/>
    <w:rsid w:val="008D4E2A"/>
    <w:rsid w:val="008D6657"/>
    <w:rsid w:val="008D714B"/>
    <w:rsid w:val="008D718D"/>
    <w:rsid w:val="008D74F0"/>
    <w:rsid w:val="008D7991"/>
    <w:rsid w:val="008D7EA0"/>
    <w:rsid w:val="008E27E8"/>
    <w:rsid w:val="008E2A92"/>
    <w:rsid w:val="008E3A58"/>
    <w:rsid w:val="008E4549"/>
    <w:rsid w:val="008E4AB1"/>
    <w:rsid w:val="008E6FFF"/>
    <w:rsid w:val="008E70AE"/>
    <w:rsid w:val="008F044B"/>
    <w:rsid w:val="008F0B55"/>
    <w:rsid w:val="008F0CD9"/>
    <w:rsid w:val="008F2174"/>
    <w:rsid w:val="008F270D"/>
    <w:rsid w:val="008F2924"/>
    <w:rsid w:val="008F4450"/>
    <w:rsid w:val="008F4A34"/>
    <w:rsid w:val="008F5929"/>
    <w:rsid w:val="008F5C6F"/>
    <w:rsid w:val="008F5CA2"/>
    <w:rsid w:val="008F6326"/>
    <w:rsid w:val="008F7C7D"/>
    <w:rsid w:val="008F7E18"/>
    <w:rsid w:val="008F7EDF"/>
    <w:rsid w:val="00900553"/>
    <w:rsid w:val="00900F04"/>
    <w:rsid w:val="0090105E"/>
    <w:rsid w:val="00901156"/>
    <w:rsid w:val="009011FC"/>
    <w:rsid w:val="00901DC7"/>
    <w:rsid w:val="009023AD"/>
    <w:rsid w:val="00903950"/>
    <w:rsid w:val="00903AFF"/>
    <w:rsid w:val="00904714"/>
    <w:rsid w:val="00906A53"/>
    <w:rsid w:val="00906C6E"/>
    <w:rsid w:val="0090703F"/>
    <w:rsid w:val="00907C0E"/>
    <w:rsid w:val="00911505"/>
    <w:rsid w:val="00911B44"/>
    <w:rsid w:val="009131C6"/>
    <w:rsid w:val="0091354B"/>
    <w:rsid w:val="00914825"/>
    <w:rsid w:val="00914A48"/>
    <w:rsid w:val="00914CBB"/>
    <w:rsid w:val="00914FF3"/>
    <w:rsid w:val="009157DC"/>
    <w:rsid w:val="00915FF3"/>
    <w:rsid w:val="0091633A"/>
    <w:rsid w:val="00916958"/>
    <w:rsid w:val="00916EAE"/>
    <w:rsid w:val="00920622"/>
    <w:rsid w:val="0092079C"/>
    <w:rsid w:val="0092107B"/>
    <w:rsid w:val="009216CE"/>
    <w:rsid w:val="0092285B"/>
    <w:rsid w:val="00922E5B"/>
    <w:rsid w:val="009234AD"/>
    <w:rsid w:val="009245D0"/>
    <w:rsid w:val="00924990"/>
    <w:rsid w:val="0092531A"/>
    <w:rsid w:val="009256C5"/>
    <w:rsid w:val="009265AF"/>
    <w:rsid w:val="00926D3E"/>
    <w:rsid w:val="00927615"/>
    <w:rsid w:val="00927ECF"/>
    <w:rsid w:val="00930B29"/>
    <w:rsid w:val="00930EDC"/>
    <w:rsid w:val="00931CDD"/>
    <w:rsid w:val="00932634"/>
    <w:rsid w:val="0093512A"/>
    <w:rsid w:val="00935348"/>
    <w:rsid w:val="00935509"/>
    <w:rsid w:val="00935589"/>
    <w:rsid w:val="00936FA7"/>
    <w:rsid w:val="00936FAC"/>
    <w:rsid w:val="00937A58"/>
    <w:rsid w:val="00937B72"/>
    <w:rsid w:val="00941529"/>
    <w:rsid w:val="00942BCB"/>
    <w:rsid w:val="00943A82"/>
    <w:rsid w:val="00943E76"/>
    <w:rsid w:val="00944406"/>
    <w:rsid w:val="009458A9"/>
    <w:rsid w:val="00945AB1"/>
    <w:rsid w:val="00945CCE"/>
    <w:rsid w:val="00945D7E"/>
    <w:rsid w:val="00946684"/>
    <w:rsid w:val="00946FCD"/>
    <w:rsid w:val="009472A3"/>
    <w:rsid w:val="00947529"/>
    <w:rsid w:val="009478EE"/>
    <w:rsid w:val="00947B5B"/>
    <w:rsid w:val="00947B97"/>
    <w:rsid w:val="009510CC"/>
    <w:rsid w:val="00951D51"/>
    <w:rsid w:val="0095544C"/>
    <w:rsid w:val="0095628D"/>
    <w:rsid w:val="0095748E"/>
    <w:rsid w:val="00957659"/>
    <w:rsid w:val="009602EF"/>
    <w:rsid w:val="00960930"/>
    <w:rsid w:val="00960F00"/>
    <w:rsid w:val="009629A4"/>
    <w:rsid w:val="00962F3C"/>
    <w:rsid w:val="00964084"/>
    <w:rsid w:val="00964D6E"/>
    <w:rsid w:val="00964E30"/>
    <w:rsid w:val="00965F2B"/>
    <w:rsid w:val="00966097"/>
    <w:rsid w:val="00966521"/>
    <w:rsid w:val="00966982"/>
    <w:rsid w:val="00966A2C"/>
    <w:rsid w:val="009679E1"/>
    <w:rsid w:val="00967FB2"/>
    <w:rsid w:val="00970BBA"/>
    <w:rsid w:val="00972EC1"/>
    <w:rsid w:val="009736DB"/>
    <w:rsid w:val="00973ABC"/>
    <w:rsid w:val="00974DB5"/>
    <w:rsid w:val="00976296"/>
    <w:rsid w:val="00976634"/>
    <w:rsid w:val="0097666C"/>
    <w:rsid w:val="00976F36"/>
    <w:rsid w:val="0097742A"/>
    <w:rsid w:val="00977BE2"/>
    <w:rsid w:val="0098097C"/>
    <w:rsid w:val="00982F18"/>
    <w:rsid w:val="00983EA5"/>
    <w:rsid w:val="009840EB"/>
    <w:rsid w:val="009852B7"/>
    <w:rsid w:val="0098597C"/>
    <w:rsid w:val="009863A8"/>
    <w:rsid w:val="009876A5"/>
    <w:rsid w:val="00990CFF"/>
    <w:rsid w:val="00990DB2"/>
    <w:rsid w:val="00990DB4"/>
    <w:rsid w:val="00991CEF"/>
    <w:rsid w:val="009921D4"/>
    <w:rsid w:val="00992237"/>
    <w:rsid w:val="00992784"/>
    <w:rsid w:val="00993313"/>
    <w:rsid w:val="00993606"/>
    <w:rsid w:val="0099411B"/>
    <w:rsid w:val="00994A19"/>
    <w:rsid w:val="0099515B"/>
    <w:rsid w:val="00995757"/>
    <w:rsid w:val="0099615A"/>
    <w:rsid w:val="009961F0"/>
    <w:rsid w:val="00996FAE"/>
    <w:rsid w:val="00996FDE"/>
    <w:rsid w:val="009970CD"/>
    <w:rsid w:val="009A1606"/>
    <w:rsid w:val="009A185B"/>
    <w:rsid w:val="009A1EFB"/>
    <w:rsid w:val="009A3083"/>
    <w:rsid w:val="009A3182"/>
    <w:rsid w:val="009A34A0"/>
    <w:rsid w:val="009A3C1C"/>
    <w:rsid w:val="009A3EA2"/>
    <w:rsid w:val="009A4386"/>
    <w:rsid w:val="009A45A4"/>
    <w:rsid w:val="009A46EA"/>
    <w:rsid w:val="009A48D1"/>
    <w:rsid w:val="009A5164"/>
    <w:rsid w:val="009A5F2F"/>
    <w:rsid w:val="009A685E"/>
    <w:rsid w:val="009A73AD"/>
    <w:rsid w:val="009A7C9F"/>
    <w:rsid w:val="009B0406"/>
    <w:rsid w:val="009B1DAE"/>
    <w:rsid w:val="009B39F3"/>
    <w:rsid w:val="009B3FD5"/>
    <w:rsid w:val="009B4195"/>
    <w:rsid w:val="009B4894"/>
    <w:rsid w:val="009B5381"/>
    <w:rsid w:val="009B5544"/>
    <w:rsid w:val="009B6723"/>
    <w:rsid w:val="009C1A9C"/>
    <w:rsid w:val="009C1FAD"/>
    <w:rsid w:val="009C2478"/>
    <w:rsid w:val="009C2AD8"/>
    <w:rsid w:val="009C2F9D"/>
    <w:rsid w:val="009C37DF"/>
    <w:rsid w:val="009C3BD4"/>
    <w:rsid w:val="009C451C"/>
    <w:rsid w:val="009C4E9F"/>
    <w:rsid w:val="009C4EA4"/>
    <w:rsid w:val="009C50A4"/>
    <w:rsid w:val="009C5386"/>
    <w:rsid w:val="009C588E"/>
    <w:rsid w:val="009C5D3A"/>
    <w:rsid w:val="009C64F5"/>
    <w:rsid w:val="009C6A26"/>
    <w:rsid w:val="009C6FA4"/>
    <w:rsid w:val="009C7738"/>
    <w:rsid w:val="009C7C37"/>
    <w:rsid w:val="009C7F5F"/>
    <w:rsid w:val="009D0317"/>
    <w:rsid w:val="009D1092"/>
    <w:rsid w:val="009D18DE"/>
    <w:rsid w:val="009D1BDB"/>
    <w:rsid w:val="009D3B26"/>
    <w:rsid w:val="009D3C26"/>
    <w:rsid w:val="009D48C8"/>
    <w:rsid w:val="009D4E5E"/>
    <w:rsid w:val="009D5B63"/>
    <w:rsid w:val="009D620F"/>
    <w:rsid w:val="009D6431"/>
    <w:rsid w:val="009D6AA9"/>
    <w:rsid w:val="009D6C1E"/>
    <w:rsid w:val="009D77C6"/>
    <w:rsid w:val="009D7E9F"/>
    <w:rsid w:val="009E064D"/>
    <w:rsid w:val="009E2E1B"/>
    <w:rsid w:val="009E34AE"/>
    <w:rsid w:val="009E61D4"/>
    <w:rsid w:val="009E6C96"/>
    <w:rsid w:val="009F064F"/>
    <w:rsid w:val="009F0F93"/>
    <w:rsid w:val="009F1009"/>
    <w:rsid w:val="009F1859"/>
    <w:rsid w:val="009F2549"/>
    <w:rsid w:val="009F2CEF"/>
    <w:rsid w:val="009F3847"/>
    <w:rsid w:val="009F3F06"/>
    <w:rsid w:val="009F4196"/>
    <w:rsid w:val="009F46C3"/>
    <w:rsid w:val="009F4996"/>
    <w:rsid w:val="009F49BF"/>
    <w:rsid w:val="009F4D2A"/>
    <w:rsid w:val="009F5687"/>
    <w:rsid w:val="009F5879"/>
    <w:rsid w:val="009F5F80"/>
    <w:rsid w:val="00A00284"/>
    <w:rsid w:val="00A004AA"/>
    <w:rsid w:val="00A0127A"/>
    <w:rsid w:val="00A01D82"/>
    <w:rsid w:val="00A01F27"/>
    <w:rsid w:val="00A02218"/>
    <w:rsid w:val="00A02DA4"/>
    <w:rsid w:val="00A03C4A"/>
    <w:rsid w:val="00A0499F"/>
    <w:rsid w:val="00A056ED"/>
    <w:rsid w:val="00A060E2"/>
    <w:rsid w:val="00A068B1"/>
    <w:rsid w:val="00A07016"/>
    <w:rsid w:val="00A119D6"/>
    <w:rsid w:val="00A11F1D"/>
    <w:rsid w:val="00A12930"/>
    <w:rsid w:val="00A12DA0"/>
    <w:rsid w:val="00A13FD8"/>
    <w:rsid w:val="00A14270"/>
    <w:rsid w:val="00A14705"/>
    <w:rsid w:val="00A1480D"/>
    <w:rsid w:val="00A14E82"/>
    <w:rsid w:val="00A17814"/>
    <w:rsid w:val="00A2034F"/>
    <w:rsid w:val="00A214AF"/>
    <w:rsid w:val="00A21DE8"/>
    <w:rsid w:val="00A21F75"/>
    <w:rsid w:val="00A23352"/>
    <w:rsid w:val="00A2347B"/>
    <w:rsid w:val="00A23764"/>
    <w:rsid w:val="00A23C89"/>
    <w:rsid w:val="00A25EEC"/>
    <w:rsid w:val="00A25F32"/>
    <w:rsid w:val="00A26171"/>
    <w:rsid w:val="00A261CA"/>
    <w:rsid w:val="00A26414"/>
    <w:rsid w:val="00A26DDC"/>
    <w:rsid w:val="00A271C0"/>
    <w:rsid w:val="00A2784A"/>
    <w:rsid w:val="00A27B54"/>
    <w:rsid w:val="00A3002D"/>
    <w:rsid w:val="00A3042B"/>
    <w:rsid w:val="00A307E3"/>
    <w:rsid w:val="00A31933"/>
    <w:rsid w:val="00A32CEF"/>
    <w:rsid w:val="00A33DFC"/>
    <w:rsid w:val="00A34F64"/>
    <w:rsid w:val="00A34FC7"/>
    <w:rsid w:val="00A35833"/>
    <w:rsid w:val="00A35CF8"/>
    <w:rsid w:val="00A36873"/>
    <w:rsid w:val="00A40129"/>
    <w:rsid w:val="00A40806"/>
    <w:rsid w:val="00A4088B"/>
    <w:rsid w:val="00A40953"/>
    <w:rsid w:val="00A41207"/>
    <w:rsid w:val="00A418D6"/>
    <w:rsid w:val="00A418E4"/>
    <w:rsid w:val="00A41983"/>
    <w:rsid w:val="00A4250D"/>
    <w:rsid w:val="00A42C91"/>
    <w:rsid w:val="00A435D6"/>
    <w:rsid w:val="00A45B69"/>
    <w:rsid w:val="00A4687B"/>
    <w:rsid w:val="00A46918"/>
    <w:rsid w:val="00A47B36"/>
    <w:rsid w:val="00A5002B"/>
    <w:rsid w:val="00A5054E"/>
    <w:rsid w:val="00A50C26"/>
    <w:rsid w:val="00A535CE"/>
    <w:rsid w:val="00A53633"/>
    <w:rsid w:val="00A53FD5"/>
    <w:rsid w:val="00A54463"/>
    <w:rsid w:val="00A54EC1"/>
    <w:rsid w:val="00A55B6C"/>
    <w:rsid w:val="00A55DCF"/>
    <w:rsid w:val="00A566A4"/>
    <w:rsid w:val="00A56875"/>
    <w:rsid w:val="00A56BFF"/>
    <w:rsid w:val="00A56DCF"/>
    <w:rsid w:val="00A57368"/>
    <w:rsid w:val="00A57C71"/>
    <w:rsid w:val="00A57D0C"/>
    <w:rsid w:val="00A600E5"/>
    <w:rsid w:val="00A60564"/>
    <w:rsid w:val="00A605D7"/>
    <w:rsid w:val="00A60BDE"/>
    <w:rsid w:val="00A615D0"/>
    <w:rsid w:val="00A61D26"/>
    <w:rsid w:val="00A637A0"/>
    <w:rsid w:val="00A63841"/>
    <w:rsid w:val="00A638CC"/>
    <w:rsid w:val="00A649AB"/>
    <w:rsid w:val="00A64F6A"/>
    <w:rsid w:val="00A65268"/>
    <w:rsid w:val="00A65DD1"/>
    <w:rsid w:val="00A66E99"/>
    <w:rsid w:val="00A7224F"/>
    <w:rsid w:val="00A733AD"/>
    <w:rsid w:val="00A7493C"/>
    <w:rsid w:val="00A756BA"/>
    <w:rsid w:val="00A75A5B"/>
    <w:rsid w:val="00A75A5C"/>
    <w:rsid w:val="00A75ED2"/>
    <w:rsid w:val="00A7643B"/>
    <w:rsid w:val="00A77AF0"/>
    <w:rsid w:val="00A77F32"/>
    <w:rsid w:val="00A800BC"/>
    <w:rsid w:val="00A806F9"/>
    <w:rsid w:val="00A80771"/>
    <w:rsid w:val="00A8103A"/>
    <w:rsid w:val="00A81F8C"/>
    <w:rsid w:val="00A822BC"/>
    <w:rsid w:val="00A82FF6"/>
    <w:rsid w:val="00A834D8"/>
    <w:rsid w:val="00A83906"/>
    <w:rsid w:val="00A849F8"/>
    <w:rsid w:val="00A84D5B"/>
    <w:rsid w:val="00A85B16"/>
    <w:rsid w:val="00A86BE4"/>
    <w:rsid w:val="00A87455"/>
    <w:rsid w:val="00A9050F"/>
    <w:rsid w:val="00A912B5"/>
    <w:rsid w:val="00A91745"/>
    <w:rsid w:val="00A924C1"/>
    <w:rsid w:val="00A93FF2"/>
    <w:rsid w:val="00A9428E"/>
    <w:rsid w:val="00A949F3"/>
    <w:rsid w:val="00A95C0A"/>
    <w:rsid w:val="00A96023"/>
    <w:rsid w:val="00A96762"/>
    <w:rsid w:val="00A9772A"/>
    <w:rsid w:val="00A978E7"/>
    <w:rsid w:val="00A97942"/>
    <w:rsid w:val="00A97D4B"/>
    <w:rsid w:val="00AA008F"/>
    <w:rsid w:val="00AA040F"/>
    <w:rsid w:val="00AA04BD"/>
    <w:rsid w:val="00AA07CD"/>
    <w:rsid w:val="00AA0E8E"/>
    <w:rsid w:val="00AA1298"/>
    <w:rsid w:val="00AA1C4D"/>
    <w:rsid w:val="00AA3484"/>
    <w:rsid w:val="00AA3C06"/>
    <w:rsid w:val="00AA43E7"/>
    <w:rsid w:val="00AA46DF"/>
    <w:rsid w:val="00AA5317"/>
    <w:rsid w:val="00AA55B7"/>
    <w:rsid w:val="00AA56F1"/>
    <w:rsid w:val="00AA5CE0"/>
    <w:rsid w:val="00AA6817"/>
    <w:rsid w:val="00AA7307"/>
    <w:rsid w:val="00AA79F5"/>
    <w:rsid w:val="00AB133A"/>
    <w:rsid w:val="00AB18E8"/>
    <w:rsid w:val="00AB2A04"/>
    <w:rsid w:val="00AB2C76"/>
    <w:rsid w:val="00AB3101"/>
    <w:rsid w:val="00AB34A8"/>
    <w:rsid w:val="00AB3F0B"/>
    <w:rsid w:val="00AB4121"/>
    <w:rsid w:val="00AB5340"/>
    <w:rsid w:val="00AB6120"/>
    <w:rsid w:val="00AB61C8"/>
    <w:rsid w:val="00AB6846"/>
    <w:rsid w:val="00AB6968"/>
    <w:rsid w:val="00AB7176"/>
    <w:rsid w:val="00AB7D32"/>
    <w:rsid w:val="00AB7D3F"/>
    <w:rsid w:val="00AC04AE"/>
    <w:rsid w:val="00AC0A3A"/>
    <w:rsid w:val="00AC2407"/>
    <w:rsid w:val="00AC2FEC"/>
    <w:rsid w:val="00AC3776"/>
    <w:rsid w:val="00AC5105"/>
    <w:rsid w:val="00AC7415"/>
    <w:rsid w:val="00AD01D5"/>
    <w:rsid w:val="00AD037B"/>
    <w:rsid w:val="00AD0388"/>
    <w:rsid w:val="00AD0ECB"/>
    <w:rsid w:val="00AD4D8A"/>
    <w:rsid w:val="00AD653A"/>
    <w:rsid w:val="00AD6AD9"/>
    <w:rsid w:val="00AD701A"/>
    <w:rsid w:val="00AD7A3D"/>
    <w:rsid w:val="00AE05FF"/>
    <w:rsid w:val="00AE1E55"/>
    <w:rsid w:val="00AE2F23"/>
    <w:rsid w:val="00AE3D3E"/>
    <w:rsid w:val="00AE410E"/>
    <w:rsid w:val="00AE4297"/>
    <w:rsid w:val="00AE4477"/>
    <w:rsid w:val="00AE49AE"/>
    <w:rsid w:val="00AE4E32"/>
    <w:rsid w:val="00AE51FB"/>
    <w:rsid w:val="00AE65F0"/>
    <w:rsid w:val="00AE70D0"/>
    <w:rsid w:val="00AF10F8"/>
    <w:rsid w:val="00AF2C38"/>
    <w:rsid w:val="00AF39E2"/>
    <w:rsid w:val="00AF3A4D"/>
    <w:rsid w:val="00AF40BF"/>
    <w:rsid w:val="00AF4239"/>
    <w:rsid w:val="00AF4D78"/>
    <w:rsid w:val="00AF5020"/>
    <w:rsid w:val="00AF5C5C"/>
    <w:rsid w:val="00AF6A0C"/>
    <w:rsid w:val="00AF6C2B"/>
    <w:rsid w:val="00AF75E8"/>
    <w:rsid w:val="00AF79EA"/>
    <w:rsid w:val="00AF7B26"/>
    <w:rsid w:val="00B001D9"/>
    <w:rsid w:val="00B00C53"/>
    <w:rsid w:val="00B017BC"/>
    <w:rsid w:val="00B0232C"/>
    <w:rsid w:val="00B0244D"/>
    <w:rsid w:val="00B02513"/>
    <w:rsid w:val="00B02D84"/>
    <w:rsid w:val="00B039FC"/>
    <w:rsid w:val="00B04329"/>
    <w:rsid w:val="00B053C2"/>
    <w:rsid w:val="00B05627"/>
    <w:rsid w:val="00B05C53"/>
    <w:rsid w:val="00B06A73"/>
    <w:rsid w:val="00B06A7A"/>
    <w:rsid w:val="00B07514"/>
    <w:rsid w:val="00B10C09"/>
    <w:rsid w:val="00B12324"/>
    <w:rsid w:val="00B13076"/>
    <w:rsid w:val="00B1340E"/>
    <w:rsid w:val="00B13737"/>
    <w:rsid w:val="00B147CB"/>
    <w:rsid w:val="00B149AE"/>
    <w:rsid w:val="00B14EEE"/>
    <w:rsid w:val="00B14F20"/>
    <w:rsid w:val="00B16199"/>
    <w:rsid w:val="00B161D8"/>
    <w:rsid w:val="00B20C0A"/>
    <w:rsid w:val="00B216F1"/>
    <w:rsid w:val="00B216F4"/>
    <w:rsid w:val="00B21771"/>
    <w:rsid w:val="00B22650"/>
    <w:rsid w:val="00B23018"/>
    <w:rsid w:val="00B23FFB"/>
    <w:rsid w:val="00B24671"/>
    <w:rsid w:val="00B24FC5"/>
    <w:rsid w:val="00B250E4"/>
    <w:rsid w:val="00B25564"/>
    <w:rsid w:val="00B259F2"/>
    <w:rsid w:val="00B2689C"/>
    <w:rsid w:val="00B27530"/>
    <w:rsid w:val="00B27608"/>
    <w:rsid w:val="00B27BD7"/>
    <w:rsid w:val="00B27DAF"/>
    <w:rsid w:val="00B27F01"/>
    <w:rsid w:val="00B30342"/>
    <w:rsid w:val="00B305B5"/>
    <w:rsid w:val="00B31266"/>
    <w:rsid w:val="00B31319"/>
    <w:rsid w:val="00B32116"/>
    <w:rsid w:val="00B33C40"/>
    <w:rsid w:val="00B33D3A"/>
    <w:rsid w:val="00B3469D"/>
    <w:rsid w:val="00B34B37"/>
    <w:rsid w:val="00B34C9B"/>
    <w:rsid w:val="00B34D35"/>
    <w:rsid w:val="00B3591B"/>
    <w:rsid w:val="00B36660"/>
    <w:rsid w:val="00B4069C"/>
    <w:rsid w:val="00B410C2"/>
    <w:rsid w:val="00B41E6A"/>
    <w:rsid w:val="00B425C9"/>
    <w:rsid w:val="00B42979"/>
    <w:rsid w:val="00B42982"/>
    <w:rsid w:val="00B44321"/>
    <w:rsid w:val="00B4491E"/>
    <w:rsid w:val="00B45245"/>
    <w:rsid w:val="00B46505"/>
    <w:rsid w:val="00B46E67"/>
    <w:rsid w:val="00B47AF2"/>
    <w:rsid w:val="00B47F6E"/>
    <w:rsid w:val="00B507AB"/>
    <w:rsid w:val="00B510D5"/>
    <w:rsid w:val="00B517ED"/>
    <w:rsid w:val="00B51B6D"/>
    <w:rsid w:val="00B51BDB"/>
    <w:rsid w:val="00B51D1D"/>
    <w:rsid w:val="00B52E89"/>
    <w:rsid w:val="00B54222"/>
    <w:rsid w:val="00B551E7"/>
    <w:rsid w:val="00B559E0"/>
    <w:rsid w:val="00B55AD9"/>
    <w:rsid w:val="00B56014"/>
    <w:rsid w:val="00B56F72"/>
    <w:rsid w:val="00B57E94"/>
    <w:rsid w:val="00B61819"/>
    <w:rsid w:val="00B61BB1"/>
    <w:rsid w:val="00B61CEF"/>
    <w:rsid w:val="00B632BE"/>
    <w:rsid w:val="00B63E32"/>
    <w:rsid w:val="00B63FC5"/>
    <w:rsid w:val="00B642CF"/>
    <w:rsid w:val="00B660AE"/>
    <w:rsid w:val="00B66F74"/>
    <w:rsid w:val="00B672A6"/>
    <w:rsid w:val="00B6760A"/>
    <w:rsid w:val="00B72772"/>
    <w:rsid w:val="00B7337A"/>
    <w:rsid w:val="00B73C86"/>
    <w:rsid w:val="00B740BF"/>
    <w:rsid w:val="00B74136"/>
    <w:rsid w:val="00B74379"/>
    <w:rsid w:val="00B7439E"/>
    <w:rsid w:val="00B75DD5"/>
    <w:rsid w:val="00B75E86"/>
    <w:rsid w:val="00B763B7"/>
    <w:rsid w:val="00B770CF"/>
    <w:rsid w:val="00B77C41"/>
    <w:rsid w:val="00B81346"/>
    <w:rsid w:val="00B82149"/>
    <w:rsid w:val="00B84136"/>
    <w:rsid w:val="00B85F41"/>
    <w:rsid w:val="00B872AB"/>
    <w:rsid w:val="00B9089E"/>
    <w:rsid w:val="00B90FBB"/>
    <w:rsid w:val="00B911BF"/>
    <w:rsid w:val="00B91F02"/>
    <w:rsid w:val="00B941A6"/>
    <w:rsid w:val="00B950C4"/>
    <w:rsid w:val="00B95455"/>
    <w:rsid w:val="00B95CC9"/>
    <w:rsid w:val="00B96CB0"/>
    <w:rsid w:val="00B97058"/>
    <w:rsid w:val="00B9792F"/>
    <w:rsid w:val="00B97E49"/>
    <w:rsid w:val="00BA11F3"/>
    <w:rsid w:val="00BA19FA"/>
    <w:rsid w:val="00BA2BDD"/>
    <w:rsid w:val="00BA5171"/>
    <w:rsid w:val="00BA6D68"/>
    <w:rsid w:val="00BA7269"/>
    <w:rsid w:val="00BA74F5"/>
    <w:rsid w:val="00BB0692"/>
    <w:rsid w:val="00BB0CEB"/>
    <w:rsid w:val="00BB1720"/>
    <w:rsid w:val="00BB1845"/>
    <w:rsid w:val="00BB215D"/>
    <w:rsid w:val="00BB2720"/>
    <w:rsid w:val="00BB2B09"/>
    <w:rsid w:val="00BB402C"/>
    <w:rsid w:val="00BB4603"/>
    <w:rsid w:val="00BB4674"/>
    <w:rsid w:val="00BB4B95"/>
    <w:rsid w:val="00BB548E"/>
    <w:rsid w:val="00BB5A97"/>
    <w:rsid w:val="00BB5F62"/>
    <w:rsid w:val="00BB69D0"/>
    <w:rsid w:val="00BB6FD9"/>
    <w:rsid w:val="00BB706F"/>
    <w:rsid w:val="00BB71B2"/>
    <w:rsid w:val="00BB724E"/>
    <w:rsid w:val="00BC1786"/>
    <w:rsid w:val="00BC1ED1"/>
    <w:rsid w:val="00BC2C72"/>
    <w:rsid w:val="00BC2F14"/>
    <w:rsid w:val="00BC39FC"/>
    <w:rsid w:val="00BC46CD"/>
    <w:rsid w:val="00BC548B"/>
    <w:rsid w:val="00BC5FC1"/>
    <w:rsid w:val="00BC711C"/>
    <w:rsid w:val="00BC726F"/>
    <w:rsid w:val="00BC7399"/>
    <w:rsid w:val="00BD0020"/>
    <w:rsid w:val="00BD083A"/>
    <w:rsid w:val="00BD1787"/>
    <w:rsid w:val="00BD3D27"/>
    <w:rsid w:val="00BD3FCD"/>
    <w:rsid w:val="00BD4135"/>
    <w:rsid w:val="00BD4337"/>
    <w:rsid w:val="00BD44C2"/>
    <w:rsid w:val="00BD5895"/>
    <w:rsid w:val="00BD5E0F"/>
    <w:rsid w:val="00BD71D6"/>
    <w:rsid w:val="00BD7AA2"/>
    <w:rsid w:val="00BD7C1A"/>
    <w:rsid w:val="00BE04CF"/>
    <w:rsid w:val="00BE072F"/>
    <w:rsid w:val="00BE17B6"/>
    <w:rsid w:val="00BE1D8B"/>
    <w:rsid w:val="00BE2042"/>
    <w:rsid w:val="00BE2D7D"/>
    <w:rsid w:val="00BE318C"/>
    <w:rsid w:val="00BE3D1F"/>
    <w:rsid w:val="00BE3D20"/>
    <w:rsid w:val="00BE447F"/>
    <w:rsid w:val="00BE486E"/>
    <w:rsid w:val="00BE4AEE"/>
    <w:rsid w:val="00BE551E"/>
    <w:rsid w:val="00BE6DA5"/>
    <w:rsid w:val="00BE79F7"/>
    <w:rsid w:val="00BE7A07"/>
    <w:rsid w:val="00BF0837"/>
    <w:rsid w:val="00BF1D66"/>
    <w:rsid w:val="00BF26A5"/>
    <w:rsid w:val="00BF3EEC"/>
    <w:rsid w:val="00BF486E"/>
    <w:rsid w:val="00BF5617"/>
    <w:rsid w:val="00BF615F"/>
    <w:rsid w:val="00BF68CA"/>
    <w:rsid w:val="00BF6F10"/>
    <w:rsid w:val="00C001DD"/>
    <w:rsid w:val="00C00ECC"/>
    <w:rsid w:val="00C00F21"/>
    <w:rsid w:val="00C0127B"/>
    <w:rsid w:val="00C01D2F"/>
    <w:rsid w:val="00C01F7A"/>
    <w:rsid w:val="00C03C67"/>
    <w:rsid w:val="00C03D2D"/>
    <w:rsid w:val="00C048DD"/>
    <w:rsid w:val="00C04A14"/>
    <w:rsid w:val="00C05A27"/>
    <w:rsid w:val="00C05E0C"/>
    <w:rsid w:val="00C0608E"/>
    <w:rsid w:val="00C06304"/>
    <w:rsid w:val="00C066DA"/>
    <w:rsid w:val="00C06849"/>
    <w:rsid w:val="00C07023"/>
    <w:rsid w:val="00C070A8"/>
    <w:rsid w:val="00C07431"/>
    <w:rsid w:val="00C07DDD"/>
    <w:rsid w:val="00C108A0"/>
    <w:rsid w:val="00C10A69"/>
    <w:rsid w:val="00C12297"/>
    <w:rsid w:val="00C12350"/>
    <w:rsid w:val="00C13B9E"/>
    <w:rsid w:val="00C149AC"/>
    <w:rsid w:val="00C14A74"/>
    <w:rsid w:val="00C14F58"/>
    <w:rsid w:val="00C1506D"/>
    <w:rsid w:val="00C16A25"/>
    <w:rsid w:val="00C17227"/>
    <w:rsid w:val="00C2024A"/>
    <w:rsid w:val="00C20572"/>
    <w:rsid w:val="00C21033"/>
    <w:rsid w:val="00C214A8"/>
    <w:rsid w:val="00C21620"/>
    <w:rsid w:val="00C21EB5"/>
    <w:rsid w:val="00C2217B"/>
    <w:rsid w:val="00C237B6"/>
    <w:rsid w:val="00C23B31"/>
    <w:rsid w:val="00C23CE0"/>
    <w:rsid w:val="00C24598"/>
    <w:rsid w:val="00C24B24"/>
    <w:rsid w:val="00C26010"/>
    <w:rsid w:val="00C268E7"/>
    <w:rsid w:val="00C26DBE"/>
    <w:rsid w:val="00C26E0B"/>
    <w:rsid w:val="00C2799C"/>
    <w:rsid w:val="00C3118C"/>
    <w:rsid w:val="00C31D55"/>
    <w:rsid w:val="00C32578"/>
    <w:rsid w:val="00C32F92"/>
    <w:rsid w:val="00C33A28"/>
    <w:rsid w:val="00C35315"/>
    <w:rsid w:val="00C353BC"/>
    <w:rsid w:val="00C35930"/>
    <w:rsid w:val="00C35AC3"/>
    <w:rsid w:val="00C35D8A"/>
    <w:rsid w:val="00C35E2A"/>
    <w:rsid w:val="00C36445"/>
    <w:rsid w:val="00C36C76"/>
    <w:rsid w:val="00C40054"/>
    <w:rsid w:val="00C42151"/>
    <w:rsid w:val="00C441FF"/>
    <w:rsid w:val="00C44458"/>
    <w:rsid w:val="00C44C49"/>
    <w:rsid w:val="00C45165"/>
    <w:rsid w:val="00C455F7"/>
    <w:rsid w:val="00C46237"/>
    <w:rsid w:val="00C47929"/>
    <w:rsid w:val="00C47CF2"/>
    <w:rsid w:val="00C506D0"/>
    <w:rsid w:val="00C50892"/>
    <w:rsid w:val="00C50FFB"/>
    <w:rsid w:val="00C52A63"/>
    <w:rsid w:val="00C52B5D"/>
    <w:rsid w:val="00C53455"/>
    <w:rsid w:val="00C53D8C"/>
    <w:rsid w:val="00C542DD"/>
    <w:rsid w:val="00C547F8"/>
    <w:rsid w:val="00C55C7D"/>
    <w:rsid w:val="00C55D93"/>
    <w:rsid w:val="00C560DB"/>
    <w:rsid w:val="00C563B4"/>
    <w:rsid w:val="00C57548"/>
    <w:rsid w:val="00C57B89"/>
    <w:rsid w:val="00C604B4"/>
    <w:rsid w:val="00C61074"/>
    <w:rsid w:val="00C62783"/>
    <w:rsid w:val="00C62C59"/>
    <w:rsid w:val="00C6341D"/>
    <w:rsid w:val="00C63AF6"/>
    <w:rsid w:val="00C63D62"/>
    <w:rsid w:val="00C651E3"/>
    <w:rsid w:val="00C701FE"/>
    <w:rsid w:val="00C71029"/>
    <w:rsid w:val="00C713CB"/>
    <w:rsid w:val="00C71CC6"/>
    <w:rsid w:val="00C7216B"/>
    <w:rsid w:val="00C727F9"/>
    <w:rsid w:val="00C72859"/>
    <w:rsid w:val="00C73981"/>
    <w:rsid w:val="00C73AB7"/>
    <w:rsid w:val="00C743D7"/>
    <w:rsid w:val="00C744A1"/>
    <w:rsid w:val="00C749F8"/>
    <w:rsid w:val="00C74B46"/>
    <w:rsid w:val="00C75069"/>
    <w:rsid w:val="00C758D6"/>
    <w:rsid w:val="00C75EA7"/>
    <w:rsid w:val="00C778CE"/>
    <w:rsid w:val="00C83117"/>
    <w:rsid w:val="00C84359"/>
    <w:rsid w:val="00C84531"/>
    <w:rsid w:val="00C8530F"/>
    <w:rsid w:val="00C867E2"/>
    <w:rsid w:val="00C86B9B"/>
    <w:rsid w:val="00C872AB"/>
    <w:rsid w:val="00C87A91"/>
    <w:rsid w:val="00C90527"/>
    <w:rsid w:val="00C9158A"/>
    <w:rsid w:val="00C916D4"/>
    <w:rsid w:val="00C925B2"/>
    <w:rsid w:val="00C926DE"/>
    <w:rsid w:val="00C92BBF"/>
    <w:rsid w:val="00C93A53"/>
    <w:rsid w:val="00C94C80"/>
    <w:rsid w:val="00C9512C"/>
    <w:rsid w:val="00C96753"/>
    <w:rsid w:val="00C975FF"/>
    <w:rsid w:val="00C9767E"/>
    <w:rsid w:val="00C97C7A"/>
    <w:rsid w:val="00C97F95"/>
    <w:rsid w:val="00CA18AB"/>
    <w:rsid w:val="00CA2BB0"/>
    <w:rsid w:val="00CA2D32"/>
    <w:rsid w:val="00CA30AF"/>
    <w:rsid w:val="00CA3AFD"/>
    <w:rsid w:val="00CA55A3"/>
    <w:rsid w:val="00CA5EB3"/>
    <w:rsid w:val="00CA66BA"/>
    <w:rsid w:val="00CA69BF"/>
    <w:rsid w:val="00CA6EEF"/>
    <w:rsid w:val="00CA6F65"/>
    <w:rsid w:val="00CB074D"/>
    <w:rsid w:val="00CB08D1"/>
    <w:rsid w:val="00CB17DA"/>
    <w:rsid w:val="00CB183B"/>
    <w:rsid w:val="00CB1D9B"/>
    <w:rsid w:val="00CB2495"/>
    <w:rsid w:val="00CB27D9"/>
    <w:rsid w:val="00CB34C3"/>
    <w:rsid w:val="00CB4BE6"/>
    <w:rsid w:val="00CB4CF1"/>
    <w:rsid w:val="00CB4DAC"/>
    <w:rsid w:val="00CB53BC"/>
    <w:rsid w:val="00CB5A4C"/>
    <w:rsid w:val="00CB5D9D"/>
    <w:rsid w:val="00CB6402"/>
    <w:rsid w:val="00CB6750"/>
    <w:rsid w:val="00CB7352"/>
    <w:rsid w:val="00CC19AF"/>
    <w:rsid w:val="00CC3A4F"/>
    <w:rsid w:val="00CC3B39"/>
    <w:rsid w:val="00CC43E1"/>
    <w:rsid w:val="00CC44F5"/>
    <w:rsid w:val="00CC4D95"/>
    <w:rsid w:val="00CC5414"/>
    <w:rsid w:val="00CC5644"/>
    <w:rsid w:val="00CC589E"/>
    <w:rsid w:val="00CC5FD5"/>
    <w:rsid w:val="00CC67CE"/>
    <w:rsid w:val="00CC70A4"/>
    <w:rsid w:val="00CD0B1B"/>
    <w:rsid w:val="00CD1096"/>
    <w:rsid w:val="00CD1CD8"/>
    <w:rsid w:val="00CD317A"/>
    <w:rsid w:val="00CD3D2F"/>
    <w:rsid w:val="00CD43A8"/>
    <w:rsid w:val="00CD6846"/>
    <w:rsid w:val="00CD6D4F"/>
    <w:rsid w:val="00CE0401"/>
    <w:rsid w:val="00CE05C7"/>
    <w:rsid w:val="00CE11F0"/>
    <w:rsid w:val="00CE135E"/>
    <w:rsid w:val="00CE1B67"/>
    <w:rsid w:val="00CE1D69"/>
    <w:rsid w:val="00CE21D7"/>
    <w:rsid w:val="00CE2540"/>
    <w:rsid w:val="00CE2786"/>
    <w:rsid w:val="00CE27C2"/>
    <w:rsid w:val="00CE28F5"/>
    <w:rsid w:val="00CE403B"/>
    <w:rsid w:val="00CE420C"/>
    <w:rsid w:val="00CE4765"/>
    <w:rsid w:val="00CE5590"/>
    <w:rsid w:val="00CE5A32"/>
    <w:rsid w:val="00CE5DCC"/>
    <w:rsid w:val="00CE631E"/>
    <w:rsid w:val="00CE6689"/>
    <w:rsid w:val="00CE7F71"/>
    <w:rsid w:val="00CF026C"/>
    <w:rsid w:val="00CF13F0"/>
    <w:rsid w:val="00CF197B"/>
    <w:rsid w:val="00CF25B0"/>
    <w:rsid w:val="00CF304E"/>
    <w:rsid w:val="00CF375D"/>
    <w:rsid w:val="00CF4634"/>
    <w:rsid w:val="00CF4639"/>
    <w:rsid w:val="00CF487B"/>
    <w:rsid w:val="00CF49CD"/>
    <w:rsid w:val="00CF51E3"/>
    <w:rsid w:val="00CF6140"/>
    <w:rsid w:val="00CF683F"/>
    <w:rsid w:val="00CF68DC"/>
    <w:rsid w:val="00CF68EE"/>
    <w:rsid w:val="00CF772A"/>
    <w:rsid w:val="00D01293"/>
    <w:rsid w:val="00D015E0"/>
    <w:rsid w:val="00D02B9F"/>
    <w:rsid w:val="00D0367C"/>
    <w:rsid w:val="00D043CD"/>
    <w:rsid w:val="00D04522"/>
    <w:rsid w:val="00D04D70"/>
    <w:rsid w:val="00D07942"/>
    <w:rsid w:val="00D10E88"/>
    <w:rsid w:val="00D11482"/>
    <w:rsid w:val="00D11C8A"/>
    <w:rsid w:val="00D12C65"/>
    <w:rsid w:val="00D12DF6"/>
    <w:rsid w:val="00D13E70"/>
    <w:rsid w:val="00D16A2E"/>
    <w:rsid w:val="00D209F5"/>
    <w:rsid w:val="00D2101C"/>
    <w:rsid w:val="00D21390"/>
    <w:rsid w:val="00D2173B"/>
    <w:rsid w:val="00D21C99"/>
    <w:rsid w:val="00D21D94"/>
    <w:rsid w:val="00D22177"/>
    <w:rsid w:val="00D22477"/>
    <w:rsid w:val="00D22569"/>
    <w:rsid w:val="00D22890"/>
    <w:rsid w:val="00D23A3D"/>
    <w:rsid w:val="00D23B02"/>
    <w:rsid w:val="00D24075"/>
    <w:rsid w:val="00D2459E"/>
    <w:rsid w:val="00D27926"/>
    <w:rsid w:val="00D27BF3"/>
    <w:rsid w:val="00D30E56"/>
    <w:rsid w:val="00D31512"/>
    <w:rsid w:val="00D331B2"/>
    <w:rsid w:val="00D33408"/>
    <w:rsid w:val="00D3364A"/>
    <w:rsid w:val="00D34050"/>
    <w:rsid w:val="00D3439F"/>
    <w:rsid w:val="00D3447A"/>
    <w:rsid w:val="00D344D4"/>
    <w:rsid w:val="00D3466F"/>
    <w:rsid w:val="00D346D1"/>
    <w:rsid w:val="00D3479D"/>
    <w:rsid w:val="00D34D72"/>
    <w:rsid w:val="00D35B00"/>
    <w:rsid w:val="00D35BBD"/>
    <w:rsid w:val="00D35EC8"/>
    <w:rsid w:val="00D36A8C"/>
    <w:rsid w:val="00D37058"/>
    <w:rsid w:val="00D3756F"/>
    <w:rsid w:val="00D3797E"/>
    <w:rsid w:val="00D37F25"/>
    <w:rsid w:val="00D4017C"/>
    <w:rsid w:val="00D408F8"/>
    <w:rsid w:val="00D40CB5"/>
    <w:rsid w:val="00D417DD"/>
    <w:rsid w:val="00D419E8"/>
    <w:rsid w:val="00D43DFA"/>
    <w:rsid w:val="00D44449"/>
    <w:rsid w:val="00D45A98"/>
    <w:rsid w:val="00D4672D"/>
    <w:rsid w:val="00D4771C"/>
    <w:rsid w:val="00D50085"/>
    <w:rsid w:val="00D50982"/>
    <w:rsid w:val="00D516EE"/>
    <w:rsid w:val="00D5189F"/>
    <w:rsid w:val="00D5199C"/>
    <w:rsid w:val="00D53BDA"/>
    <w:rsid w:val="00D55C62"/>
    <w:rsid w:val="00D5686A"/>
    <w:rsid w:val="00D5741C"/>
    <w:rsid w:val="00D57FA1"/>
    <w:rsid w:val="00D62760"/>
    <w:rsid w:val="00D62D92"/>
    <w:rsid w:val="00D62EB0"/>
    <w:rsid w:val="00D63E1A"/>
    <w:rsid w:val="00D64384"/>
    <w:rsid w:val="00D64C37"/>
    <w:rsid w:val="00D64E1C"/>
    <w:rsid w:val="00D66596"/>
    <w:rsid w:val="00D66960"/>
    <w:rsid w:val="00D66A0C"/>
    <w:rsid w:val="00D67572"/>
    <w:rsid w:val="00D676C2"/>
    <w:rsid w:val="00D67946"/>
    <w:rsid w:val="00D67A91"/>
    <w:rsid w:val="00D7048D"/>
    <w:rsid w:val="00D72536"/>
    <w:rsid w:val="00D73CE6"/>
    <w:rsid w:val="00D7475D"/>
    <w:rsid w:val="00D747D1"/>
    <w:rsid w:val="00D74F09"/>
    <w:rsid w:val="00D75A7A"/>
    <w:rsid w:val="00D75E07"/>
    <w:rsid w:val="00D75E0A"/>
    <w:rsid w:val="00D770D1"/>
    <w:rsid w:val="00D7785E"/>
    <w:rsid w:val="00D77A7A"/>
    <w:rsid w:val="00D81A55"/>
    <w:rsid w:val="00D82722"/>
    <w:rsid w:val="00D845AF"/>
    <w:rsid w:val="00D84D1F"/>
    <w:rsid w:val="00D84ED5"/>
    <w:rsid w:val="00D85B1F"/>
    <w:rsid w:val="00D85D9F"/>
    <w:rsid w:val="00D87929"/>
    <w:rsid w:val="00D91398"/>
    <w:rsid w:val="00D91BCA"/>
    <w:rsid w:val="00D91EC9"/>
    <w:rsid w:val="00D9279C"/>
    <w:rsid w:val="00D92D5F"/>
    <w:rsid w:val="00D92F8C"/>
    <w:rsid w:val="00D93F59"/>
    <w:rsid w:val="00D9544D"/>
    <w:rsid w:val="00D95FCC"/>
    <w:rsid w:val="00D96431"/>
    <w:rsid w:val="00D964A3"/>
    <w:rsid w:val="00D973E3"/>
    <w:rsid w:val="00D97A27"/>
    <w:rsid w:val="00DA0CB8"/>
    <w:rsid w:val="00DA24CA"/>
    <w:rsid w:val="00DA33A7"/>
    <w:rsid w:val="00DA7736"/>
    <w:rsid w:val="00DA7A7C"/>
    <w:rsid w:val="00DB00E8"/>
    <w:rsid w:val="00DB1AB2"/>
    <w:rsid w:val="00DB2122"/>
    <w:rsid w:val="00DB24EC"/>
    <w:rsid w:val="00DB441B"/>
    <w:rsid w:val="00DB4B09"/>
    <w:rsid w:val="00DB4B90"/>
    <w:rsid w:val="00DB4CD4"/>
    <w:rsid w:val="00DB522F"/>
    <w:rsid w:val="00DB62CD"/>
    <w:rsid w:val="00DB6371"/>
    <w:rsid w:val="00DB7266"/>
    <w:rsid w:val="00DC0746"/>
    <w:rsid w:val="00DC166F"/>
    <w:rsid w:val="00DC2735"/>
    <w:rsid w:val="00DC3142"/>
    <w:rsid w:val="00DC47DA"/>
    <w:rsid w:val="00DC4939"/>
    <w:rsid w:val="00DC4F1E"/>
    <w:rsid w:val="00DC52FE"/>
    <w:rsid w:val="00DC5FC5"/>
    <w:rsid w:val="00DC64D7"/>
    <w:rsid w:val="00DC692F"/>
    <w:rsid w:val="00DC6BF6"/>
    <w:rsid w:val="00DC723C"/>
    <w:rsid w:val="00DC7895"/>
    <w:rsid w:val="00DC79A9"/>
    <w:rsid w:val="00DD080C"/>
    <w:rsid w:val="00DD09E9"/>
    <w:rsid w:val="00DD0EB2"/>
    <w:rsid w:val="00DD1B74"/>
    <w:rsid w:val="00DD4848"/>
    <w:rsid w:val="00DD4E54"/>
    <w:rsid w:val="00DD526D"/>
    <w:rsid w:val="00DD5A12"/>
    <w:rsid w:val="00DD7747"/>
    <w:rsid w:val="00DE06F6"/>
    <w:rsid w:val="00DE14E9"/>
    <w:rsid w:val="00DE1D5D"/>
    <w:rsid w:val="00DE31EE"/>
    <w:rsid w:val="00DE44DA"/>
    <w:rsid w:val="00DE4E68"/>
    <w:rsid w:val="00DE4FDF"/>
    <w:rsid w:val="00DE51BC"/>
    <w:rsid w:val="00DE6C06"/>
    <w:rsid w:val="00DE738E"/>
    <w:rsid w:val="00DE7DCD"/>
    <w:rsid w:val="00DE7DDE"/>
    <w:rsid w:val="00DF0442"/>
    <w:rsid w:val="00DF1986"/>
    <w:rsid w:val="00DF208B"/>
    <w:rsid w:val="00DF237B"/>
    <w:rsid w:val="00DF267A"/>
    <w:rsid w:val="00DF2712"/>
    <w:rsid w:val="00DF3973"/>
    <w:rsid w:val="00DF3F90"/>
    <w:rsid w:val="00DF40CA"/>
    <w:rsid w:val="00DF4902"/>
    <w:rsid w:val="00DF52F9"/>
    <w:rsid w:val="00DF6320"/>
    <w:rsid w:val="00DF64C5"/>
    <w:rsid w:val="00E00065"/>
    <w:rsid w:val="00E000B5"/>
    <w:rsid w:val="00E00810"/>
    <w:rsid w:val="00E02530"/>
    <w:rsid w:val="00E02EEC"/>
    <w:rsid w:val="00E034D2"/>
    <w:rsid w:val="00E050F1"/>
    <w:rsid w:val="00E059AA"/>
    <w:rsid w:val="00E05A59"/>
    <w:rsid w:val="00E06785"/>
    <w:rsid w:val="00E07D7E"/>
    <w:rsid w:val="00E100E6"/>
    <w:rsid w:val="00E10EC7"/>
    <w:rsid w:val="00E1187F"/>
    <w:rsid w:val="00E1241A"/>
    <w:rsid w:val="00E13259"/>
    <w:rsid w:val="00E134D6"/>
    <w:rsid w:val="00E1355E"/>
    <w:rsid w:val="00E14459"/>
    <w:rsid w:val="00E147ED"/>
    <w:rsid w:val="00E16494"/>
    <w:rsid w:val="00E1760D"/>
    <w:rsid w:val="00E17B94"/>
    <w:rsid w:val="00E17C76"/>
    <w:rsid w:val="00E17D0D"/>
    <w:rsid w:val="00E17E48"/>
    <w:rsid w:val="00E20F9D"/>
    <w:rsid w:val="00E22C0D"/>
    <w:rsid w:val="00E24CB0"/>
    <w:rsid w:val="00E24D63"/>
    <w:rsid w:val="00E25E01"/>
    <w:rsid w:val="00E265CD"/>
    <w:rsid w:val="00E26EA5"/>
    <w:rsid w:val="00E271E7"/>
    <w:rsid w:val="00E30E16"/>
    <w:rsid w:val="00E31178"/>
    <w:rsid w:val="00E313C6"/>
    <w:rsid w:val="00E33FD9"/>
    <w:rsid w:val="00E3462D"/>
    <w:rsid w:val="00E35DF1"/>
    <w:rsid w:val="00E37B7A"/>
    <w:rsid w:val="00E37E6C"/>
    <w:rsid w:val="00E40876"/>
    <w:rsid w:val="00E41A08"/>
    <w:rsid w:val="00E41AFA"/>
    <w:rsid w:val="00E41C93"/>
    <w:rsid w:val="00E41F72"/>
    <w:rsid w:val="00E42D8F"/>
    <w:rsid w:val="00E4358F"/>
    <w:rsid w:val="00E439CB"/>
    <w:rsid w:val="00E43CA1"/>
    <w:rsid w:val="00E441A2"/>
    <w:rsid w:val="00E449F5"/>
    <w:rsid w:val="00E44F1E"/>
    <w:rsid w:val="00E45027"/>
    <w:rsid w:val="00E452F2"/>
    <w:rsid w:val="00E4610A"/>
    <w:rsid w:val="00E47014"/>
    <w:rsid w:val="00E506BE"/>
    <w:rsid w:val="00E509C7"/>
    <w:rsid w:val="00E50E41"/>
    <w:rsid w:val="00E51422"/>
    <w:rsid w:val="00E51577"/>
    <w:rsid w:val="00E5183D"/>
    <w:rsid w:val="00E51AB3"/>
    <w:rsid w:val="00E520DE"/>
    <w:rsid w:val="00E52C33"/>
    <w:rsid w:val="00E52CAE"/>
    <w:rsid w:val="00E52CD4"/>
    <w:rsid w:val="00E52E6F"/>
    <w:rsid w:val="00E531E6"/>
    <w:rsid w:val="00E538D0"/>
    <w:rsid w:val="00E539BF"/>
    <w:rsid w:val="00E53A6B"/>
    <w:rsid w:val="00E54ABB"/>
    <w:rsid w:val="00E56380"/>
    <w:rsid w:val="00E5713B"/>
    <w:rsid w:val="00E578FC"/>
    <w:rsid w:val="00E57C18"/>
    <w:rsid w:val="00E604B4"/>
    <w:rsid w:val="00E60C45"/>
    <w:rsid w:val="00E60DB2"/>
    <w:rsid w:val="00E614C9"/>
    <w:rsid w:val="00E61656"/>
    <w:rsid w:val="00E6209C"/>
    <w:rsid w:val="00E629F2"/>
    <w:rsid w:val="00E63041"/>
    <w:rsid w:val="00E63828"/>
    <w:rsid w:val="00E644C6"/>
    <w:rsid w:val="00E650DE"/>
    <w:rsid w:val="00E65262"/>
    <w:rsid w:val="00E65AAA"/>
    <w:rsid w:val="00E65FB0"/>
    <w:rsid w:val="00E6666F"/>
    <w:rsid w:val="00E66B74"/>
    <w:rsid w:val="00E66BB2"/>
    <w:rsid w:val="00E7060D"/>
    <w:rsid w:val="00E70DBE"/>
    <w:rsid w:val="00E71859"/>
    <w:rsid w:val="00E719F1"/>
    <w:rsid w:val="00E72E1B"/>
    <w:rsid w:val="00E73564"/>
    <w:rsid w:val="00E749B0"/>
    <w:rsid w:val="00E74C76"/>
    <w:rsid w:val="00E74FAD"/>
    <w:rsid w:val="00E765B6"/>
    <w:rsid w:val="00E76832"/>
    <w:rsid w:val="00E772C3"/>
    <w:rsid w:val="00E7778B"/>
    <w:rsid w:val="00E77852"/>
    <w:rsid w:val="00E77DC8"/>
    <w:rsid w:val="00E77DF8"/>
    <w:rsid w:val="00E806C9"/>
    <w:rsid w:val="00E813B1"/>
    <w:rsid w:val="00E81A65"/>
    <w:rsid w:val="00E8507C"/>
    <w:rsid w:val="00E85319"/>
    <w:rsid w:val="00E855EB"/>
    <w:rsid w:val="00E85BAC"/>
    <w:rsid w:val="00E85FDB"/>
    <w:rsid w:val="00E87071"/>
    <w:rsid w:val="00E90766"/>
    <w:rsid w:val="00E90E45"/>
    <w:rsid w:val="00E91A9A"/>
    <w:rsid w:val="00E91AD1"/>
    <w:rsid w:val="00E92A64"/>
    <w:rsid w:val="00E94092"/>
    <w:rsid w:val="00E944CC"/>
    <w:rsid w:val="00E953EC"/>
    <w:rsid w:val="00E9703C"/>
    <w:rsid w:val="00E97BFC"/>
    <w:rsid w:val="00EA08B8"/>
    <w:rsid w:val="00EA0CF0"/>
    <w:rsid w:val="00EA1DF6"/>
    <w:rsid w:val="00EA22FF"/>
    <w:rsid w:val="00EA2403"/>
    <w:rsid w:val="00EA2CA5"/>
    <w:rsid w:val="00EA30DE"/>
    <w:rsid w:val="00EA3441"/>
    <w:rsid w:val="00EA3788"/>
    <w:rsid w:val="00EA3DC1"/>
    <w:rsid w:val="00EA43A8"/>
    <w:rsid w:val="00EA48F4"/>
    <w:rsid w:val="00EA4D4E"/>
    <w:rsid w:val="00EA70A3"/>
    <w:rsid w:val="00EA7E94"/>
    <w:rsid w:val="00EB0350"/>
    <w:rsid w:val="00EB0710"/>
    <w:rsid w:val="00EB0CB8"/>
    <w:rsid w:val="00EB146B"/>
    <w:rsid w:val="00EB1CC1"/>
    <w:rsid w:val="00EB33E4"/>
    <w:rsid w:val="00EB3423"/>
    <w:rsid w:val="00EB3BCF"/>
    <w:rsid w:val="00EB590B"/>
    <w:rsid w:val="00EB6973"/>
    <w:rsid w:val="00EC01D4"/>
    <w:rsid w:val="00EC08EF"/>
    <w:rsid w:val="00EC0B26"/>
    <w:rsid w:val="00EC32A5"/>
    <w:rsid w:val="00EC4D1B"/>
    <w:rsid w:val="00EC4E9B"/>
    <w:rsid w:val="00EC5055"/>
    <w:rsid w:val="00EC51A9"/>
    <w:rsid w:val="00EC52A0"/>
    <w:rsid w:val="00EC5F7D"/>
    <w:rsid w:val="00EC5FB8"/>
    <w:rsid w:val="00EC68EB"/>
    <w:rsid w:val="00ED010D"/>
    <w:rsid w:val="00ED0226"/>
    <w:rsid w:val="00ED2290"/>
    <w:rsid w:val="00ED2AFC"/>
    <w:rsid w:val="00ED2C17"/>
    <w:rsid w:val="00ED4ED5"/>
    <w:rsid w:val="00ED5597"/>
    <w:rsid w:val="00ED5746"/>
    <w:rsid w:val="00ED5924"/>
    <w:rsid w:val="00ED64C7"/>
    <w:rsid w:val="00ED74F0"/>
    <w:rsid w:val="00ED7E08"/>
    <w:rsid w:val="00EE073D"/>
    <w:rsid w:val="00EE07C6"/>
    <w:rsid w:val="00EE1157"/>
    <w:rsid w:val="00EE2159"/>
    <w:rsid w:val="00EE23C3"/>
    <w:rsid w:val="00EE2A00"/>
    <w:rsid w:val="00EE313A"/>
    <w:rsid w:val="00EE479F"/>
    <w:rsid w:val="00EE4DC3"/>
    <w:rsid w:val="00EE5667"/>
    <w:rsid w:val="00EE5C91"/>
    <w:rsid w:val="00EE69D1"/>
    <w:rsid w:val="00EE73DE"/>
    <w:rsid w:val="00EF0062"/>
    <w:rsid w:val="00EF08C3"/>
    <w:rsid w:val="00EF15AB"/>
    <w:rsid w:val="00EF1EEC"/>
    <w:rsid w:val="00EF2737"/>
    <w:rsid w:val="00EF3806"/>
    <w:rsid w:val="00EF4AA0"/>
    <w:rsid w:val="00EF4FBC"/>
    <w:rsid w:val="00EF4FD3"/>
    <w:rsid w:val="00EF5463"/>
    <w:rsid w:val="00EF74A0"/>
    <w:rsid w:val="00EF78E6"/>
    <w:rsid w:val="00EF7BD7"/>
    <w:rsid w:val="00F01445"/>
    <w:rsid w:val="00F0200E"/>
    <w:rsid w:val="00F035BC"/>
    <w:rsid w:val="00F037D8"/>
    <w:rsid w:val="00F03C6A"/>
    <w:rsid w:val="00F03F69"/>
    <w:rsid w:val="00F04270"/>
    <w:rsid w:val="00F0470F"/>
    <w:rsid w:val="00F05A55"/>
    <w:rsid w:val="00F062E9"/>
    <w:rsid w:val="00F0634F"/>
    <w:rsid w:val="00F064E1"/>
    <w:rsid w:val="00F06959"/>
    <w:rsid w:val="00F100FC"/>
    <w:rsid w:val="00F110A2"/>
    <w:rsid w:val="00F13C43"/>
    <w:rsid w:val="00F1410D"/>
    <w:rsid w:val="00F14124"/>
    <w:rsid w:val="00F141C9"/>
    <w:rsid w:val="00F148BE"/>
    <w:rsid w:val="00F14E44"/>
    <w:rsid w:val="00F163F2"/>
    <w:rsid w:val="00F169CB"/>
    <w:rsid w:val="00F17D03"/>
    <w:rsid w:val="00F20F10"/>
    <w:rsid w:val="00F21161"/>
    <w:rsid w:val="00F217BE"/>
    <w:rsid w:val="00F21A93"/>
    <w:rsid w:val="00F227FA"/>
    <w:rsid w:val="00F232FB"/>
    <w:rsid w:val="00F2582C"/>
    <w:rsid w:val="00F25C8E"/>
    <w:rsid w:val="00F26AA7"/>
    <w:rsid w:val="00F27571"/>
    <w:rsid w:val="00F30286"/>
    <w:rsid w:val="00F302C7"/>
    <w:rsid w:val="00F3139C"/>
    <w:rsid w:val="00F31DE5"/>
    <w:rsid w:val="00F32592"/>
    <w:rsid w:val="00F340F7"/>
    <w:rsid w:val="00F344A3"/>
    <w:rsid w:val="00F34F14"/>
    <w:rsid w:val="00F36EB6"/>
    <w:rsid w:val="00F4045F"/>
    <w:rsid w:val="00F4098E"/>
    <w:rsid w:val="00F41C12"/>
    <w:rsid w:val="00F42AC6"/>
    <w:rsid w:val="00F4379B"/>
    <w:rsid w:val="00F43D94"/>
    <w:rsid w:val="00F44082"/>
    <w:rsid w:val="00F446AC"/>
    <w:rsid w:val="00F44835"/>
    <w:rsid w:val="00F46469"/>
    <w:rsid w:val="00F5189E"/>
    <w:rsid w:val="00F535BC"/>
    <w:rsid w:val="00F54450"/>
    <w:rsid w:val="00F55595"/>
    <w:rsid w:val="00F57D35"/>
    <w:rsid w:val="00F60207"/>
    <w:rsid w:val="00F61956"/>
    <w:rsid w:val="00F61C4D"/>
    <w:rsid w:val="00F61FD3"/>
    <w:rsid w:val="00F63582"/>
    <w:rsid w:val="00F637D0"/>
    <w:rsid w:val="00F64710"/>
    <w:rsid w:val="00F65569"/>
    <w:rsid w:val="00F65EA8"/>
    <w:rsid w:val="00F67AD6"/>
    <w:rsid w:val="00F701F1"/>
    <w:rsid w:val="00F71626"/>
    <w:rsid w:val="00F71718"/>
    <w:rsid w:val="00F732E5"/>
    <w:rsid w:val="00F73717"/>
    <w:rsid w:val="00F738EF"/>
    <w:rsid w:val="00F73AC8"/>
    <w:rsid w:val="00F7484E"/>
    <w:rsid w:val="00F7498B"/>
    <w:rsid w:val="00F74E0A"/>
    <w:rsid w:val="00F75916"/>
    <w:rsid w:val="00F76FD1"/>
    <w:rsid w:val="00F77D68"/>
    <w:rsid w:val="00F809BE"/>
    <w:rsid w:val="00F809C7"/>
    <w:rsid w:val="00F82543"/>
    <w:rsid w:val="00F82B9B"/>
    <w:rsid w:val="00F82DE4"/>
    <w:rsid w:val="00F8301C"/>
    <w:rsid w:val="00F83CE8"/>
    <w:rsid w:val="00F84979"/>
    <w:rsid w:val="00F8531D"/>
    <w:rsid w:val="00F85E59"/>
    <w:rsid w:val="00F8602E"/>
    <w:rsid w:val="00F864E9"/>
    <w:rsid w:val="00F866E6"/>
    <w:rsid w:val="00F90A79"/>
    <w:rsid w:val="00F90EDB"/>
    <w:rsid w:val="00F914C8"/>
    <w:rsid w:val="00F91AB5"/>
    <w:rsid w:val="00F92B23"/>
    <w:rsid w:val="00F940EF"/>
    <w:rsid w:val="00F946AA"/>
    <w:rsid w:val="00F95122"/>
    <w:rsid w:val="00F953C5"/>
    <w:rsid w:val="00F95697"/>
    <w:rsid w:val="00F95D00"/>
    <w:rsid w:val="00F9636A"/>
    <w:rsid w:val="00F969D2"/>
    <w:rsid w:val="00F96D74"/>
    <w:rsid w:val="00F972CD"/>
    <w:rsid w:val="00FA07A7"/>
    <w:rsid w:val="00FA08F2"/>
    <w:rsid w:val="00FA19DF"/>
    <w:rsid w:val="00FA1BE5"/>
    <w:rsid w:val="00FA2FB1"/>
    <w:rsid w:val="00FA3831"/>
    <w:rsid w:val="00FA4127"/>
    <w:rsid w:val="00FA4F3D"/>
    <w:rsid w:val="00FA6346"/>
    <w:rsid w:val="00FA6914"/>
    <w:rsid w:val="00FA698C"/>
    <w:rsid w:val="00FA7ED8"/>
    <w:rsid w:val="00FB0CF4"/>
    <w:rsid w:val="00FB0FB8"/>
    <w:rsid w:val="00FB18BE"/>
    <w:rsid w:val="00FB32AC"/>
    <w:rsid w:val="00FB39AE"/>
    <w:rsid w:val="00FB3B85"/>
    <w:rsid w:val="00FB5695"/>
    <w:rsid w:val="00FB6239"/>
    <w:rsid w:val="00FC0DB9"/>
    <w:rsid w:val="00FC26CF"/>
    <w:rsid w:val="00FC2E63"/>
    <w:rsid w:val="00FC4BAA"/>
    <w:rsid w:val="00FC518F"/>
    <w:rsid w:val="00FC6325"/>
    <w:rsid w:val="00FC633A"/>
    <w:rsid w:val="00FC7DFA"/>
    <w:rsid w:val="00FD027D"/>
    <w:rsid w:val="00FD06C6"/>
    <w:rsid w:val="00FD0C17"/>
    <w:rsid w:val="00FD0FBC"/>
    <w:rsid w:val="00FD144B"/>
    <w:rsid w:val="00FD195A"/>
    <w:rsid w:val="00FD1C76"/>
    <w:rsid w:val="00FD5792"/>
    <w:rsid w:val="00FD6847"/>
    <w:rsid w:val="00FD7220"/>
    <w:rsid w:val="00FE039C"/>
    <w:rsid w:val="00FE1C4E"/>
    <w:rsid w:val="00FE1E51"/>
    <w:rsid w:val="00FE1F91"/>
    <w:rsid w:val="00FE26A7"/>
    <w:rsid w:val="00FE4941"/>
    <w:rsid w:val="00FE74C7"/>
    <w:rsid w:val="00FE7D33"/>
    <w:rsid w:val="00FF04F4"/>
    <w:rsid w:val="00FF0669"/>
    <w:rsid w:val="00FF3142"/>
    <w:rsid w:val="00FF4DAF"/>
    <w:rsid w:val="00FF5260"/>
    <w:rsid w:val="00FF565E"/>
    <w:rsid w:val="00FF633D"/>
    <w:rsid w:val="00FF6686"/>
    <w:rsid w:val="00FF6BFB"/>
    <w:rsid w:val="00FF6E1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342361"/>
  </w:style>
  <w:style w:type="paragraph" w:styleId="1">
    <w:name w:val="heading 1"/>
    <w:basedOn w:val="a1"/>
    <w:next w:val="a1"/>
    <w:link w:val="10"/>
    <w:uiPriority w:val="9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2"/>
    <w:link w:val="30"/>
    <w:qFormat/>
    <w:rsid w:val="00D676C2"/>
    <w:pPr>
      <w:keepNext/>
      <w:tabs>
        <w:tab w:val="num" w:pos="360"/>
      </w:tabs>
      <w:ind w:left="360" w:right="425" w:hanging="360"/>
      <w:jc w:val="both"/>
      <w:outlineLvl w:val="2"/>
    </w:pPr>
    <w:rPr>
      <w:rFonts w:ascii="Arial" w:hAnsi="Arial" w:cs="Arial"/>
      <w:b/>
      <w:bCs/>
      <w:i/>
      <w:sz w:val="24"/>
      <w:szCs w:val="26"/>
      <w:lang w:val="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1"/>
    <w:link w:val="a8"/>
    <w:uiPriority w:val="99"/>
    <w:semiHidden/>
    <w:rsid w:val="00AB3101"/>
    <w:rPr>
      <w:rFonts w:ascii="Tahoma" w:hAnsi="Tahoma" w:cs="Tahoma"/>
      <w:sz w:val="16"/>
      <w:szCs w:val="16"/>
    </w:rPr>
  </w:style>
  <w:style w:type="paragraph" w:styleId="a9">
    <w:name w:val="Normal (Web)"/>
    <w:basedOn w:val="a1"/>
    <w:uiPriority w:val="99"/>
    <w:unhideWhenUsed/>
    <w:rsid w:val="00E1187F"/>
    <w:pPr>
      <w:spacing w:before="100" w:beforeAutospacing="1" w:after="100" w:afterAutospacing="1"/>
    </w:pPr>
  </w:style>
  <w:style w:type="paragraph" w:styleId="aa">
    <w:name w:val="List Paragraph"/>
    <w:aliases w:val="Буллит,ПКФ Список,Ненумерованный список,Основной текст ОПЗ,Цветной список - Акцент 12,_Абзац списка__ТОЧКИ,Bullet_IRAO,Bullet List,FooterText,numbered,List Paragraph1,Paragraphe de liste1,lp1,пересисление,List Paragraph,Listenabsatz1,КК,1"/>
    <w:basedOn w:val="a1"/>
    <w:link w:val="ab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c">
    <w:name w:val="Strong"/>
    <w:basedOn w:val="a3"/>
    <w:uiPriority w:val="22"/>
    <w:qFormat/>
    <w:rsid w:val="00800C92"/>
    <w:rPr>
      <w:b/>
      <w:bCs/>
    </w:rPr>
  </w:style>
  <w:style w:type="character" w:customStyle="1" w:styleId="js-extracted-address">
    <w:name w:val="js-extracted-address"/>
    <w:basedOn w:val="a3"/>
    <w:rsid w:val="00800C92"/>
  </w:style>
  <w:style w:type="character" w:customStyle="1" w:styleId="mail-message-map-nobreak">
    <w:name w:val="mail-message-map-nobreak"/>
    <w:basedOn w:val="a3"/>
    <w:rsid w:val="00800C92"/>
  </w:style>
  <w:style w:type="character" w:styleId="ad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b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,_Абзац списка__ТОЧКИ Знак,Bullet_IRAO Знак,Bullet List Знак,FooterText Знак,numbered Знак,List Paragraph1 Знак,lp1 Знак"/>
    <w:link w:val="aa"/>
    <w:uiPriority w:val="34"/>
    <w:locked/>
    <w:rsid w:val="005C25B8"/>
  </w:style>
  <w:style w:type="paragraph" w:customStyle="1" w:styleId="BodyText21">
    <w:name w:val="Body Text 21"/>
    <w:basedOn w:val="a1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1">
    <w:name w:val="Обычный1"/>
    <w:rsid w:val="005C25B8"/>
    <w:pPr>
      <w:widowControl w:val="0"/>
    </w:pPr>
    <w:rPr>
      <w:snapToGrid w:val="0"/>
      <w:lang w:val="en-US"/>
    </w:rPr>
  </w:style>
  <w:style w:type="paragraph" w:styleId="a2">
    <w:name w:val="Body Text"/>
    <w:basedOn w:val="a1"/>
    <w:link w:val="ae"/>
    <w:uiPriority w:val="99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e">
    <w:name w:val="Основной текст Знак"/>
    <w:basedOn w:val="a3"/>
    <w:link w:val="a2"/>
    <w:uiPriority w:val="99"/>
    <w:rsid w:val="005C25B8"/>
    <w:rPr>
      <w:rFonts w:ascii="Calibri" w:eastAsia="Calibri" w:hAnsi="Calibri"/>
    </w:rPr>
  </w:style>
  <w:style w:type="character" w:customStyle="1" w:styleId="af">
    <w:name w:val="Верхний колонтитул Знак"/>
    <w:aliases w:val="Знак Знак Знак"/>
    <w:basedOn w:val="a3"/>
    <w:link w:val="af0"/>
    <w:uiPriority w:val="99"/>
    <w:locked/>
    <w:rsid w:val="00AF39E2"/>
    <w:rPr>
      <w:sz w:val="24"/>
      <w:szCs w:val="24"/>
    </w:rPr>
  </w:style>
  <w:style w:type="paragraph" w:styleId="af0">
    <w:name w:val="header"/>
    <w:aliases w:val="Знак Знак"/>
    <w:basedOn w:val="a1"/>
    <w:link w:val="af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3"/>
    <w:semiHidden/>
    <w:rsid w:val="00AF39E2"/>
  </w:style>
  <w:style w:type="paragraph" w:styleId="af1">
    <w:name w:val="Title"/>
    <w:basedOn w:val="a1"/>
    <w:link w:val="13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13">
    <w:name w:val="Заголовок Знак1"/>
    <w:basedOn w:val="a3"/>
    <w:link w:val="af1"/>
    <w:uiPriority w:val="10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3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1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2">
    <w:name w:val="annotation reference"/>
    <w:basedOn w:val="a3"/>
    <w:uiPriority w:val="99"/>
    <w:semiHidden/>
    <w:unhideWhenUsed/>
    <w:rsid w:val="001F31DD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1F31DD"/>
  </w:style>
  <w:style w:type="character" w:customStyle="1" w:styleId="af4">
    <w:name w:val="Текст примечания Знак"/>
    <w:basedOn w:val="a3"/>
    <w:link w:val="af3"/>
    <w:uiPriority w:val="99"/>
    <w:rsid w:val="001F31D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F31D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F31DD"/>
    <w:rPr>
      <w:b/>
      <w:bCs/>
    </w:rPr>
  </w:style>
  <w:style w:type="character" w:styleId="af7">
    <w:name w:val="page number"/>
    <w:basedOn w:val="a3"/>
    <w:rsid w:val="00135020"/>
  </w:style>
  <w:style w:type="paragraph" w:styleId="af8">
    <w:name w:val="No Spacing"/>
    <w:link w:val="af9"/>
    <w:uiPriority w:val="1"/>
    <w:qFormat/>
    <w:rsid w:val="00135020"/>
    <w:rPr>
      <w:rFonts w:ascii="Arial" w:hAnsi="Arial"/>
    </w:rPr>
  </w:style>
  <w:style w:type="character" w:customStyle="1" w:styleId="af9">
    <w:name w:val="Без интервала Знак"/>
    <w:link w:val="af8"/>
    <w:uiPriority w:val="1"/>
    <w:rsid w:val="00135020"/>
    <w:rPr>
      <w:rFonts w:ascii="Arial" w:hAnsi="Arial"/>
    </w:rPr>
  </w:style>
  <w:style w:type="table" w:customStyle="1" w:styleId="--">
    <w:name w:val="ПСГ - док - таблица синяя"/>
    <w:basedOn w:val="a4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4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5">
    <w:name w:val="Заголовок №1"/>
    <w:rsid w:val="00B039FC"/>
  </w:style>
  <w:style w:type="paragraph" w:customStyle="1" w:styleId="110">
    <w:name w:val="Заголовок №11"/>
    <w:basedOn w:val="a1"/>
    <w:link w:val="14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1">
    <w:name w:val="Основной текст (3)"/>
    <w:rsid w:val="004A51C9"/>
  </w:style>
  <w:style w:type="character" w:customStyle="1" w:styleId="32">
    <w:name w:val="Основной текст (3)_"/>
    <w:link w:val="310"/>
    <w:locked/>
    <w:rsid w:val="00BA2BDD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1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1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a">
    <w:name w:val="Основной текст_"/>
    <w:link w:val="33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1"/>
    <w:link w:val="afa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6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7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0">
    <w:name w:val="Заголовок 2 Знак"/>
    <w:basedOn w:val="a3"/>
    <w:link w:val="2"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3"/>
    <w:link w:val="210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1"/>
    <w:link w:val="21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1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b">
    <w:name w:val="Revision"/>
    <w:hidden/>
    <w:uiPriority w:val="99"/>
    <w:semiHidden/>
    <w:rsid w:val="00A14270"/>
  </w:style>
  <w:style w:type="paragraph" w:styleId="afc">
    <w:name w:val="footer"/>
    <w:basedOn w:val="a1"/>
    <w:link w:val="afd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3"/>
    <w:link w:val="afc"/>
    <w:uiPriority w:val="99"/>
    <w:rsid w:val="00B31319"/>
  </w:style>
  <w:style w:type="paragraph" w:customStyle="1" w:styleId="afe">
    <w:name w:val="Пункт"/>
    <w:basedOn w:val="a1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1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1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0">
    <w:name w:val="Заголовок 1 Знак"/>
    <w:basedOn w:val="a3"/>
    <w:link w:val="1"/>
    <w:uiPriority w:val="9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Normal">
    <w:name w:val="ConsNormal"/>
    <w:rsid w:val="00A469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1">
    <w:name w:val="Font Style11"/>
    <w:uiPriority w:val="99"/>
    <w:rsid w:val="00A4691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A46918"/>
    <w:pPr>
      <w:widowControl w:val="0"/>
      <w:suppressAutoHyphens/>
      <w:autoSpaceDE w:val="0"/>
      <w:spacing w:line="200" w:lineRule="atLeast"/>
    </w:pPr>
    <w:rPr>
      <w:sz w:val="24"/>
      <w:szCs w:val="24"/>
      <w:lang w:eastAsia="ar-SA"/>
    </w:rPr>
  </w:style>
  <w:style w:type="paragraph" w:styleId="a">
    <w:name w:val="List Number"/>
    <w:basedOn w:val="a1"/>
    <w:rsid w:val="000E2D40"/>
    <w:pPr>
      <w:numPr>
        <w:numId w:val="3"/>
      </w:numPr>
      <w:spacing w:beforeLines="60" w:before="60" w:afterLines="60" w:after="60"/>
      <w:ind w:right="425"/>
      <w:jc w:val="both"/>
    </w:pPr>
    <w:rPr>
      <w:rFonts w:ascii="Arial" w:hAnsi="Arial"/>
      <w:sz w:val="24"/>
      <w:szCs w:val="24"/>
      <w:lang w:val="ru"/>
    </w:rPr>
  </w:style>
  <w:style w:type="table" w:customStyle="1" w:styleId="22">
    <w:name w:val="Сетка таблицы2"/>
    <w:basedOn w:val="a4"/>
    <w:next w:val="a6"/>
    <w:uiPriority w:val="39"/>
    <w:rsid w:val="000E2D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3"/>
    <w:link w:val="3"/>
    <w:rsid w:val="00D676C2"/>
    <w:rPr>
      <w:rFonts w:ascii="Arial" w:hAnsi="Arial" w:cs="Arial"/>
      <w:b/>
      <w:bCs/>
      <w:i/>
      <w:sz w:val="24"/>
      <w:szCs w:val="26"/>
      <w:lang w:val="ru"/>
    </w:rPr>
  </w:style>
  <w:style w:type="character" w:customStyle="1" w:styleId="Bodytext13pt">
    <w:name w:val="Body text + 13 pt"/>
    <w:aliases w:val="Bold"/>
    <w:rsid w:val="00D676C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TableGrid">
    <w:name w:val="TableGrid"/>
    <w:rsid w:val="00D676C2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Текст выноски Знак"/>
    <w:link w:val="a7"/>
    <w:uiPriority w:val="99"/>
    <w:semiHidden/>
    <w:rsid w:val="00D676C2"/>
    <w:rPr>
      <w:rFonts w:ascii="Tahoma" w:hAnsi="Tahoma" w:cs="Tahoma"/>
      <w:sz w:val="16"/>
      <w:szCs w:val="16"/>
    </w:rPr>
  </w:style>
  <w:style w:type="character" w:customStyle="1" w:styleId="aff">
    <w:name w:val="Заголовок Знак"/>
    <w:uiPriority w:val="99"/>
    <w:rsid w:val="00D676C2"/>
    <w:rPr>
      <w:rFonts w:ascii="Times New Roman" w:hAnsi="Times New Roman"/>
      <w:b/>
      <w:bCs/>
      <w:sz w:val="24"/>
      <w:szCs w:val="24"/>
    </w:rPr>
  </w:style>
  <w:style w:type="paragraph" w:customStyle="1" w:styleId="a0">
    <w:name w:val="Нумерованный список таблицы"/>
    <w:basedOn w:val="a"/>
    <w:rsid w:val="00D676C2"/>
    <w:pPr>
      <w:numPr>
        <w:numId w:val="4"/>
      </w:numPr>
      <w:spacing w:beforeLines="0" w:before="0" w:afterLines="0" w:after="0"/>
      <w:ind w:left="454" w:hanging="454"/>
      <w:jc w:val="center"/>
    </w:pPr>
    <w:rPr>
      <w:sz w:val="20"/>
      <w:szCs w:val="20"/>
    </w:rPr>
  </w:style>
  <w:style w:type="character" w:styleId="aff0">
    <w:name w:val="footnote reference"/>
    <w:uiPriority w:val="99"/>
    <w:semiHidden/>
    <w:unhideWhenUsed/>
    <w:rsid w:val="00D676C2"/>
    <w:rPr>
      <w:vertAlign w:val="superscript"/>
    </w:rPr>
  </w:style>
  <w:style w:type="paragraph" w:styleId="aff1">
    <w:name w:val="footnote text"/>
    <w:basedOn w:val="a1"/>
    <w:link w:val="aff2"/>
    <w:uiPriority w:val="99"/>
    <w:semiHidden/>
    <w:unhideWhenUsed/>
    <w:rsid w:val="00D676C2"/>
  </w:style>
  <w:style w:type="character" w:customStyle="1" w:styleId="aff2">
    <w:name w:val="Текст сноски Знак"/>
    <w:basedOn w:val="a3"/>
    <w:link w:val="aff1"/>
    <w:uiPriority w:val="99"/>
    <w:semiHidden/>
    <w:rsid w:val="00D676C2"/>
  </w:style>
  <w:style w:type="paragraph" w:customStyle="1" w:styleId="Default">
    <w:name w:val="Default"/>
    <w:rsid w:val="00D676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6">
    <w:name w:val="Сетка таблицы6"/>
    <w:basedOn w:val="a4"/>
    <w:uiPriority w:val="39"/>
    <w:rsid w:val="00D676C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4"/>
    <w:next w:val="a6"/>
    <w:uiPriority w:val="59"/>
    <w:rsid w:val="00D676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4"/>
    <w:next w:val="a6"/>
    <w:uiPriority w:val="59"/>
    <w:rsid w:val="00D676C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4"/>
    <w:next w:val="a6"/>
    <w:uiPriority w:val="59"/>
    <w:rsid w:val="00D676C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4"/>
    <w:next w:val="a6"/>
    <w:rsid w:val="00D6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5"/>
    <w:uiPriority w:val="99"/>
    <w:semiHidden/>
    <w:unhideWhenUsed/>
    <w:rsid w:val="00D676C2"/>
  </w:style>
  <w:style w:type="paragraph" w:customStyle="1" w:styleId="ConsPlusNonformat">
    <w:name w:val="ConsPlusNonformat"/>
    <w:uiPriority w:val="99"/>
    <w:rsid w:val="00D676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7">
    <w:name w:val="Сетка таблицы7"/>
    <w:basedOn w:val="a4"/>
    <w:next w:val="a6"/>
    <w:uiPriority w:val="59"/>
    <w:rsid w:val="00D676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4"/>
    <w:next w:val="a6"/>
    <w:uiPriority w:val="39"/>
    <w:rsid w:val="00D676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otation">
    <w:name w:val="annotation"/>
    <w:rsid w:val="00D676C2"/>
  </w:style>
  <w:style w:type="character" w:customStyle="1" w:styleId="annotationitalic">
    <w:name w:val="annotationitalic"/>
    <w:rsid w:val="00D676C2"/>
  </w:style>
  <w:style w:type="character" w:customStyle="1" w:styleId="conditioncoloritem">
    <w:name w:val="conditioncoloritem"/>
    <w:rsid w:val="00D676C2"/>
  </w:style>
  <w:style w:type="character" w:customStyle="1" w:styleId="textbackground">
    <w:name w:val="textbackground"/>
    <w:rsid w:val="00D676C2"/>
  </w:style>
  <w:style w:type="paragraph" w:styleId="35">
    <w:name w:val="Body Text 3"/>
    <w:basedOn w:val="a1"/>
    <w:link w:val="36"/>
    <w:rsid w:val="00D676C2"/>
    <w:pPr>
      <w:spacing w:after="120"/>
      <w:ind w:firstLine="720"/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D676C2"/>
    <w:rPr>
      <w:sz w:val="16"/>
      <w:szCs w:val="16"/>
    </w:rPr>
  </w:style>
  <w:style w:type="paragraph" w:customStyle="1" w:styleId="1a">
    <w:name w:val="Стиль1"/>
    <w:basedOn w:val="a1"/>
    <w:rsid w:val="00D676C2"/>
    <w:pPr>
      <w:ind w:firstLine="709"/>
      <w:jc w:val="both"/>
    </w:pPr>
    <w:rPr>
      <w:sz w:val="26"/>
      <w:szCs w:val="24"/>
    </w:rPr>
  </w:style>
  <w:style w:type="character" w:customStyle="1" w:styleId="structurename1">
    <w:name w:val="structure__name1"/>
    <w:rsid w:val="00D676C2"/>
    <w:rPr>
      <w:vanish w:val="0"/>
      <w:webHidden w:val="0"/>
      <w:specVanish w:val="0"/>
    </w:rPr>
  </w:style>
  <w:style w:type="character" w:customStyle="1" w:styleId="structureposition1">
    <w:name w:val="structure__position1"/>
    <w:rsid w:val="00D676C2"/>
    <w:rPr>
      <w:vanish w:val="0"/>
      <w:webHidden w:val="0"/>
      <w:sz w:val="22"/>
      <w:szCs w:val="22"/>
      <w:specVanish w:val="0"/>
    </w:rPr>
  </w:style>
  <w:style w:type="character" w:customStyle="1" w:styleId="23">
    <w:name w:val="Заголовок №2_"/>
    <w:link w:val="24"/>
    <w:rsid w:val="00D676C2"/>
    <w:rPr>
      <w:b/>
      <w:bCs/>
      <w:sz w:val="26"/>
      <w:szCs w:val="26"/>
    </w:rPr>
  </w:style>
  <w:style w:type="paragraph" w:customStyle="1" w:styleId="24">
    <w:name w:val="Заголовок №2"/>
    <w:basedOn w:val="a1"/>
    <w:link w:val="23"/>
    <w:rsid w:val="00D676C2"/>
    <w:pPr>
      <w:widowControl w:val="0"/>
      <w:spacing w:after="320" w:line="259" w:lineRule="auto"/>
      <w:jc w:val="center"/>
      <w:outlineLvl w:val="1"/>
    </w:pPr>
    <w:rPr>
      <w:b/>
      <w:bCs/>
      <w:sz w:val="26"/>
      <w:szCs w:val="26"/>
    </w:rPr>
  </w:style>
  <w:style w:type="character" w:customStyle="1" w:styleId="aff3">
    <w:name w:val="Сноска_"/>
    <w:link w:val="aff4"/>
    <w:rsid w:val="00D676C2"/>
  </w:style>
  <w:style w:type="paragraph" w:customStyle="1" w:styleId="aff4">
    <w:name w:val="Сноска"/>
    <w:basedOn w:val="a1"/>
    <w:link w:val="aff3"/>
    <w:rsid w:val="00D676C2"/>
    <w:pPr>
      <w:widowControl w:val="0"/>
      <w:ind w:firstLine="10"/>
    </w:pPr>
  </w:style>
  <w:style w:type="character" w:customStyle="1" w:styleId="9">
    <w:name w:val="Основной текст (9)_"/>
    <w:link w:val="90"/>
    <w:rsid w:val="00D676C2"/>
  </w:style>
  <w:style w:type="paragraph" w:customStyle="1" w:styleId="90">
    <w:name w:val="Основной текст (9)"/>
    <w:basedOn w:val="a1"/>
    <w:link w:val="9"/>
    <w:rsid w:val="00D676C2"/>
    <w:pPr>
      <w:widowControl w:val="0"/>
      <w:spacing w:after="260" w:line="276" w:lineRule="auto"/>
      <w:ind w:firstLine="200"/>
    </w:pPr>
  </w:style>
  <w:style w:type="character" w:customStyle="1" w:styleId="aff5">
    <w:name w:val="Подпись к таблице_"/>
    <w:link w:val="aff6"/>
    <w:rsid w:val="00D676C2"/>
    <w:rPr>
      <w:b/>
      <w:bCs/>
      <w:sz w:val="26"/>
      <w:szCs w:val="26"/>
    </w:rPr>
  </w:style>
  <w:style w:type="paragraph" w:customStyle="1" w:styleId="aff6">
    <w:name w:val="Подпись к таблице"/>
    <w:basedOn w:val="a1"/>
    <w:link w:val="aff5"/>
    <w:rsid w:val="00D676C2"/>
    <w:pPr>
      <w:widowControl w:val="0"/>
    </w:pPr>
    <w:rPr>
      <w:b/>
      <w:bCs/>
      <w:sz w:val="26"/>
      <w:szCs w:val="26"/>
    </w:rPr>
  </w:style>
  <w:style w:type="character" w:customStyle="1" w:styleId="aff7">
    <w:name w:val="Другое_"/>
    <w:link w:val="aff8"/>
    <w:rsid w:val="00D676C2"/>
    <w:rPr>
      <w:sz w:val="26"/>
      <w:szCs w:val="26"/>
    </w:rPr>
  </w:style>
  <w:style w:type="paragraph" w:customStyle="1" w:styleId="aff8">
    <w:name w:val="Другое"/>
    <w:basedOn w:val="a1"/>
    <w:link w:val="aff7"/>
    <w:rsid w:val="00D676C2"/>
    <w:pPr>
      <w:widowControl w:val="0"/>
      <w:spacing w:line="259" w:lineRule="auto"/>
      <w:ind w:firstLine="400"/>
    </w:pPr>
    <w:rPr>
      <w:sz w:val="26"/>
      <w:szCs w:val="26"/>
    </w:rPr>
  </w:style>
  <w:style w:type="character" w:customStyle="1" w:styleId="aff9">
    <w:name w:val="Колонтитул_"/>
    <w:link w:val="affa"/>
    <w:rsid w:val="00D676C2"/>
    <w:rPr>
      <w:rFonts w:eastAsia="Calibri" w:cs="Calibri"/>
    </w:rPr>
  </w:style>
  <w:style w:type="paragraph" w:customStyle="1" w:styleId="affa">
    <w:name w:val="Колонтитул"/>
    <w:basedOn w:val="a1"/>
    <w:link w:val="aff9"/>
    <w:rsid w:val="00D676C2"/>
    <w:pPr>
      <w:widowControl w:val="0"/>
    </w:pPr>
    <w:rPr>
      <w:rFonts w:eastAsia="Calibri" w:cs="Calibri"/>
    </w:rPr>
  </w:style>
  <w:style w:type="paragraph" w:customStyle="1" w:styleId="Style4">
    <w:name w:val="Style4"/>
    <w:basedOn w:val="a1"/>
    <w:uiPriority w:val="99"/>
    <w:rsid w:val="00D676C2"/>
    <w:pPr>
      <w:spacing w:after="120" w:line="276" w:lineRule="auto"/>
    </w:pPr>
    <w:rPr>
      <w:sz w:val="24"/>
      <w:szCs w:val="24"/>
    </w:rPr>
  </w:style>
  <w:style w:type="paragraph" w:customStyle="1" w:styleId="Style6">
    <w:name w:val="Style6"/>
    <w:basedOn w:val="a1"/>
    <w:uiPriority w:val="99"/>
    <w:rsid w:val="00D676C2"/>
    <w:pPr>
      <w:spacing w:after="120" w:line="276" w:lineRule="auto"/>
    </w:pPr>
    <w:rPr>
      <w:sz w:val="24"/>
      <w:szCs w:val="24"/>
    </w:rPr>
  </w:style>
  <w:style w:type="character" w:customStyle="1" w:styleId="FontStyle12">
    <w:name w:val="Font Style12"/>
    <w:uiPriority w:val="99"/>
    <w:rsid w:val="00D676C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Exact">
    <w:name w:val="Основной текст Exact"/>
    <w:rsid w:val="00D67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100">
    <w:name w:val="Основной текст10"/>
    <w:basedOn w:val="a1"/>
    <w:rsid w:val="00D676C2"/>
    <w:pPr>
      <w:widowControl w:val="0"/>
      <w:shd w:val="clear" w:color="auto" w:fill="FFFFFF"/>
      <w:spacing w:line="322" w:lineRule="exact"/>
      <w:ind w:hanging="1180"/>
    </w:pPr>
    <w:rPr>
      <w:sz w:val="27"/>
      <w:szCs w:val="27"/>
      <w:lang w:eastAsia="en-US"/>
    </w:rPr>
  </w:style>
  <w:style w:type="paragraph" w:customStyle="1" w:styleId="25">
    <w:name w:val="Основной текст (2)"/>
    <w:basedOn w:val="a1"/>
    <w:rsid w:val="00D676C2"/>
    <w:pPr>
      <w:widowControl w:val="0"/>
      <w:shd w:val="clear" w:color="auto" w:fill="FFFFFF"/>
      <w:spacing w:before="600" w:after="300" w:line="322" w:lineRule="exact"/>
    </w:pPr>
    <w:rPr>
      <w:b/>
      <w:bCs/>
      <w:sz w:val="27"/>
      <w:szCs w:val="2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76C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676C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1b">
    <w:name w:val="Текст выноски Знак1"/>
    <w:uiPriority w:val="99"/>
    <w:semiHidden/>
    <w:rsid w:val="00D676C2"/>
    <w:rPr>
      <w:rFonts w:ascii="Segoe UI" w:hAnsi="Segoe UI" w:cs="Segoe UI"/>
      <w:sz w:val="18"/>
      <w:szCs w:val="18"/>
    </w:rPr>
  </w:style>
  <w:style w:type="character" w:customStyle="1" w:styleId="1c">
    <w:name w:val="Текст сноски Знак1"/>
    <w:uiPriority w:val="99"/>
    <w:semiHidden/>
    <w:rsid w:val="00D676C2"/>
    <w:rPr>
      <w:sz w:val="20"/>
      <w:szCs w:val="20"/>
    </w:rPr>
  </w:style>
  <w:style w:type="character" w:customStyle="1" w:styleId="1d">
    <w:name w:val="Текст примечания Знак1"/>
    <w:uiPriority w:val="99"/>
    <w:semiHidden/>
    <w:rsid w:val="00D676C2"/>
    <w:rPr>
      <w:sz w:val="20"/>
      <w:szCs w:val="20"/>
    </w:rPr>
  </w:style>
  <w:style w:type="character" w:customStyle="1" w:styleId="1e">
    <w:name w:val="Тема примечания Знак1"/>
    <w:uiPriority w:val="99"/>
    <w:semiHidden/>
    <w:rsid w:val="00D676C2"/>
    <w:rPr>
      <w:b/>
      <w:bCs/>
      <w:sz w:val="20"/>
      <w:szCs w:val="20"/>
    </w:rPr>
  </w:style>
  <w:style w:type="character" w:customStyle="1" w:styleId="1f">
    <w:name w:val="Основной текст Знак1"/>
    <w:uiPriority w:val="99"/>
    <w:semiHidden/>
    <w:rsid w:val="00D676C2"/>
  </w:style>
  <w:style w:type="paragraph" w:styleId="affb">
    <w:name w:val="caption"/>
    <w:basedOn w:val="a1"/>
    <w:next w:val="a1"/>
    <w:uiPriority w:val="35"/>
    <w:unhideWhenUsed/>
    <w:qFormat/>
    <w:rsid w:val="00D676C2"/>
    <w:pPr>
      <w:widowControl w:val="0"/>
      <w:autoSpaceDE w:val="0"/>
      <w:autoSpaceDN w:val="0"/>
      <w:spacing w:after="200"/>
    </w:pPr>
    <w:rPr>
      <w:i/>
      <w:iCs/>
      <w:color w:val="44546A"/>
      <w:sz w:val="18"/>
      <w:szCs w:val="18"/>
      <w:lang w:eastAsia="en-US"/>
    </w:rPr>
  </w:style>
  <w:style w:type="character" w:styleId="affc">
    <w:name w:val="FollowedHyperlink"/>
    <w:uiPriority w:val="99"/>
    <w:semiHidden/>
    <w:unhideWhenUsed/>
    <w:rsid w:val="00D676C2"/>
    <w:rPr>
      <w:color w:val="954F72"/>
      <w:u w:val="single"/>
    </w:rPr>
  </w:style>
  <w:style w:type="character" w:styleId="affd">
    <w:name w:val="Placeholder Text"/>
    <w:uiPriority w:val="99"/>
    <w:semiHidden/>
    <w:rsid w:val="00D676C2"/>
    <w:rPr>
      <w:color w:val="808080"/>
    </w:rPr>
  </w:style>
  <w:style w:type="paragraph" w:customStyle="1" w:styleId="headertext">
    <w:name w:val="headertext"/>
    <w:basedOn w:val="a1"/>
    <w:rsid w:val="000304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19338" TargetMode="External"/><Relationship Id="rId13" Type="http://schemas.openxmlformats.org/officeDocument/2006/relationships/hyperlink" Target="kodeks://link/d?nd=8710011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12000355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52000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kodeks://link/d?nd=1200036460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" TargetMode="External"/><Relationship Id="rId14" Type="http://schemas.openxmlformats.org/officeDocument/2006/relationships/hyperlink" Target="kodeks://link/d?nd=87100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FA77-8471-4701-B836-A70FF0F3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4749</Words>
  <Characters>38096</Characters>
  <Application>Microsoft Office Word</Application>
  <DocSecurity>4</DocSecurity>
  <Lines>317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42760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Чекменева Мария Олеговна</cp:lastModifiedBy>
  <cp:revision>2</cp:revision>
  <cp:lastPrinted>2025-03-10T14:27:00Z</cp:lastPrinted>
  <dcterms:created xsi:type="dcterms:W3CDTF">2025-04-30T13:37:00Z</dcterms:created>
  <dcterms:modified xsi:type="dcterms:W3CDTF">2025-04-30T13:37:00Z</dcterms:modified>
  <cp:contentStatus/>
</cp:coreProperties>
</file>