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E085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both"/>
        <w:rPr>
          <w:sz w:val="28"/>
          <w:szCs w:val="28"/>
        </w:rPr>
      </w:pPr>
    </w:p>
    <w:p w14:paraId="2098FC06" w14:textId="77777777" w:rsidR="000309E3" w:rsidRPr="007621CB" w:rsidRDefault="000309E3" w:rsidP="000309E3">
      <w:pPr>
        <w:pStyle w:val="12"/>
        <w:keepNext/>
        <w:keepLines/>
        <w:tabs>
          <w:tab w:val="left" w:pos="868"/>
        </w:tabs>
        <w:ind w:firstLine="5400"/>
        <w:jc w:val="both"/>
        <w:rPr>
          <w:sz w:val="28"/>
          <w:szCs w:val="28"/>
        </w:rPr>
      </w:pPr>
      <w:r w:rsidRPr="007621CB">
        <w:rPr>
          <w:sz w:val="28"/>
          <w:szCs w:val="28"/>
        </w:rPr>
        <w:t xml:space="preserve">Приложение №3 </w:t>
      </w:r>
    </w:p>
    <w:p w14:paraId="28094461" w14:textId="77777777" w:rsidR="000309E3" w:rsidRPr="007621CB" w:rsidRDefault="000309E3" w:rsidP="000309E3">
      <w:pPr>
        <w:pStyle w:val="12"/>
        <w:keepNext/>
        <w:keepLines/>
        <w:tabs>
          <w:tab w:val="left" w:pos="868"/>
        </w:tabs>
        <w:ind w:firstLine="5400"/>
        <w:jc w:val="both"/>
        <w:rPr>
          <w:sz w:val="28"/>
          <w:szCs w:val="28"/>
        </w:rPr>
      </w:pPr>
      <w:r w:rsidRPr="007621CB">
        <w:rPr>
          <w:sz w:val="28"/>
          <w:szCs w:val="28"/>
        </w:rPr>
        <w:t>к Договору №_________</w:t>
      </w:r>
    </w:p>
    <w:p w14:paraId="0690FAAF" w14:textId="77777777" w:rsidR="000309E3" w:rsidRPr="007621CB" w:rsidRDefault="000309E3" w:rsidP="000309E3">
      <w:pPr>
        <w:pStyle w:val="12"/>
        <w:keepNext/>
        <w:keepLines/>
        <w:tabs>
          <w:tab w:val="left" w:pos="868"/>
        </w:tabs>
        <w:ind w:firstLine="5400"/>
        <w:jc w:val="both"/>
        <w:rPr>
          <w:sz w:val="28"/>
          <w:szCs w:val="28"/>
        </w:rPr>
      </w:pPr>
      <w:r w:rsidRPr="007621CB">
        <w:rPr>
          <w:sz w:val="28"/>
          <w:szCs w:val="28"/>
        </w:rPr>
        <w:t>от «___</w:t>
      </w:r>
      <w:proofErr w:type="gramStart"/>
      <w:r w:rsidRPr="007621CB">
        <w:rPr>
          <w:sz w:val="28"/>
          <w:szCs w:val="28"/>
        </w:rPr>
        <w:t>_»_</w:t>
      </w:r>
      <w:proofErr w:type="gramEnd"/>
      <w:r w:rsidRPr="007621CB">
        <w:rPr>
          <w:sz w:val="28"/>
          <w:szCs w:val="28"/>
        </w:rPr>
        <w:t>_________2025г.</w:t>
      </w:r>
    </w:p>
    <w:p w14:paraId="02EDBCF5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both"/>
        <w:rPr>
          <w:sz w:val="40"/>
          <w:szCs w:val="40"/>
        </w:rPr>
      </w:pPr>
    </w:p>
    <w:p w14:paraId="7576AB03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both"/>
        <w:rPr>
          <w:sz w:val="40"/>
          <w:szCs w:val="40"/>
        </w:rPr>
      </w:pPr>
    </w:p>
    <w:p w14:paraId="648B9225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both"/>
        <w:rPr>
          <w:sz w:val="40"/>
          <w:szCs w:val="40"/>
        </w:rPr>
      </w:pPr>
    </w:p>
    <w:p w14:paraId="5972702E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both"/>
        <w:rPr>
          <w:sz w:val="40"/>
          <w:szCs w:val="40"/>
        </w:rPr>
      </w:pPr>
    </w:p>
    <w:p w14:paraId="16466D47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both"/>
        <w:rPr>
          <w:sz w:val="40"/>
          <w:szCs w:val="40"/>
        </w:rPr>
      </w:pPr>
    </w:p>
    <w:p w14:paraId="26DB0B18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both"/>
        <w:rPr>
          <w:sz w:val="40"/>
          <w:szCs w:val="40"/>
        </w:rPr>
      </w:pPr>
    </w:p>
    <w:p w14:paraId="3C456A71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both"/>
        <w:rPr>
          <w:sz w:val="40"/>
          <w:szCs w:val="40"/>
        </w:rPr>
      </w:pPr>
    </w:p>
    <w:p w14:paraId="4E1138E8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both"/>
        <w:rPr>
          <w:sz w:val="40"/>
          <w:szCs w:val="40"/>
        </w:rPr>
      </w:pPr>
    </w:p>
    <w:p w14:paraId="05C0FD8B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both"/>
        <w:rPr>
          <w:sz w:val="40"/>
          <w:szCs w:val="40"/>
        </w:rPr>
      </w:pPr>
    </w:p>
    <w:p w14:paraId="57CB6821" w14:textId="77777777" w:rsidR="000309E3" w:rsidRPr="00640F28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2"/>
          <w:szCs w:val="32"/>
        </w:rPr>
      </w:pPr>
      <w:r w:rsidRPr="00640F28">
        <w:rPr>
          <w:sz w:val="32"/>
          <w:szCs w:val="32"/>
        </w:rPr>
        <w:t>ТЕХНИЧЕСКОЕ ЗАДАНИЕ</w:t>
      </w:r>
    </w:p>
    <w:p w14:paraId="3166A164" w14:textId="77777777" w:rsidR="000309E3" w:rsidRPr="00640F28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28"/>
          <w:szCs w:val="28"/>
        </w:rPr>
      </w:pPr>
      <w:r w:rsidRPr="00640F28">
        <w:rPr>
          <w:sz w:val="28"/>
          <w:szCs w:val="28"/>
        </w:rPr>
        <w:t xml:space="preserve">на </w:t>
      </w:r>
      <w:r w:rsidRPr="007621CB">
        <w:rPr>
          <w:sz w:val="28"/>
          <w:szCs w:val="28"/>
        </w:rPr>
        <w:t>выполнение проектно-изыскательских работ, оказание услуг по авторскому надзору и работ по строительству объекта капитального строительства: «Жилой дом с инженерными коммуникациями и благоустройством (со сносом жилого дома по адресу: ул. Лобачевского, д.106), р-н Раменки, ул. Лобачевского, д.106»</w:t>
      </w:r>
    </w:p>
    <w:p w14:paraId="494A4647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4177008A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0D5C7372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2EC59091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6C47CE55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19C393E8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7F0DFD06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2AE7EDF0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1E9FDD37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75F65654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065ABC12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61EDB336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7701130D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7F44E443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36"/>
          <w:szCs w:val="36"/>
        </w:rPr>
      </w:pPr>
    </w:p>
    <w:p w14:paraId="10F5D900" w14:textId="77777777" w:rsidR="000309E3" w:rsidRDefault="000309E3" w:rsidP="000309E3">
      <w:pPr>
        <w:pStyle w:val="12"/>
        <w:keepNext/>
        <w:keepLines/>
        <w:tabs>
          <w:tab w:val="left" w:pos="868"/>
        </w:tabs>
        <w:ind w:firstLine="0"/>
        <w:jc w:val="center"/>
        <w:rPr>
          <w:sz w:val="28"/>
          <w:szCs w:val="28"/>
        </w:rPr>
      </w:pPr>
      <w:r w:rsidRPr="009C4352">
        <w:rPr>
          <w:sz w:val="28"/>
          <w:szCs w:val="28"/>
        </w:rPr>
        <w:t>г. Москва, 2025 г.</w:t>
      </w:r>
    </w:p>
    <w:p w14:paraId="52E44838" w14:textId="77777777" w:rsidR="00605552" w:rsidRDefault="00605552" w:rsidP="000309E3"/>
    <w:p w14:paraId="4E56706A" w14:textId="77777777" w:rsidR="000309E3" w:rsidRDefault="000309E3" w:rsidP="000309E3"/>
    <w:p w14:paraId="42E1474A" w14:textId="77777777" w:rsidR="000309E3" w:rsidRDefault="000309E3" w:rsidP="000309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3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ТЕХНИЧЕСКОЕ ЗАДАНИЕ</w:t>
      </w:r>
    </w:p>
    <w:p w14:paraId="4E72F21E" w14:textId="77777777" w:rsidR="000309E3" w:rsidRDefault="000309E3" w:rsidP="000309E3">
      <w:pPr>
        <w:pStyle w:val="12"/>
        <w:keepNext/>
        <w:keepLines/>
        <w:numPr>
          <w:ilvl w:val="0"/>
          <w:numId w:val="1"/>
        </w:numPr>
        <w:tabs>
          <w:tab w:val="left" w:pos="868"/>
        </w:tabs>
        <w:ind w:firstLine="520"/>
        <w:jc w:val="both"/>
      </w:pPr>
      <w:r>
        <w:t>Общая информация об объекте закупки:</w:t>
      </w:r>
    </w:p>
    <w:p w14:paraId="2ABF5792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1097"/>
        </w:tabs>
        <w:ind w:firstLine="580"/>
        <w:jc w:val="both"/>
      </w:pPr>
      <w:r>
        <w:t xml:space="preserve">Объект закупки: </w:t>
      </w:r>
      <w:r w:rsidRPr="007621CB">
        <w:t xml:space="preserve">выполнение проектно-изыскательских работ, оказание услуг по авторскому надзору и работ по строительству объекта капитального строительства: «Жилой дом с инженерными коммуникациями и благоустройством (со сносом жилого дома по </w:t>
      </w:r>
      <w:proofErr w:type="gramStart"/>
      <w:r w:rsidRPr="007621CB">
        <w:t xml:space="preserve">адресу: </w:t>
      </w:r>
      <w:r>
        <w:t xml:space="preserve">  </w:t>
      </w:r>
      <w:proofErr w:type="gramEnd"/>
      <w:r>
        <w:t xml:space="preserve">                                        </w:t>
      </w:r>
      <w:r w:rsidRPr="007621CB">
        <w:t>ул. Лобачевского, д.106), р-н Раменки, ул. Лобачевского, д.106»</w:t>
      </w:r>
      <w:r>
        <w:t xml:space="preserve"> (далее - Объект).</w:t>
      </w:r>
    </w:p>
    <w:p w14:paraId="098F3A62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1102"/>
        </w:tabs>
        <w:ind w:firstLine="580"/>
        <w:jc w:val="both"/>
      </w:pPr>
      <w:r>
        <w:t>Место выполнения работ: г. Москва, Западный административный округ, ул. Лобачевского, д. 106.</w:t>
      </w:r>
    </w:p>
    <w:p w14:paraId="56BF79DF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1097"/>
        </w:tabs>
        <w:ind w:firstLine="580"/>
        <w:jc w:val="both"/>
      </w:pPr>
      <w:r>
        <w:t>Объем работ: в соответствии с условиями договора и настоящего Технического задания.</w:t>
      </w:r>
    </w:p>
    <w:p w14:paraId="0AB349AA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1504"/>
        </w:tabs>
        <w:ind w:firstLine="520"/>
        <w:jc w:val="both"/>
      </w:pPr>
      <w:r>
        <w:t>Срок выполнения работ:</w:t>
      </w:r>
    </w:p>
    <w:p w14:paraId="1B1DB695" w14:textId="77777777" w:rsidR="000309E3" w:rsidRDefault="000309E3" w:rsidP="000309E3">
      <w:pPr>
        <w:pStyle w:val="13"/>
        <w:ind w:firstLine="520"/>
        <w:jc w:val="both"/>
      </w:pPr>
      <w:r>
        <w:t>Начало выполнения проектно-изыскательских работ - дата заключения Договора.</w:t>
      </w:r>
    </w:p>
    <w:p w14:paraId="5DF231F7" w14:textId="77777777" w:rsidR="000309E3" w:rsidRDefault="000309E3" w:rsidP="000309E3">
      <w:pPr>
        <w:pStyle w:val="13"/>
        <w:ind w:firstLine="580"/>
        <w:jc w:val="both"/>
      </w:pPr>
      <w:r>
        <w:t>Окончание выполнения проектно-изыскательских работ - не позднее 530 календарных дней с даты заключения Договора.</w:t>
      </w:r>
    </w:p>
    <w:p w14:paraId="2F73C7A5" w14:textId="77777777" w:rsidR="000309E3" w:rsidRDefault="000309E3" w:rsidP="000309E3">
      <w:pPr>
        <w:pStyle w:val="13"/>
        <w:ind w:firstLine="580"/>
        <w:jc w:val="both"/>
      </w:pPr>
      <w:r>
        <w:t>Начало выполнения строительно-монтажных работ - не позднее 300 календарных дней с даты заключения Договора.</w:t>
      </w:r>
    </w:p>
    <w:p w14:paraId="07BEC289" w14:textId="77777777" w:rsidR="000309E3" w:rsidRDefault="000309E3" w:rsidP="000309E3">
      <w:pPr>
        <w:pStyle w:val="13"/>
        <w:spacing w:after="240"/>
        <w:ind w:firstLine="580"/>
        <w:jc w:val="both"/>
      </w:pPr>
      <w:r>
        <w:t>Окончание выполнения строительно-монтажных работ и ввод объекта в эксплуатацию - не позднее 1040 календарных дней с даты заключения Договора.</w:t>
      </w:r>
    </w:p>
    <w:p w14:paraId="3C39C116" w14:textId="77777777" w:rsidR="000309E3" w:rsidRDefault="000309E3" w:rsidP="000309E3">
      <w:pPr>
        <w:pStyle w:val="12"/>
        <w:keepNext/>
        <w:keepLines/>
        <w:numPr>
          <w:ilvl w:val="0"/>
          <w:numId w:val="1"/>
        </w:numPr>
        <w:tabs>
          <w:tab w:val="left" w:pos="873"/>
        </w:tabs>
        <w:ind w:firstLine="520"/>
        <w:jc w:val="both"/>
      </w:pPr>
      <w:bookmarkStart w:id="0" w:name="bookmark2"/>
      <w:r>
        <w:t>Стандарт работ:</w:t>
      </w:r>
      <w:bookmarkEnd w:id="0"/>
    </w:p>
    <w:p w14:paraId="0EB12F21" w14:textId="77777777" w:rsidR="000309E3" w:rsidRDefault="000309E3" w:rsidP="000309E3">
      <w:pPr>
        <w:pStyle w:val="13"/>
        <w:spacing w:after="240"/>
        <w:ind w:firstLine="580"/>
        <w:jc w:val="both"/>
      </w:pPr>
      <w:r>
        <w:t>Исполнитель выполняет работы в соответствии с условиями Договора, настоящего Технического задания.</w:t>
      </w:r>
    </w:p>
    <w:p w14:paraId="3E69B910" w14:textId="77777777" w:rsidR="000309E3" w:rsidRDefault="000309E3" w:rsidP="000309E3">
      <w:pPr>
        <w:pStyle w:val="12"/>
        <w:keepNext/>
        <w:keepLines/>
        <w:numPr>
          <w:ilvl w:val="0"/>
          <w:numId w:val="1"/>
        </w:numPr>
        <w:tabs>
          <w:tab w:val="left" w:pos="873"/>
        </w:tabs>
        <w:ind w:firstLine="520"/>
        <w:jc w:val="both"/>
      </w:pPr>
      <w:bookmarkStart w:id="1" w:name="bookmark4"/>
      <w:r>
        <w:t>Состав работ:</w:t>
      </w:r>
      <w:bookmarkEnd w:id="1"/>
    </w:p>
    <w:p w14:paraId="78ED7DDD" w14:textId="77777777" w:rsidR="000309E3" w:rsidRDefault="000309E3" w:rsidP="000309E3">
      <w:pPr>
        <w:pStyle w:val="13"/>
        <w:spacing w:after="160" w:line="276" w:lineRule="auto"/>
        <w:ind w:left="160" w:firstLine="420"/>
        <w:jc w:val="both"/>
      </w:pPr>
      <w:r>
        <w:t>Выполнение проектно-изыскательских работ, услуг по ведению авторского надзора, работ по строительству и вводу в эксплуатацию объекта капитального строительства.</w:t>
      </w:r>
    </w:p>
    <w:p w14:paraId="4A028C6F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1041"/>
        </w:tabs>
        <w:ind w:firstLine="520"/>
        <w:jc w:val="both"/>
      </w:pPr>
      <w:r>
        <w:t>В части выполнения проектно-изыскательских работ:</w:t>
      </w:r>
    </w:p>
    <w:p w14:paraId="5ED24F9F" w14:textId="75088307" w:rsidR="000309E3" w:rsidRDefault="000309E3" w:rsidP="000309E3">
      <w:pPr>
        <w:pStyle w:val="13"/>
        <w:jc w:val="both"/>
      </w:pPr>
      <w:r>
        <w:t>Проектная и рабочая документация должна быть разработана в соответствии с требованиями действующего законодательства Российской Федерации, нормативно</w:t>
      </w:r>
      <w:r>
        <w:softHyphen/>
      </w:r>
      <w:r w:rsidR="00C37457">
        <w:t>-</w:t>
      </w:r>
      <w:r>
        <w:t>технических документов и регламентов, Договора, настоящего Технического задания.</w:t>
      </w:r>
    </w:p>
    <w:p w14:paraId="454563AC" w14:textId="77777777" w:rsidR="000309E3" w:rsidRDefault="000309E3" w:rsidP="000309E3">
      <w:pPr>
        <w:pStyle w:val="13"/>
        <w:jc w:val="both"/>
      </w:pPr>
      <w:r>
        <w:t>Проектная документация на каждой стадии проектирования должна быть согласована в объеме, необходимом для получения положительного заключения государственной экспертизы, выполнения работ по строительству объекта капитального строительства.</w:t>
      </w:r>
    </w:p>
    <w:p w14:paraId="120DA051" w14:textId="77777777" w:rsidR="000309E3" w:rsidRDefault="000309E3" w:rsidP="000309E3">
      <w:pPr>
        <w:pStyle w:val="13"/>
        <w:jc w:val="both"/>
      </w:pPr>
      <w:r>
        <w:t xml:space="preserve">Проектно-изыскательские работы по объекту выполнить в соответствии с требованиями настоящего Технического задания, Договора в сроки, предусмотренные графиком выполнения работ </w:t>
      </w:r>
      <w:r w:rsidRPr="00A1771C">
        <w:t>(</w:t>
      </w:r>
      <w:r>
        <w:t>Приложение № 2 к Техническому заданию).</w:t>
      </w:r>
    </w:p>
    <w:p w14:paraId="2FCC0D4E" w14:textId="77777777" w:rsidR="000309E3" w:rsidRDefault="000309E3" w:rsidP="000309E3">
      <w:pPr>
        <w:pStyle w:val="13"/>
        <w:jc w:val="both"/>
      </w:pPr>
      <w:r>
        <w:t>Проектирование выполнить с применением технологии информационного моделирования согласно постановлению Правительства Российской Федерации от 05.03.2021 № 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строительства». Не менее одного из разделов должно быть выполнено в отечественном программном обеспечении. Заказчик вправе предъявить дополнительные требования к информационной модели при разработке задания на проектирование и технического задания на разработку цифровой информационной модели. При разработке ЦИМ руководствоваться документами, размещенным на сайте</w:t>
      </w:r>
      <w:hyperlink r:id="rId8" w:history="1">
        <w:r>
          <w:t xml:space="preserve"> </w:t>
        </w:r>
        <w:r>
          <w:rPr>
            <w:color w:val="0000FF"/>
            <w:u w:val="single"/>
            <w:lang w:val="en-US" w:bidi="en-US"/>
          </w:rPr>
          <w:t>https</w:t>
        </w:r>
        <w:r w:rsidRPr="009C4352">
          <w:rPr>
            <w:color w:val="0000FF"/>
            <w:u w:val="single"/>
            <w:lang w:bidi="en-US"/>
          </w:rPr>
          <w:t>://</w:t>
        </w:r>
        <w:proofErr w:type="spellStart"/>
        <w:r>
          <w:rPr>
            <w:color w:val="0000FF"/>
            <w:u w:val="single"/>
            <w:lang w:val="en-US" w:bidi="en-US"/>
          </w:rPr>
          <w:t>ano</w:t>
        </w:r>
        <w:proofErr w:type="spellEnd"/>
        <w:r w:rsidRPr="009C4352">
          <w:rPr>
            <w:color w:val="0000FF"/>
            <w:u w:val="single"/>
            <w:lang w:bidi="en-US"/>
          </w:rPr>
          <w:t>-</w:t>
        </w:r>
      </w:hyperlink>
      <w:r w:rsidRPr="009C4352">
        <w:rPr>
          <w:color w:val="0000FF"/>
          <w:u w:val="single"/>
          <w:lang w:bidi="en-US"/>
        </w:rPr>
        <w:t xml:space="preserve"> </w:t>
      </w:r>
      <w:r>
        <w:rPr>
          <w:color w:val="0000FF"/>
          <w:u w:val="single"/>
          <w:lang w:val="en-US" w:bidi="en-US"/>
        </w:rPr>
        <w:t>sport</w:t>
      </w:r>
      <w:r w:rsidRPr="009C4352">
        <w:rPr>
          <w:color w:val="0000FF"/>
          <w:u w:val="single"/>
          <w:lang w:bidi="en-US"/>
        </w:rPr>
        <w:t>.</w:t>
      </w:r>
      <w:proofErr w:type="spellStart"/>
      <w:r>
        <w:rPr>
          <w:color w:val="0000FF"/>
          <w:u w:val="single"/>
          <w:lang w:val="en-US" w:bidi="en-US"/>
        </w:rPr>
        <w:t>ru</w:t>
      </w:r>
      <w:proofErr w:type="spellEnd"/>
      <w:r w:rsidRPr="009C4352">
        <w:rPr>
          <w:color w:val="0000FF"/>
          <w:u w:val="single"/>
          <w:lang w:bidi="en-US"/>
        </w:rPr>
        <w:t>/</w:t>
      </w:r>
      <w:r>
        <w:rPr>
          <w:color w:val="0000FF"/>
          <w:u w:val="single"/>
          <w:lang w:val="en-US" w:bidi="en-US"/>
        </w:rPr>
        <w:t>company</w:t>
      </w:r>
      <w:r w:rsidRPr="009C4352">
        <w:rPr>
          <w:color w:val="0000FF"/>
          <w:u w:val="single"/>
          <w:lang w:bidi="en-US"/>
        </w:rPr>
        <w:t>/</w:t>
      </w:r>
      <w:r>
        <w:rPr>
          <w:color w:val="0000FF"/>
          <w:u w:val="single"/>
          <w:lang w:val="en-US" w:bidi="en-US"/>
        </w:rPr>
        <w:t>documents</w:t>
      </w:r>
      <w:hyperlink r:id="rId9" w:history="1">
        <w:r w:rsidRPr="009C4352">
          <w:rPr>
            <w:lang w:bidi="en-US"/>
          </w:rPr>
          <w:t>.</w:t>
        </w:r>
      </w:hyperlink>
    </w:p>
    <w:p w14:paraId="422746EC" w14:textId="77777777" w:rsidR="000309E3" w:rsidRDefault="000309E3" w:rsidP="000309E3">
      <w:pPr>
        <w:pStyle w:val="13"/>
        <w:spacing w:after="240"/>
        <w:jc w:val="both"/>
      </w:pPr>
      <w:r>
        <w:t>Исполнитель 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документацию, включая сметы и (или) документы, содержащие результат инженерных изысканий.</w:t>
      </w:r>
    </w:p>
    <w:p w14:paraId="77D8A08D" w14:textId="77777777" w:rsidR="000309E3" w:rsidRDefault="000309E3" w:rsidP="000309E3">
      <w:pPr>
        <w:pStyle w:val="13"/>
        <w:jc w:val="both"/>
      </w:pPr>
      <w:r>
        <w:t>Исполнитель в установленный Заказчиком срок и за собственный счет устраняет недостатки в проектной и рабочей документации, выявленные при её согласовании, утверждении, приемке, а также в период строительства и сдачи законченного строительством объекта в эксплуатацию.</w:t>
      </w:r>
    </w:p>
    <w:p w14:paraId="4C9432BD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851"/>
        </w:tabs>
        <w:jc w:val="both"/>
      </w:pPr>
      <w:r>
        <w:t>В части выполнения строительно-монтажных работ:</w:t>
      </w:r>
    </w:p>
    <w:p w14:paraId="6C6B5DB1" w14:textId="77777777" w:rsidR="000309E3" w:rsidRDefault="000309E3" w:rsidP="000309E3">
      <w:pPr>
        <w:pStyle w:val="13"/>
        <w:jc w:val="both"/>
      </w:pPr>
      <w:r>
        <w:t xml:space="preserve">Строительно-монтажные работы производить в соответствии с согласованной проектной </w:t>
      </w:r>
      <w:r>
        <w:lastRenderedPageBreak/>
        <w:t>документацией, получившей положительное заключение ГАУ «</w:t>
      </w:r>
      <w:proofErr w:type="spellStart"/>
      <w:r>
        <w:t>Мосгосэкспертиза</w:t>
      </w:r>
      <w:proofErr w:type="spellEnd"/>
      <w:r>
        <w:t>», рабочей документацией, Градостроительным кодексом Российской Федерации, а также действующей нормативно-технической документацией, условиями Договора, настоящего Технического задания.</w:t>
      </w:r>
    </w:p>
    <w:p w14:paraId="6DF631C1" w14:textId="77777777" w:rsidR="000309E3" w:rsidRDefault="000309E3" w:rsidP="000309E3">
      <w:pPr>
        <w:pStyle w:val="13"/>
        <w:jc w:val="both"/>
      </w:pPr>
      <w:r>
        <w:t>Выполнить все работы в полном объеме надлежащего качества в срок, предусмотренный Графиком выполнения работ, в соответствии с разработанной проектной документацией, получившей положительное заключение государственной экспертизы, рабочей документацией, требованиями Договора и сдать законченный строительством объект Заказчику в установленный срок выполнения работ.</w:t>
      </w:r>
    </w:p>
    <w:p w14:paraId="18DFAD08" w14:textId="77777777" w:rsidR="000309E3" w:rsidRDefault="000309E3" w:rsidP="000309E3">
      <w:pPr>
        <w:pStyle w:val="13"/>
        <w:jc w:val="both"/>
      </w:pPr>
      <w:r>
        <w:t>На время действия Договора Исполнитель должен иметь разрешение от компетентных органов на право выполнения работ, связанных с исполнением Договора на территории Российской Федерации и в городе Москве, а также нести ответственность перед компетентными государственными и муниципальными органами в установленном порядке за нарушение правил и порядка ведения работ, как со стороны самого Исполнителя, так и со стороны привлеченных им субподрядных организаций. Перечень привлекаемых субподрядных организаций необходимо представить Заказчику по форме соответствующего приложения к Договору. Субподрядные организации обязаны выполнять работы только собственными силами</w:t>
      </w:r>
    </w:p>
    <w:p w14:paraId="57FDBF61" w14:textId="77777777" w:rsidR="000309E3" w:rsidRDefault="000309E3" w:rsidP="000309E3">
      <w:pPr>
        <w:pStyle w:val="13"/>
        <w:jc w:val="both"/>
      </w:pPr>
      <w:r>
        <w:t>Исполнитель несет ответственность за соблюдение требований законодательства Российской Федерации в области природопользования, охраны труда, обеспечения безопасности дорожного движения, пожарной безопасности, охраны окружающей среды, экологической безопасности, использования территории, зеленых насаждений и земли.</w:t>
      </w:r>
    </w:p>
    <w:p w14:paraId="3CA3E446" w14:textId="77777777" w:rsidR="000309E3" w:rsidRDefault="000309E3" w:rsidP="000309E3">
      <w:pPr>
        <w:pStyle w:val="13"/>
        <w:jc w:val="both"/>
      </w:pPr>
      <w:r>
        <w:t>В случае приостановки работ Исполнитель должен незамедлительно уведомить Заказчика. Исполнитель также должен заблаговременно уведомить Заказчика о возможности наступления события, препятствующего выполнению работ.</w:t>
      </w:r>
    </w:p>
    <w:p w14:paraId="76792AD1" w14:textId="77777777" w:rsidR="000309E3" w:rsidRDefault="000309E3" w:rsidP="000309E3">
      <w:pPr>
        <w:pStyle w:val="13"/>
        <w:jc w:val="both"/>
      </w:pPr>
      <w:r>
        <w:t xml:space="preserve">Строительная площадка должна быть оборудована Исполнителем в соответствии с «Регламентом оформления строительных площадок», размещенным на сайте </w:t>
      </w:r>
      <w:hyperlink r:id="rId10" w:history="1">
        <w:r>
          <w:rPr>
            <w:color w:val="0000FF"/>
            <w:u w:val="single"/>
            <w:lang w:val="en-US" w:bidi="en-US"/>
          </w:rPr>
          <w:t>https</w:t>
        </w:r>
        <w:r w:rsidRPr="009C4352">
          <w:rPr>
            <w:color w:val="0000FF"/>
            <w:u w:val="single"/>
            <w:lang w:bidi="en-US"/>
          </w:rPr>
          <w:t>://</w:t>
        </w:r>
        <w:proofErr w:type="spellStart"/>
        <w:r>
          <w:rPr>
            <w:color w:val="0000FF"/>
            <w:u w:val="single"/>
            <w:lang w:val="en-US" w:bidi="en-US"/>
          </w:rPr>
          <w:t>ano</w:t>
        </w:r>
        <w:proofErr w:type="spellEnd"/>
        <w:r w:rsidRPr="009C4352">
          <w:rPr>
            <w:color w:val="0000FF"/>
            <w:u w:val="single"/>
            <w:lang w:bidi="en-US"/>
          </w:rPr>
          <w:t>-</w:t>
        </w:r>
        <w:r>
          <w:rPr>
            <w:color w:val="0000FF"/>
            <w:u w:val="single"/>
            <w:lang w:val="en-US" w:bidi="en-US"/>
          </w:rPr>
          <w:t>sport</w:t>
        </w:r>
        <w:r w:rsidRPr="009C4352">
          <w:rPr>
            <w:color w:val="0000FF"/>
            <w:u w:val="single"/>
            <w:lang w:bidi="en-US"/>
          </w:rPr>
          <w:t>.</w:t>
        </w:r>
        <w:proofErr w:type="spellStart"/>
        <w:r>
          <w:rPr>
            <w:color w:val="0000FF"/>
            <w:u w:val="single"/>
            <w:lang w:val="en-US" w:bidi="en-US"/>
          </w:rPr>
          <w:t>ru</w:t>
        </w:r>
        <w:proofErr w:type="spellEnd"/>
        <w:r w:rsidRPr="009C4352">
          <w:rPr>
            <w:color w:val="0000FF"/>
            <w:u w:val="single"/>
            <w:lang w:bidi="en-US"/>
          </w:rPr>
          <w:t>/</w:t>
        </w:r>
        <w:r>
          <w:rPr>
            <w:color w:val="0000FF"/>
            <w:u w:val="single"/>
            <w:lang w:val="en-US" w:bidi="en-US"/>
          </w:rPr>
          <w:t>company</w:t>
        </w:r>
        <w:r w:rsidRPr="009C4352">
          <w:rPr>
            <w:color w:val="0000FF"/>
            <w:u w:val="single"/>
            <w:lang w:bidi="en-US"/>
          </w:rPr>
          <w:t>/</w:t>
        </w:r>
        <w:r>
          <w:rPr>
            <w:color w:val="0000FF"/>
            <w:u w:val="single"/>
            <w:lang w:val="en-US" w:bidi="en-US"/>
          </w:rPr>
          <w:t>documents</w:t>
        </w:r>
        <w:r w:rsidRPr="009C4352">
          <w:rPr>
            <w:lang w:bidi="en-US"/>
          </w:rPr>
          <w:t>.</w:t>
        </w:r>
      </w:hyperlink>
      <w:r w:rsidRPr="009C4352">
        <w:rPr>
          <w:lang w:bidi="en-US"/>
        </w:rPr>
        <w:t xml:space="preserve"> </w:t>
      </w:r>
      <w:r>
        <w:t>Исполнитель обеспечивает и содержит охрану строящегося объекта, материалов, оборудования, стоянки ремонтной техники и другого имущества и сооружений, возводимых для строительства объекта на строительной площадке, ограждения мест производства работ. В случае если в период выполнения работ объекту капитального строительства или его части будет причинен ущерб, обнаружены утраты или повреждения, Исполнитель обязан за свой счет произвести ремонт и устранить выявленные недостатки.</w:t>
      </w:r>
    </w:p>
    <w:p w14:paraId="216C8884" w14:textId="77777777" w:rsidR="000309E3" w:rsidRDefault="000309E3" w:rsidP="000309E3">
      <w:pPr>
        <w:pStyle w:val="13"/>
        <w:jc w:val="both"/>
      </w:pPr>
      <w:r>
        <w:t>Исполнитель несет имущественную, административную ответственность перед третьими лицами вследствие невыполнения (ненадлежащего выполнения) им необходимых мероприятий по безопасности дорожного движения, охране труда и безопасности строительства, противопожарной безопасности, охране окружающей среды, зеленых насаждений и земли, в том числе за последствия дорожно-транспортных происшествий.</w:t>
      </w:r>
    </w:p>
    <w:p w14:paraId="5BBDFBB4" w14:textId="77777777" w:rsidR="000309E3" w:rsidRDefault="000309E3" w:rsidP="000309E3">
      <w:pPr>
        <w:pStyle w:val="13"/>
        <w:spacing w:after="240"/>
        <w:jc w:val="both"/>
      </w:pPr>
      <w:r>
        <w:t>Исполнитель своевременно оформляет и представляет Заказчику исполнительную документацию на предъявляемые к приемке работы, в том числе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и рабочей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для получения разрешения на ввод объекта в эксплуатацию.</w:t>
      </w:r>
    </w:p>
    <w:p w14:paraId="226E1ABC" w14:textId="77777777" w:rsidR="000309E3" w:rsidRDefault="000309E3" w:rsidP="000309E3">
      <w:pPr>
        <w:pStyle w:val="12"/>
        <w:keepNext/>
        <w:keepLines/>
        <w:numPr>
          <w:ilvl w:val="0"/>
          <w:numId w:val="1"/>
        </w:numPr>
        <w:tabs>
          <w:tab w:val="left" w:pos="770"/>
        </w:tabs>
        <w:jc w:val="both"/>
      </w:pPr>
      <w:bookmarkStart w:id="2" w:name="bookmark6"/>
      <w:r>
        <w:t>Порядок сдачи-приемки работ:</w:t>
      </w:r>
      <w:bookmarkEnd w:id="2"/>
    </w:p>
    <w:p w14:paraId="750458D0" w14:textId="77777777" w:rsidR="000309E3" w:rsidRDefault="000309E3" w:rsidP="000309E3">
      <w:pPr>
        <w:pStyle w:val="13"/>
        <w:ind w:firstLine="520"/>
        <w:jc w:val="both"/>
      </w:pPr>
      <w:r>
        <w:t>Сдача-приемка выполненных проектно-изыскательских работ, работ по строительству и вводу в эксплуатацию объекта проводится в соответствии с условиями Договора. При сдаче- приемке выполненных работ (услуг) по проектированию, одновременно с Документом о приемке Исполнитель предоставляет Акт о приемке выполненных работ, расшифровывающий виды и стоимость принимаемых по Документу о приемке работ (услуг).</w:t>
      </w:r>
    </w:p>
    <w:p w14:paraId="42D01E72" w14:textId="77777777" w:rsidR="000309E3" w:rsidRDefault="000309E3" w:rsidP="000309E3">
      <w:pPr>
        <w:pStyle w:val="12"/>
        <w:keepNext/>
        <w:keepLines/>
        <w:numPr>
          <w:ilvl w:val="0"/>
          <w:numId w:val="1"/>
        </w:numPr>
        <w:tabs>
          <w:tab w:val="left" w:pos="770"/>
        </w:tabs>
        <w:jc w:val="both"/>
      </w:pPr>
      <w:bookmarkStart w:id="3" w:name="bookmark8"/>
      <w:r>
        <w:t>Объем и сроки гарантий качества:</w:t>
      </w:r>
      <w:bookmarkEnd w:id="3"/>
    </w:p>
    <w:p w14:paraId="452CD10F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976"/>
        </w:tabs>
        <w:ind w:firstLine="440"/>
        <w:jc w:val="both"/>
      </w:pPr>
      <w:r>
        <w:t>Гарантии качества проектно-изыскательских работ:</w:t>
      </w:r>
    </w:p>
    <w:p w14:paraId="635CF787" w14:textId="77777777" w:rsidR="000309E3" w:rsidRDefault="000309E3" w:rsidP="000309E3">
      <w:pPr>
        <w:pStyle w:val="13"/>
        <w:numPr>
          <w:ilvl w:val="2"/>
          <w:numId w:val="1"/>
        </w:numPr>
        <w:tabs>
          <w:tab w:val="left" w:pos="1138"/>
        </w:tabs>
        <w:ind w:left="160" w:firstLine="360"/>
        <w:jc w:val="both"/>
      </w:pPr>
      <w:r>
        <w:t xml:space="preserve">. Исполнитель гарантирует качество выполненных работ и разработанной проектной и рабочей документации, соответствие требованиям действующего законодательства, технических регламентов, заданию на разработку проектной документации, а также условиям Договора, </w:t>
      </w:r>
      <w:r>
        <w:lastRenderedPageBreak/>
        <w:t>настоящего Технического задания.</w:t>
      </w:r>
    </w:p>
    <w:p w14:paraId="0090D009" w14:textId="77777777" w:rsidR="000309E3" w:rsidRDefault="000309E3" w:rsidP="000309E3">
      <w:pPr>
        <w:pStyle w:val="13"/>
        <w:numPr>
          <w:ilvl w:val="2"/>
          <w:numId w:val="1"/>
        </w:numPr>
        <w:tabs>
          <w:tab w:val="left" w:pos="1157"/>
        </w:tabs>
        <w:ind w:left="160" w:firstLine="360"/>
        <w:jc w:val="both"/>
      </w:pPr>
      <w:r>
        <w:t>Гарантийный срок на проектную, рабочую документацию в соответствии с условиями Договора, настоящего Технического задания.</w:t>
      </w:r>
    </w:p>
    <w:p w14:paraId="4E89A284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976"/>
        </w:tabs>
        <w:ind w:firstLine="440"/>
        <w:jc w:val="both"/>
      </w:pPr>
      <w:r>
        <w:t>Гарантии качества строительно-монтажных работ:</w:t>
      </w:r>
    </w:p>
    <w:p w14:paraId="112C731B" w14:textId="77777777" w:rsidR="000309E3" w:rsidRDefault="000309E3" w:rsidP="000309E3">
      <w:pPr>
        <w:pStyle w:val="13"/>
        <w:numPr>
          <w:ilvl w:val="2"/>
          <w:numId w:val="1"/>
        </w:numPr>
        <w:tabs>
          <w:tab w:val="left" w:pos="1138"/>
        </w:tabs>
        <w:ind w:left="160" w:firstLine="360"/>
        <w:jc w:val="both"/>
      </w:pPr>
      <w:r>
        <w:t>. Исполнитель гарантирует качество выполненных работ по строительству Объекта соответствующее требованиям действующего законодательства, технических регламентов, заданию на проектирование, а также условиям Договора, настоящего Технического задания.</w:t>
      </w:r>
    </w:p>
    <w:p w14:paraId="714886E2" w14:textId="77777777" w:rsidR="000309E3" w:rsidRDefault="000309E3" w:rsidP="000309E3">
      <w:pPr>
        <w:pStyle w:val="13"/>
        <w:numPr>
          <w:ilvl w:val="2"/>
          <w:numId w:val="1"/>
        </w:numPr>
        <w:tabs>
          <w:tab w:val="left" w:pos="1152"/>
        </w:tabs>
        <w:ind w:left="160" w:firstLine="360"/>
        <w:jc w:val="both"/>
      </w:pPr>
      <w:r>
        <w:t>. Обеспечить безаварийную эксплуатацию объекта и бесперебойное функционирование инженерных систем, смонтированных Исполнителем в течение всего срока эксплуатации объекта при соблюдении норм и требований безопасности и своевременному обслуживанию здания;</w:t>
      </w:r>
    </w:p>
    <w:p w14:paraId="066B6F29" w14:textId="77777777" w:rsidR="000309E3" w:rsidRDefault="000309E3" w:rsidP="000309E3">
      <w:pPr>
        <w:pStyle w:val="13"/>
        <w:numPr>
          <w:ilvl w:val="2"/>
          <w:numId w:val="1"/>
        </w:numPr>
        <w:tabs>
          <w:tab w:val="left" w:pos="1143"/>
        </w:tabs>
        <w:ind w:left="160" w:firstLine="360"/>
        <w:jc w:val="both"/>
      </w:pPr>
      <w:r>
        <w:t>Обеспечить качество смонтированного Исполнителем оборудования, систем, установок, механизмов, инженерных сетей требованиям действующего законодательства Российской Федерации, проектной и рабочей документации;</w:t>
      </w:r>
    </w:p>
    <w:p w14:paraId="62943077" w14:textId="77777777" w:rsidR="000309E3" w:rsidRDefault="000309E3" w:rsidP="000309E3">
      <w:pPr>
        <w:pStyle w:val="13"/>
        <w:numPr>
          <w:ilvl w:val="2"/>
          <w:numId w:val="1"/>
        </w:numPr>
        <w:tabs>
          <w:tab w:val="left" w:pos="1162"/>
        </w:tabs>
        <w:ind w:left="160" w:firstLine="360"/>
        <w:jc w:val="both"/>
      </w:pPr>
      <w:r>
        <w:t>Исполнитель несет ответственность за отступления указанных в проектной и рабочей документации показателей при выполнении строительно-монтажных работ в течение всего срока эксплуатации объекта при соблюдении норм и требований безопасности и своевременному обслуживанию здания;</w:t>
      </w:r>
    </w:p>
    <w:p w14:paraId="6A142463" w14:textId="77777777" w:rsidR="000309E3" w:rsidRDefault="000309E3" w:rsidP="000309E3">
      <w:pPr>
        <w:pStyle w:val="13"/>
        <w:numPr>
          <w:ilvl w:val="2"/>
          <w:numId w:val="1"/>
        </w:numPr>
        <w:tabs>
          <w:tab w:val="left" w:pos="1143"/>
        </w:tabs>
        <w:ind w:left="160" w:firstLine="360"/>
        <w:jc w:val="both"/>
      </w:pPr>
      <w:r>
        <w:t>Исполнитель обеспечивает устранение за свой счет недостатков и дефектов, выявленных в период гарантийного срока;</w:t>
      </w:r>
    </w:p>
    <w:p w14:paraId="21C4DE08" w14:textId="77777777" w:rsidR="000309E3" w:rsidRDefault="000309E3" w:rsidP="000309E3">
      <w:pPr>
        <w:pStyle w:val="13"/>
        <w:numPr>
          <w:ilvl w:val="2"/>
          <w:numId w:val="1"/>
        </w:numPr>
        <w:tabs>
          <w:tab w:val="left" w:pos="1148"/>
        </w:tabs>
        <w:spacing w:after="240"/>
        <w:ind w:left="160" w:firstLine="360"/>
        <w:jc w:val="both"/>
      </w:pPr>
      <w:r>
        <w:t>. Гарантийный срок на качество выполненных работ, материалов и оборудования, смонтированного на объекте, в соответствии с условиями Договора, настоящего Технического задания.</w:t>
      </w:r>
    </w:p>
    <w:p w14:paraId="18869A3F" w14:textId="77777777" w:rsidR="000309E3" w:rsidRDefault="000309E3" w:rsidP="000309E3">
      <w:pPr>
        <w:pStyle w:val="12"/>
        <w:keepNext/>
        <w:keepLines/>
        <w:numPr>
          <w:ilvl w:val="0"/>
          <w:numId w:val="1"/>
        </w:numPr>
        <w:tabs>
          <w:tab w:val="left" w:pos="770"/>
        </w:tabs>
        <w:jc w:val="both"/>
      </w:pPr>
      <w:bookmarkStart w:id="4" w:name="bookmark10"/>
      <w:r>
        <w:t>Требования к безопасности выполнения работ:</w:t>
      </w:r>
      <w:bookmarkEnd w:id="4"/>
    </w:p>
    <w:p w14:paraId="7ED82558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1028"/>
        </w:tabs>
        <w:ind w:left="160" w:firstLine="360"/>
        <w:jc w:val="both"/>
      </w:pPr>
      <w:r>
        <w:t>Исполнитель обязан обеспечить в ходе строительства выполнение мероприятий по обеспечению безопасности строительства, культуры производства и охраны труда, безопасности дорожного движения, экологической безопасности, пожарной безопасности, охране окружающей среды, зеленых насаждений и земли, при необходимости установить освещение, изготовить информационно-наглядные материалы по всем вопросам строительства объекта, а также обеспечить соблюдение гигиенических требований в соответствии с проектной и рабочей документацией, перечнем нормативно-технических документов, обязательных при выполнении работ, и нормами действующего законодательства. Заказчик вправе осуществлять контроль выполнения мероприятий по обеспечению безопасности строительства, культуры производства и охраны труда.</w:t>
      </w:r>
    </w:p>
    <w:p w14:paraId="451DA598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1023"/>
        </w:tabs>
        <w:ind w:left="160" w:firstLine="360"/>
        <w:jc w:val="both"/>
      </w:pPr>
      <w:r>
        <w:t>Исполнитель обязан обеспечить противопожарную безопасность строительной площадки, в том числе бытовых помещений, для чего по согласованию с органами пожарного надзора строительная площадка должна быть оснащена достаточным количеством средств пожаротушения, дислоцированных по указанию органов пожарного надзора, а также обеспечить своевременную замену средств пожаротушения с истекшим сроком годности.</w:t>
      </w:r>
    </w:p>
    <w:p w14:paraId="1D667F2E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834"/>
        </w:tabs>
        <w:spacing w:after="240"/>
        <w:jc w:val="both"/>
      </w:pPr>
      <w:r>
        <w:t>Исполнитель обязан в случае необходимости применения строительных лесов предусмотреть использование инвентарных оцинкованных строительных лесов.</w:t>
      </w:r>
    </w:p>
    <w:p w14:paraId="0029BBB7" w14:textId="77777777" w:rsidR="000309E3" w:rsidRDefault="000309E3" w:rsidP="000309E3">
      <w:pPr>
        <w:pStyle w:val="12"/>
        <w:keepNext/>
        <w:keepLines/>
        <w:numPr>
          <w:ilvl w:val="0"/>
          <w:numId w:val="1"/>
        </w:numPr>
        <w:tabs>
          <w:tab w:val="left" w:pos="748"/>
        </w:tabs>
        <w:ind w:firstLine="380"/>
        <w:jc w:val="both"/>
      </w:pPr>
      <w:bookmarkStart w:id="5" w:name="bookmark12"/>
      <w:r>
        <w:t>Требования к используемым материалам и оборудованию:</w:t>
      </w:r>
      <w:bookmarkEnd w:id="5"/>
    </w:p>
    <w:p w14:paraId="5C131134" w14:textId="77777777" w:rsidR="000309E3" w:rsidRDefault="000309E3" w:rsidP="000309E3">
      <w:pPr>
        <w:pStyle w:val="13"/>
        <w:jc w:val="both"/>
      </w:pPr>
      <w:r>
        <w:t>Применить материалы, конструкции и оборудование российского производства (в случае их отсутствия - импортные аналоги).</w:t>
      </w:r>
    </w:p>
    <w:p w14:paraId="6287DACC" w14:textId="77777777" w:rsidR="000309E3" w:rsidRDefault="000309E3" w:rsidP="000309E3">
      <w:pPr>
        <w:pStyle w:val="13"/>
        <w:jc w:val="both"/>
      </w:pPr>
      <w:r>
        <w:t>Все поставляемые Исполнителем для строительства материалы, изделия и конструкции должны иметь соответствующие сертификаты (в случае, если подлежат обязательной сертификации в соответствии с действующим законодательством Российской Федерации), технические паспорта и другие документы, удостоверяющие их качество.</w:t>
      </w:r>
    </w:p>
    <w:p w14:paraId="10E1A359" w14:textId="77777777" w:rsidR="000309E3" w:rsidRDefault="000309E3" w:rsidP="000309E3">
      <w:pPr>
        <w:pStyle w:val="13"/>
        <w:spacing w:after="240"/>
        <w:jc w:val="both"/>
      </w:pPr>
      <w:r>
        <w:t>Перед началом строительно-монтажных работ Исполнитель должен согласовать с Заказчиком применяемые материалы и оборудование.</w:t>
      </w:r>
    </w:p>
    <w:p w14:paraId="3B443BA3" w14:textId="77777777" w:rsidR="000309E3" w:rsidRDefault="000309E3" w:rsidP="000309E3">
      <w:pPr>
        <w:pStyle w:val="12"/>
        <w:keepNext/>
        <w:keepLines/>
        <w:numPr>
          <w:ilvl w:val="0"/>
          <w:numId w:val="1"/>
        </w:numPr>
        <w:tabs>
          <w:tab w:val="left" w:pos="743"/>
        </w:tabs>
        <w:ind w:firstLine="380"/>
        <w:jc w:val="both"/>
      </w:pPr>
      <w:bookmarkStart w:id="6" w:name="bookmark16"/>
      <w:r>
        <w:t>Перечень нормативных правовых актов и нормативных технических актов:</w:t>
      </w:r>
      <w:bookmarkEnd w:id="6"/>
    </w:p>
    <w:p w14:paraId="43B0BFCB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824"/>
        </w:tabs>
        <w:jc w:val="both"/>
      </w:pPr>
      <w:r>
        <w:t xml:space="preserve"> Состав и содержание разделов проектной и рабочей документации выполнить в соответствии с:</w:t>
      </w:r>
    </w:p>
    <w:p w14:paraId="6EBAB7F1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 xml:space="preserve">постановлением Правительства Российской Федерации от 16.02.2008 № 87 «О составе </w:t>
      </w:r>
      <w:r>
        <w:lastRenderedPageBreak/>
        <w:t>разделов проектной документации и требованиях к их содержанию»;</w:t>
      </w:r>
    </w:p>
    <w:p w14:paraId="0C2F99A8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7"/>
        </w:tabs>
        <w:jc w:val="both"/>
      </w:pPr>
      <w:r>
        <w:t>Федеральным законом от 29.12.2004 № 190-ФЗ «Градостроительный кодекс Российской Федерации;</w:t>
      </w:r>
    </w:p>
    <w:p w14:paraId="19267450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>Федеральным законом от 30.12.2009 № 384-ФЗ «Технический регламент о безопасности зданий и сооружений»;</w:t>
      </w:r>
    </w:p>
    <w:p w14:paraId="7348CFF7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18"/>
        </w:tabs>
        <w:jc w:val="both"/>
      </w:pPr>
      <w:r>
        <w:t>Федеральным законом от 22.07.2008 № 123-ФЗ «Технический регламент о требованиях пожарной безопасности»;</w:t>
      </w:r>
    </w:p>
    <w:p w14:paraId="4B5F2BB1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>постановлением Правительства Российской Федерации от 12.11.2016 № 1159 «О критериях экономической эффективности проектной документации»;</w:t>
      </w:r>
    </w:p>
    <w:p w14:paraId="1D1C13F9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18"/>
        </w:tabs>
        <w:jc w:val="both"/>
      </w:pPr>
      <w:r>
        <w:t>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14:paraId="5936F5CC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7"/>
        </w:tabs>
        <w:jc w:val="both"/>
      </w:pPr>
      <w:r>
        <w:t>ГОСТ Р 21.101-2020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</w:r>
    </w:p>
    <w:p w14:paraId="2C8071BF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7"/>
        </w:tabs>
        <w:jc w:val="both"/>
      </w:pPr>
      <w:r>
        <w:t>постановлением Правительства Москвы от 03.11.2015 № 728-ПП «Об утверждении технических требований к проектной документации, размещаемой в электронном виде в информационных системах города Москвы»;</w:t>
      </w:r>
    </w:p>
    <w:p w14:paraId="56986FAC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18"/>
        </w:tabs>
        <w:jc w:val="both"/>
      </w:pPr>
      <w:r>
        <w:t>постановлением Правительства Москвы от 25.07.2011 № 333-ПП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транспорта»;</w:t>
      </w:r>
    </w:p>
    <w:p w14:paraId="3100F7AC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80"/>
        </w:tabs>
        <w:jc w:val="both"/>
      </w:pPr>
      <w:r>
        <w:t>постановлением Правительства Москвы от 28.03.2012 № 113-ПП «Об особенностях осуществления компенсации собственникам инженерных сетей и сооружений,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имуществом»;</w:t>
      </w:r>
    </w:p>
    <w:p w14:paraId="0D2A4154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>постановлением Правительства Москвы от 30.04.2013 № 284-ПП «Об оптимизации порядка утверждения архитектурно-градостроительного решения объектов капитального строительства в городе Москве»;</w:t>
      </w:r>
    </w:p>
    <w:p w14:paraId="2918DDB4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7"/>
        </w:tabs>
        <w:jc w:val="both"/>
      </w:pPr>
      <w:r>
        <w:t>приказом Комитета города Москвы по ценовой политике в строительстве и государственной экспертизе проектов от 27.05.2015 № 56 «О внесении изменений в пункт 2.4.17 Общих положений по применению территориальных сметных нормативов ТСН</w:t>
      </w:r>
      <w:r>
        <w:softHyphen/>
        <w:t>2001.12»;</w:t>
      </w:r>
    </w:p>
    <w:p w14:paraId="39FDFFFB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927"/>
        </w:tabs>
        <w:jc w:val="both"/>
      </w:pPr>
      <w:r>
        <w:t>Федеральным законом от 27.07.2006 № 152-ФЗ «О персональных данных»;</w:t>
      </w:r>
    </w:p>
    <w:p w14:paraId="605225DC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7"/>
        </w:tabs>
        <w:jc w:val="both"/>
      </w:pPr>
      <w:r>
        <w:t>СП 132.13330.2011 «Свод правил. Обеспечение антитеррористической защищенности зданий и сооружений. Общие требования проектирования»;</w:t>
      </w:r>
    </w:p>
    <w:p w14:paraId="4A83556B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927"/>
        </w:tabs>
        <w:jc w:val="both"/>
      </w:pPr>
      <w:r>
        <w:t>СП 500.1325800.2018 «Свод правил. Здания полиции. Правила проектирования»;</w:t>
      </w:r>
    </w:p>
    <w:p w14:paraId="2B70C450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>ОДМ 218.6.019-2016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14:paraId="2027EDC2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927"/>
        </w:tabs>
        <w:jc w:val="both"/>
      </w:pPr>
      <w:r>
        <w:t>МРР-4.1.02-21 «Сборник 4.1. Объекты капитального строительства»;</w:t>
      </w:r>
    </w:p>
    <w:p w14:paraId="36D8E3E6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>распоряжением Правительства Москвы от 13.10.2003 № 1825-РП «О рекомендациях по порядку оценки отходов строительства и сноса, подлежащих использованию, на их соответствие санитарно-эпидемиологическим и экологическим требованиям»;</w:t>
      </w:r>
    </w:p>
    <w:p w14:paraId="39ABBFC7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>постановлением Правительства Москвы от 26.08.2020 № 1386-ПП «Об утверждении Порядка обращения с отходами строительства и сноса в городе Москве»;</w:t>
      </w:r>
    </w:p>
    <w:p w14:paraId="0CE90B3D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>постановлением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городе Москве»;</w:t>
      </w:r>
    </w:p>
    <w:p w14:paraId="6360E3BF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7"/>
        </w:tabs>
        <w:jc w:val="both"/>
      </w:pPr>
      <w:r>
        <w:t>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170E0642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927"/>
        </w:tabs>
        <w:jc w:val="both"/>
      </w:pPr>
      <w:r>
        <w:t>Федеральным законом от 27.12.2002 № 184-ФЗ «О техническом регулировании»;</w:t>
      </w:r>
    </w:p>
    <w:p w14:paraId="1012CCB9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7"/>
        </w:tabs>
        <w:jc w:val="both"/>
      </w:pPr>
      <w:r>
        <w:t xml:space="preserve">Федеральным законом от 01.12.2014 № 419-ФЗ «О внесении изменений в отдельные </w:t>
      </w:r>
      <w:r>
        <w:lastRenderedPageBreak/>
        <w:t>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14:paraId="3C449845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7"/>
        </w:tabs>
        <w:jc w:val="both"/>
      </w:pPr>
      <w:r>
        <w:t>Законом города Москвы от 17.01.2001 № 3 «Об обеспечении беспрепятственного доступа инвалидов и иных маломобильных граждан к объектам социальной, транспортной и инженерной инфраструктур города Москвы»;</w:t>
      </w:r>
    </w:p>
    <w:p w14:paraId="2E925859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>СП 35-103-2001 «Общественные здания и сооружения, доступные маломобильным посетителям»;</w:t>
      </w:r>
    </w:p>
    <w:p w14:paraId="3F541A89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>ГОСТ Р 51671-2020 «Национальный стандарт Российской Федерации. Средства связи и информации технические общего пользования, доступные для инвалидов. Классификация. Требования доступности и безопасности»;</w:t>
      </w:r>
    </w:p>
    <w:p w14:paraId="188AC932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>СП 59.13330.2020 «Свод правил. Доступность зданий и сооружений для маломобильных групп населения. Актуализированная редакция СНиП 35-01-2001»;</w:t>
      </w:r>
    </w:p>
    <w:p w14:paraId="1F554B53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32"/>
        </w:tabs>
        <w:jc w:val="both"/>
      </w:pPr>
      <w:r>
        <w:t>«Методическими рекомендациями о порядке организации и проведения обследования по степени приспособленности для инвалидов объектов городской инфраструктуры», разработанными Департаментом труда и социальной защиты населения города Москвы;</w:t>
      </w:r>
    </w:p>
    <w:p w14:paraId="26375F8F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>постановлением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актам»;</w:t>
      </w:r>
    </w:p>
    <w:p w14:paraId="3559B177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>СНиП 1.04.03-85 «Строительные нормы и правила. Нормы продолжительности строительства и задела в строительстве предприятий, зданий и сооружений»;</w:t>
      </w:r>
    </w:p>
    <w:p w14:paraId="4CF9E4C4" w14:textId="77777777" w:rsidR="000309E3" w:rsidRDefault="000309E3" w:rsidP="000309E3">
      <w:pPr>
        <w:pStyle w:val="13"/>
        <w:numPr>
          <w:ilvl w:val="0"/>
          <w:numId w:val="2"/>
        </w:numPr>
        <w:tabs>
          <w:tab w:val="left" w:pos="622"/>
        </w:tabs>
        <w:jc w:val="both"/>
      </w:pPr>
      <w:r>
        <w:t xml:space="preserve">приказом </w:t>
      </w:r>
      <w:proofErr w:type="spellStart"/>
      <w:r>
        <w:t>Москомэкспертизы</w:t>
      </w:r>
      <w:proofErr w:type="spellEnd"/>
      <w:r>
        <w:t xml:space="preserve"> от 30.09.2021 № МКЭ-ОД/21-71 «Об утверждении Сборника 11.1 «Нормы продолжительности проектирования объектов строительства. МРР- 11.1.02-21»;</w:t>
      </w:r>
    </w:p>
    <w:p w14:paraId="29CA186F" w14:textId="77777777" w:rsidR="000309E3" w:rsidRDefault="000309E3" w:rsidP="000309E3">
      <w:pPr>
        <w:pStyle w:val="13"/>
        <w:numPr>
          <w:ilvl w:val="1"/>
          <w:numId w:val="1"/>
        </w:numPr>
        <w:tabs>
          <w:tab w:val="left" w:pos="843"/>
        </w:tabs>
        <w:jc w:val="both"/>
      </w:pPr>
      <w:r>
        <w:t>Строительно-монтажные работы производить в соответствии с согласованной проектной и рабочей документацией, Градостроительным кодексом Российской Федерации, а также действующей нормативно-технической документацией, включая, но не ограничиваясь:</w:t>
      </w:r>
    </w:p>
    <w:p w14:paraId="49181D03" w14:textId="77777777" w:rsidR="000309E3" w:rsidRDefault="000309E3" w:rsidP="000309E3">
      <w:pPr>
        <w:pStyle w:val="13"/>
        <w:numPr>
          <w:ilvl w:val="0"/>
          <w:numId w:val="3"/>
        </w:numPr>
        <w:tabs>
          <w:tab w:val="left" w:pos="627"/>
        </w:tabs>
        <w:jc w:val="both"/>
      </w:pPr>
      <w:r>
        <w:t>постановлением Правительства Москвы от 17.04.2012 № 145-ПП «Об утверждении административных регламентов предоставления государственных услуг города Москвы «Выдача разрешения на строительство» и «Выдача разрешения на ввод объекта в эксплуатацию»;</w:t>
      </w:r>
    </w:p>
    <w:p w14:paraId="3D1DC8E4" w14:textId="77777777" w:rsidR="000309E3" w:rsidRDefault="000309E3" w:rsidP="000309E3">
      <w:pPr>
        <w:pStyle w:val="13"/>
        <w:numPr>
          <w:ilvl w:val="0"/>
          <w:numId w:val="3"/>
        </w:numPr>
        <w:tabs>
          <w:tab w:val="left" w:pos="913"/>
        </w:tabs>
        <w:jc w:val="both"/>
      </w:pPr>
      <w:r>
        <w:t>СП 49.13330.2010 «Безопасность труда в строительстве. Часть 1. Общие требования»;</w:t>
      </w:r>
    </w:p>
    <w:p w14:paraId="3AB0B3A3" w14:textId="77777777" w:rsidR="000309E3" w:rsidRDefault="000309E3" w:rsidP="000309E3">
      <w:pPr>
        <w:pStyle w:val="13"/>
        <w:numPr>
          <w:ilvl w:val="0"/>
          <w:numId w:val="3"/>
        </w:numPr>
        <w:tabs>
          <w:tab w:val="left" w:pos="622"/>
        </w:tabs>
        <w:jc w:val="both"/>
      </w:pPr>
      <w:r>
        <w:t>постановлением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г. Москве»;</w:t>
      </w:r>
    </w:p>
    <w:p w14:paraId="27E841C4" w14:textId="77777777" w:rsidR="000309E3" w:rsidRDefault="000309E3" w:rsidP="000309E3">
      <w:pPr>
        <w:pStyle w:val="13"/>
        <w:numPr>
          <w:ilvl w:val="0"/>
          <w:numId w:val="3"/>
        </w:numPr>
        <w:tabs>
          <w:tab w:val="left" w:pos="913"/>
        </w:tabs>
        <w:jc w:val="both"/>
      </w:pPr>
      <w:r>
        <w:t>СП 48.13330.2019 «Свод правил. Организация строительства. СНиП 12-01-2004»;</w:t>
      </w:r>
    </w:p>
    <w:p w14:paraId="142FD5F8" w14:textId="77777777" w:rsidR="000309E3" w:rsidRDefault="000309E3" w:rsidP="000309E3">
      <w:pPr>
        <w:pStyle w:val="13"/>
        <w:numPr>
          <w:ilvl w:val="0"/>
          <w:numId w:val="3"/>
        </w:numPr>
        <w:tabs>
          <w:tab w:val="left" w:pos="622"/>
        </w:tabs>
        <w:jc w:val="both"/>
      </w:pPr>
      <w:r>
        <w:t>СП 31.13330.2021 «Свод правил. Водоснабжение. Наружные сети и сооружения. СНиП 2.04.02-84*»;</w:t>
      </w:r>
    </w:p>
    <w:p w14:paraId="0A3055CD" w14:textId="77777777" w:rsidR="000309E3" w:rsidRDefault="000309E3" w:rsidP="000309E3">
      <w:pPr>
        <w:pStyle w:val="13"/>
        <w:numPr>
          <w:ilvl w:val="0"/>
          <w:numId w:val="3"/>
        </w:numPr>
        <w:tabs>
          <w:tab w:val="left" w:pos="632"/>
        </w:tabs>
        <w:jc w:val="both"/>
      </w:pPr>
      <w:r>
        <w:t xml:space="preserve">СП 82.13330.2016 «Свод правил. Благоустройство территорий. Актуализированная редакция СНиП </w:t>
      </w:r>
      <w:r>
        <w:rPr>
          <w:lang w:val="en-US" w:bidi="en-US"/>
        </w:rPr>
        <w:t>III-10-75»;</w:t>
      </w:r>
    </w:p>
    <w:p w14:paraId="7B58509E" w14:textId="77777777" w:rsidR="000309E3" w:rsidRDefault="000309E3" w:rsidP="000309E3">
      <w:pPr>
        <w:pStyle w:val="13"/>
        <w:numPr>
          <w:ilvl w:val="0"/>
          <w:numId w:val="3"/>
        </w:numPr>
        <w:tabs>
          <w:tab w:val="left" w:pos="622"/>
        </w:tabs>
        <w:jc w:val="both"/>
      </w:pPr>
      <w:r>
        <w:t>СП 63.13330.2018 «Свод правил. Бетонные и железобетонные конструкции. Основные положения. СНиП 52-01-2003»;</w:t>
      </w:r>
    </w:p>
    <w:p w14:paraId="0619B19E" w14:textId="77777777" w:rsidR="000309E3" w:rsidRDefault="000309E3" w:rsidP="000309E3">
      <w:pPr>
        <w:pStyle w:val="13"/>
        <w:numPr>
          <w:ilvl w:val="0"/>
          <w:numId w:val="3"/>
        </w:numPr>
        <w:tabs>
          <w:tab w:val="left" w:pos="627"/>
        </w:tabs>
        <w:jc w:val="both"/>
      </w:pPr>
      <w:r>
        <w:t>СП 70.13330.2012 «Свод правил. Несущие и ограждающие конструкции. Актуализированная редакция СНиП 3.03.01-87»;</w:t>
      </w:r>
    </w:p>
    <w:p w14:paraId="22BFA363" w14:textId="77777777" w:rsidR="000309E3" w:rsidRDefault="000309E3" w:rsidP="000309E3">
      <w:pPr>
        <w:pStyle w:val="13"/>
        <w:numPr>
          <w:ilvl w:val="0"/>
          <w:numId w:val="3"/>
        </w:numPr>
        <w:tabs>
          <w:tab w:val="left" w:pos="627"/>
        </w:tabs>
        <w:jc w:val="both"/>
      </w:pPr>
      <w:r>
        <w:t>СП 71.13330.2017 «Свод правил. Изоляционные и отделочные покрытия. Актуализированная редакция СНиП 3.04.01-87».</w:t>
      </w:r>
    </w:p>
    <w:p w14:paraId="2CEBCE27" w14:textId="77777777" w:rsidR="000309E3" w:rsidRDefault="000309E3" w:rsidP="000309E3">
      <w:pPr>
        <w:pStyle w:val="13"/>
        <w:numPr>
          <w:ilvl w:val="0"/>
          <w:numId w:val="3"/>
        </w:numPr>
        <w:tabs>
          <w:tab w:val="left" w:pos="627"/>
        </w:tabs>
        <w:spacing w:after="520"/>
        <w:jc w:val="both"/>
      </w:pPr>
      <w:r>
        <w:t>иными нормативными документами, а также выданными Техническими условиями эксплуатирующих и энергоснабжающих организаций.</w:t>
      </w:r>
    </w:p>
    <w:p w14:paraId="6D50890E" w14:textId="77777777" w:rsidR="000309E3" w:rsidRDefault="000309E3" w:rsidP="000309E3">
      <w:pPr>
        <w:pStyle w:val="13"/>
        <w:ind w:firstLine="0"/>
        <w:jc w:val="both"/>
      </w:pPr>
      <w:r>
        <w:t>Приложения к Техническому заданию:</w:t>
      </w:r>
    </w:p>
    <w:p w14:paraId="45A6C496" w14:textId="77777777" w:rsidR="000309E3" w:rsidRDefault="000309E3" w:rsidP="000309E3">
      <w:pPr>
        <w:pStyle w:val="13"/>
        <w:numPr>
          <w:ilvl w:val="0"/>
          <w:numId w:val="4"/>
        </w:numPr>
        <w:tabs>
          <w:tab w:val="left" w:pos="258"/>
        </w:tabs>
        <w:ind w:firstLine="0"/>
        <w:jc w:val="both"/>
      </w:pPr>
      <w:r>
        <w:t>Приложение № 1 - «Перечень основных сведений и требований к выполнению работ».</w:t>
      </w:r>
    </w:p>
    <w:p w14:paraId="29D09AEA" w14:textId="77777777" w:rsidR="000309E3" w:rsidRDefault="000309E3" w:rsidP="000309E3">
      <w:pPr>
        <w:pStyle w:val="13"/>
        <w:numPr>
          <w:ilvl w:val="0"/>
          <w:numId w:val="4"/>
        </w:numPr>
        <w:tabs>
          <w:tab w:val="left" w:pos="258"/>
        </w:tabs>
        <w:ind w:firstLine="0"/>
        <w:jc w:val="both"/>
      </w:pPr>
      <w:r>
        <w:t>Приложение № 2 - «График выполнения работ».</w:t>
      </w:r>
    </w:p>
    <w:p w14:paraId="6676877A" w14:textId="42D3D67A" w:rsidR="000309E3" w:rsidRDefault="000309E3" w:rsidP="004B2D3B">
      <w:pPr>
        <w:pStyle w:val="13"/>
        <w:numPr>
          <w:ilvl w:val="0"/>
          <w:numId w:val="4"/>
        </w:numPr>
        <w:tabs>
          <w:tab w:val="left" w:pos="258"/>
        </w:tabs>
        <w:ind w:firstLine="0"/>
        <w:jc w:val="both"/>
      </w:pPr>
      <w:r>
        <w:t>Приложение № 3 - «Требования по согласованию разделов рабочей документации»</w:t>
      </w:r>
    </w:p>
    <w:p w14:paraId="18414F53" w14:textId="77777777" w:rsidR="000309E3" w:rsidRDefault="000309E3" w:rsidP="000309E3"/>
    <w:p w14:paraId="65430B6E" w14:textId="30B93BEF" w:rsidR="000309E3" w:rsidRDefault="000309E3" w:rsidP="000309E3"/>
    <w:p w14:paraId="4D3D1D7C" w14:textId="77777777" w:rsidR="000309E3" w:rsidRDefault="000309E3">
      <w:r>
        <w:br w:type="page"/>
      </w:r>
    </w:p>
    <w:p w14:paraId="6B1A460C" w14:textId="77777777" w:rsidR="004B2D3B" w:rsidRPr="004B2D3B" w:rsidRDefault="000309E3" w:rsidP="004B2D3B">
      <w:pPr>
        <w:pStyle w:val="13"/>
        <w:ind w:left="6030" w:hanging="520"/>
        <w:jc w:val="right"/>
        <w:rPr>
          <w:b/>
          <w:bCs/>
          <w:sz w:val="24"/>
          <w:szCs w:val="24"/>
        </w:rPr>
      </w:pPr>
      <w:r w:rsidRPr="004B2D3B">
        <w:rPr>
          <w:b/>
          <w:bCs/>
          <w:sz w:val="24"/>
          <w:szCs w:val="24"/>
        </w:rPr>
        <w:lastRenderedPageBreak/>
        <w:t xml:space="preserve">Приложение №1 </w:t>
      </w:r>
    </w:p>
    <w:p w14:paraId="10D4904F" w14:textId="4F46D305" w:rsidR="000309E3" w:rsidRDefault="000309E3" w:rsidP="004B2D3B">
      <w:pPr>
        <w:pStyle w:val="13"/>
        <w:ind w:left="6030" w:hanging="520"/>
        <w:jc w:val="right"/>
        <w:rPr>
          <w:b/>
          <w:bCs/>
          <w:sz w:val="24"/>
          <w:szCs w:val="24"/>
        </w:rPr>
      </w:pPr>
      <w:r w:rsidRPr="004B2D3B">
        <w:rPr>
          <w:b/>
          <w:bCs/>
          <w:sz w:val="24"/>
          <w:szCs w:val="24"/>
        </w:rPr>
        <w:t>к Техническому заданию</w:t>
      </w:r>
    </w:p>
    <w:p w14:paraId="5380937A" w14:textId="77777777" w:rsidR="004B2D3B" w:rsidRPr="004B2D3B" w:rsidRDefault="004B2D3B" w:rsidP="004B2D3B">
      <w:pPr>
        <w:pStyle w:val="13"/>
        <w:ind w:left="6030" w:hanging="520"/>
        <w:jc w:val="right"/>
        <w:rPr>
          <w:b/>
          <w:bCs/>
          <w:sz w:val="24"/>
          <w:szCs w:val="24"/>
        </w:rPr>
      </w:pPr>
    </w:p>
    <w:p w14:paraId="45B0E39E" w14:textId="77777777" w:rsidR="000309E3" w:rsidRPr="004B2D3B" w:rsidRDefault="000309E3" w:rsidP="004B2D3B">
      <w:pPr>
        <w:pStyle w:val="ae"/>
        <w:ind w:left="1570" w:hanging="1570"/>
        <w:rPr>
          <w:b/>
          <w:bCs/>
          <w:sz w:val="28"/>
          <w:szCs w:val="28"/>
        </w:rPr>
      </w:pPr>
      <w:r w:rsidRPr="004B2D3B">
        <w:rPr>
          <w:b/>
          <w:bCs/>
          <w:sz w:val="28"/>
          <w:szCs w:val="28"/>
        </w:rPr>
        <w:t>Перечень основных сведений и требований к выполнению работ</w:t>
      </w:r>
    </w:p>
    <w:p w14:paraId="787EFE90" w14:textId="77777777" w:rsidR="007624AE" w:rsidRPr="004B2D3B" w:rsidRDefault="007624AE" w:rsidP="000309E3">
      <w:pPr>
        <w:pStyle w:val="ae"/>
        <w:ind w:left="1570"/>
        <w:rPr>
          <w:sz w:val="28"/>
          <w:szCs w:val="28"/>
        </w:rPr>
      </w:pPr>
    </w:p>
    <w:tbl>
      <w:tblPr>
        <w:tblStyle w:val="af3"/>
        <w:tblW w:w="10440" w:type="dxa"/>
        <w:tblInd w:w="-702" w:type="dxa"/>
        <w:tblLook w:val="04A0" w:firstRow="1" w:lastRow="0" w:firstColumn="1" w:lastColumn="0" w:noHBand="0" w:noVBand="1"/>
      </w:tblPr>
      <w:tblGrid>
        <w:gridCol w:w="557"/>
        <w:gridCol w:w="2537"/>
        <w:gridCol w:w="7346"/>
      </w:tblGrid>
      <w:tr w:rsidR="000309E3" w:rsidRPr="002618CC" w14:paraId="4DCF7D5D" w14:textId="77777777" w:rsidTr="000309E3">
        <w:tc>
          <w:tcPr>
            <w:tcW w:w="558" w:type="dxa"/>
            <w:vAlign w:val="center"/>
          </w:tcPr>
          <w:p w14:paraId="2E57E942" w14:textId="77777777" w:rsidR="000309E3" w:rsidRPr="004B2D3B" w:rsidRDefault="000309E3" w:rsidP="004B2D3B">
            <w:pPr>
              <w:pStyle w:val="af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2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  <w:p w14:paraId="5FC3BADA" w14:textId="7D9C5C5E" w:rsidR="000309E3" w:rsidRPr="004B2D3B" w:rsidRDefault="000309E3" w:rsidP="004B2D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4B2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02" w:type="dxa"/>
            <w:vAlign w:val="bottom"/>
          </w:tcPr>
          <w:p w14:paraId="72E436F3" w14:textId="729088B8" w:rsidR="000309E3" w:rsidRPr="004B2D3B" w:rsidRDefault="000309E3" w:rsidP="004B2D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2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7380" w:type="dxa"/>
            <w:vAlign w:val="center"/>
          </w:tcPr>
          <w:p w14:paraId="381D0ED9" w14:textId="2DD9DD60" w:rsidR="000309E3" w:rsidRPr="004B2D3B" w:rsidRDefault="000309E3" w:rsidP="004B2D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2D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0309E3" w:rsidRPr="002618CC" w14:paraId="2B0559ED" w14:textId="77777777" w:rsidTr="000309E3">
        <w:tc>
          <w:tcPr>
            <w:tcW w:w="558" w:type="dxa"/>
          </w:tcPr>
          <w:p w14:paraId="2C092D28" w14:textId="77C85EE8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14:paraId="77161F3C" w14:textId="086FAD8A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Основания для проектирования и строительства, краткие характеристики выполняемых работ</w:t>
            </w:r>
          </w:p>
        </w:tc>
        <w:tc>
          <w:tcPr>
            <w:tcW w:w="7380" w:type="dxa"/>
          </w:tcPr>
          <w:p w14:paraId="59CA3453" w14:textId="5C66AB24" w:rsidR="000309E3" w:rsidRPr="002618CC" w:rsidRDefault="000309E3" w:rsidP="000309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1.1. Основания для проектирования и строительства:</w:t>
            </w:r>
          </w:p>
          <w:p w14:paraId="3D4635C9" w14:textId="77777777" w:rsidR="000309E3" w:rsidRPr="002618CC" w:rsidRDefault="000309E3" w:rsidP="000309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 в соответствии с Адресной инвестиционной программой города Москвы на 2024-2027 гг., утвержденной постановлением Правительства Москвы от 08.10.2024 № 2251- ПП.</w:t>
            </w:r>
          </w:p>
          <w:p w14:paraId="498A2D7F" w14:textId="69C06AA7" w:rsidR="000309E3" w:rsidRPr="002618CC" w:rsidRDefault="000309E3" w:rsidP="000309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1.2. Вид выполняемых работ (оказываемых услуг):</w:t>
            </w:r>
          </w:p>
          <w:p w14:paraId="23388B71" w14:textId="74350F0F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Разработка проектной документации (включая подготовку исходно- разрешительной документации для выполнения инженерных изысканий) в объеме, необходимом для получения положительного заключения государственной экспертизы ГАУ «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Мосгосэкспертиза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»,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получение положительного заключения государственной экспертизы проектной документации и результатов инженерных изысканий, выданного ГАУ «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Мосгосэкспертиза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на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указанную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документацию, включая проверку достоверности определения сметной стоимости, разработка в полном объёме, необходимом для строительства объекта, рабочей документации, работы, связанные с инженерной подготовкой и освобождением территории (вынос коммуникаций, вырубка зеленых насаждений, снос объектов капитального строительства), выполнение функций технического заказчика на период выполнения проектно-изыскательских работ и на период строительства, оказание услуг авторского надзора, строительство и ввод в эксплуатацию: «Жилой дом с инженерными коммуникациями и благоустройством (со сносом жилого дома по адресу: ул. Лобачевского, д. 106), р-н Раменки, ул. Лобачевского, д. 106» и иные работы (услуги) предусмотренные Договором.</w:t>
            </w:r>
          </w:p>
          <w:p w14:paraId="4B4A3F6C" w14:textId="12223A5B" w:rsidR="000309E3" w:rsidRPr="002618CC" w:rsidRDefault="000309E3" w:rsidP="000309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1.3.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Указание о выделении очередей строительства пусковых комплексов, их состав определить проектом.</w:t>
            </w:r>
          </w:p>
          <w:p w14:paraId="7A6FF61C" w14:textId="4625750C" w:rsidR="000309E3" w:rsidRPr="002618CC" w:rsidRDefault="000309E3" w:rsidP="000309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1.4.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Типы зданий и сооружений:</w:t>
            </w:r>
          </w:p>
          <w:p w14:paraId="3441953F" w14:textId="77777777" w:rsidR="000309E3" w:rsidRPr="002618CC" w:rsidRDefault="000309E3" w:rsidP="000309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Назначение нового строительства - гражданское;</w:t>
            </w:r>
          </w:p>
          <w:p w14:paraId="26B93A7B" w14:textId="53075C24" w:rsidR="000309E3" w:rsidRPr="002618CC" w:rsidRDefault="000309E3" w:rsidP="000309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Тип здания - жилое с нежилыми помещениями на 1-ом этаже и подземным паркингом.</w:t>
            </w:r>
          </w:p>
        </w:tc>
      </w:tr>
      <w:tr w:rsidR="000309E3" w:rsidRPr="002618CC" w14:paraId="55D86525" w14:textId="77777777" w:rsidTr="00CE6959">
        <w:tc>
          <w:tcPr>
            <w:tcW w:w="558" w:type="dxa"/>
          </w:tcPr>
          <w:p w14:paraId="07579964" w14:textId="49D1A53A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14:paraId="46A43EF6" w14:textId="727A442A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Заказчик</w:t>
            </w:r>
          </w:p>
        </w:tc>
        <w:tc>
          <w:tcPr>
            <w:tcW w:w="7380" w:type="dxa"/>
            <w:vAlign w:val="bottom"/>
          </w:tcPr>
          <w:p w14:paraId="26102E99" w14:textId="07C71E01" w:rsidR="000309E3" w:rsidRPr="002618CC" w:rsidRDefault="000309E3" w:rsidP="000309E3">
            <w:pPr>
              <w:tabs>
                <w:tab w:val="left" w:pos="90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АНО «Развитие спортивных и инфраструктурных объектов»</w:t>
            </w:r>
          </w:p>
        </w:tc>
      </w:tr>
      <w:tr w:rsidR="000309E3" w:rsidRPr="002618CC" w14:paraId="70789450" w14:textId="77777777" w:rsidTr="000309E3">
        <w:tc>
          <w:tcPr>
            <w:tcW w:w="558" w:type="dxa"/>
          </w:tcPr>
          <w:p w14:paraId="69AD13CE" w14:textId="0ABC843B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14:paraId="2FDDBE19" w14:textId="5456DA9D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Район строительства</w:t>
            </w:r>
          </w:p>
        </w:tc>
        <w:tc>
          <w:tcPr>
            <w:tcW w:w="7380" w:type="dxa"/>
          </w:tcPr>
          <w:p w14:paraId="68D28D03" w14:textId="3FFCC553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Внутригородское муниципальное образование Раменки</w:t>
            </w:r>
          </w:p>
        </w:tc>
      </w:tr>
      <w:tr w:rsidR="000309E3" w:rsidRPr="002618CC" w14:paraId="4A8AC2A1" w14:textId="77777777" w:rsidTr="000309E3">
        <w:tc>
          <w:tcPr>
            <w:tcW w:w="558" w:type="dxa"/>
          </w:tcPr>
          <w:p w14:paraId="5CDEB44D" w14:textId="7D297CF5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14:paraId="66B7D5E5" w14:textId="33D03429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Сведения об участке строительства и планировочных ограничениях</w:t>
            </w:r>
          </w:p>
        </w:tc>
        <w:tc>
          <w:tcPr>
            <w:tcW w:w="7380" w:type="dxa"/>
          </w:tcPr>
          <w:p w14:paraId="0F83D5F1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Участок площадью 1,2 га расположен в условиях сложившейся застройки.</w:t>
            </w:r>
          </w:p>
          <w:p w14:paraId="1A576647" w14:textId="77777777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границах земельного участка расположены объекты капитального строительства, подлежащие сносу.</w:t>
            </w:r>
          </w:p>
          <w:p w14:paraId="25FB7305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На участке строительства расположен, подлежащий сносу, 4-х этажный жилой дом (расселен по Программе реновации города Москвы)</w:t>
            </w:r>
          </w:p>
          <w:p w14:paraId="3A785202" w14:textId="77777777" w:rsidR="000309E3" w:rsidRPr="002618CC" w:rsidRDefault="000309E3" w:rsidP="000309E3">
            <w:pPr>
              <w:pStyle w:val="af0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Технико-экономические показатели</w:t>
            </w:r>
          </w:p>
          <w:p w14:paraId="34EEE7FD" w14:textId="77777777" w:rsidR="000309E3" w:rsidRPr="002618CC" w:rsidRDefault="000309E3" w:rsidP="000309E3">
            <w:pPr>
              <w:pStyle w:val="af0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Общая площадь - 2151,20 кв м</w:t>
            </w:r>
          </w:p>
          <w:p w14:paraId="4C469B31" w14:textId="77777777" w:rsidR="000309E3" w:rsidRPr="002618CC" w:rsidRDefault="000309E3" w:rsidP="000309E3">
            <w:pPr>
              <w:pStyle w:val="af0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Кол-во подъездов - 3 шт.</w:t>
            </w:r>
          </w:p>
          <w:p w14:paraId="4BBC8F2D" w14:textId="77777777" w:rsidR="000309E3" w:rsidRPr="002618CC" w:rsidRDefault="000309E3" w:rsidP="000309E3">
            <w:pPr>
              <w:pStyle w:val="af0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Кол-во квартир 36 шт.</w:t>
            </w:r>
          </w:p>
          <w:p w14:paraId="1BCD8C2A" w14:textId="77777777" w:rsidR="000309E3" w:rsidRPr="002618CC" w:rsidRDefault="000309E3" w:rsidP="000309E3">
            <w:pPr>
              <w:pStyle w:val="af0"/>
              <w:spacing w:after="240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Кадастровый номер: 77:07:0013002:1003</w:t>
            </w:r>
          </w:p>
          <w:p w14:paraId="3786E06E" w14:textId="77777777" w:rsidR="000309E3" w:rsidRPr="002618CC" w:rsidRDefault="000309E3" w:rsidP="000309E3">
            <w:pPr>
              <w:pStyle w:val="af0"/>
              <w:spacing w:after="240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Возможен вынос инженерных коммуникаций.</w:t>
            </w:r>
          </w:p>
          <w:p w14:paraId="3595AFEC" w14:textId="4C5CA624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Технико-экономические показатели сносимого здания подлежат уточнению на последующей стадии проектирования в соответствии с градостроительной документацией и действующей нормативной документацией.</w:t>
            </w:r>
          </w:p>
        </w:tc>
      </w:tr>
      <w:tr w:rsidR="000309E3" w:rsidRPr="002618CC" w14:paraId="4A8E2296" w14:textId="77777777" w:rsidTr="000309E3">
        <w:tc>
          <w:tcPr>
            <w:tcW w:w="558" w:type="dxa"/>
          </w:tcPr>
          <w:p w14:paraId="4C80BADB" w14:textId="3BABC5AE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2" w:type="dxa"/>
          </w:tcPr>
          <w:p w14:paraId="018D3B9A" w14:textId="7E8ECA53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Назначение объекта</w:t>
            </w:r>
          </w:p>
        </w:tc>
        <w:tc>
          <w:tcPr>
            <w:tcW w:w="7380" w:type="dxa"/>
          </w:tcPr>
          <w:p w14:paraId="223446D5" w14:textId="7FE2C955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«Жилой дом с инженерными коммуникациями и благоустройством (со сносом жилого дома по адресу: ул. Лобачевского, д. 106), р-н Раменки, ул. Лобачевского, д. 106» (Западный административный округ).</w:t>
            </w:r>
          </w:p>
        </w:tc>
      </w:tr>
      <w:tr w:rsidR="000309E3" w:rsidRPr="002618CC" w14:paraId="2C02E6B0" w14:textId="77777777" w:rsidTr="00395408">
        <w:tc>
          <w:tcPr>
            <w:tcW w:w="558" w:type="dxa"/>
          </w:tcPr>
          <w:p w14:paraId="6970F4EA" w14:textId="377D6693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502" w:type="dxa"/>
            <w:vAlign w:val="bottom"/>
          </w:tcPr>
          <w:p w14:paraId="2D70A5DA" w14:textId="7A910D4C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Очередность проектирования и строительства и выделение пусковых комплексов</w:t>
            </w:r>
          </w:p>
        </w:tc>
        <w:tc>
          <w:tcPr>
            <w:tcW w:w="7380" w:type="dxa"/>
          </w:tcPr>
          <w:p w14:paraId="559764CD" w14:textId="15CED98E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Определить проектом.</w:t>
            </w:r>
          </w:p>
        </w:tc>
      </w:tr>
      <w:tr w:rsidR="000309E3" w:rsidRPr="002618CC" w14:paraId="3FB1678C" w14:textId="77777777" w:rsidTr="000309E3">
        <w:tc>
          <w:tcPr>
            <w:tcW w:w="558" w:type="dxa"/>
          </w:tcPr>
          <w:p w14:paraId="73A0D63C" w14:textId="60D4F888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502" w:type="dxa"/>
          </w:tcPr>
          <w:p w14:paraId="7C47B5ED" w14:textId="748C8EB0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7380" w:type="dxa"/>
          </w:tcPr>
          <w:p w14:paraId="661B484C" w14:textId="6D150FBC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Проектная документация, Рабочая документация.</w:t>
            </w:r>
          </w:p>
        </w:tc>
      </w:tr>
      <w:tr w:rsidR="000309E3" w:rsidRPr="002618CC" w14:paraId="5D5B47E7" w14:textId="77777777" w:rsidTr="000309E3">
        <w:tc>
          <w:tcPr>
            <w:tcW w:w="558" w:type="dxa"/>
          </w:tcPr>
          <w:p w14:paraId="3742A31A" w14:textId="654F5F28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502" w:type="dxa"/>
          </w:tcPr>
          <w:p w14:paraId="1277EEF2" w14:textId="152F95F7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Сроки проектирования и строительства</w:t>
            </w:r>
          </w:p>
        </w:tc>
        <w:tc>
          <w:tcPr>
            <w:tcW w:w="7380" w:type="dxa"/>
          </w:tcPr>
          <w:p w14:paraId="1E166CDE" w14:textId="5784AA93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соответствии с графиком выполнения работ, являющимся приложением №2 к Техническому заданию.</w:t>
            </w:r>
          </w:p>
        </w:tc>
      </w:tr>
      <w:tr w:rsidR="000309E3" w:rsidRPr="002618CC" w14:paraId="1033CF03" w14:textId="77777777" w:rsidTr="000309E3">
        <w:tc>
          <w:tcPr>
            <w:tcW w:w="558" w:type="dxa"/>
          </w:tcPr>
          <w:p w14:paraId="7828445E" w14:textId="310274FF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502" w:type="dxa"/>
          </w:tcPr>
          <w:p w14:paraId="3BD3C3AF" w14:textId="697448DC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Типы и этажность зданий и сооружений</w:t>
            </w:r>
          </w:p>
        </w:tc>
        <w:tc>
          <w:tcPr>
            <w:tcW w:w="7380" w:type="dxa"/>
          </w:tcPr>
          <w:p w14:paraId="4606DC07" w14:textId="60383230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Предусмотреть проектирование и строительство жилого дома по индивидуальному проекту, с нежилыми помещениями на 1 этаже, с инженерными сетями, благоустройством и озеленением, с приспособлением подземного паркинга под защитное сооружение гражданской обороны - «укрытие» (ЗСГО).</w:t>
            </w:r>
          </w:p>
        </w:tc>
      </w:tr>
      <w:tr w:rsidR="000309E3" w:rsidRPr="002618CC" w14:paraId="1D821126" w14:textId="77777777" w:rsidTr="000309E3">
        <w:tc>
          <w:tcPr>
            <w:tcW w:w="558" w:type="dxa"/>
          </w:tcPr>
          <w:p w14:paraId="5480E713" w14:textId="6715E412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502" w:type="dxa"/>
          </w:tcPr>
          <w:p w14:paraId="702D9832" w14:textId="45FC1343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7380" w:type="dxa"/>
          </w:tcPr>
          <w:p w14:paraId="53E18964" w14:textId="77777777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Технико-экономические показатели (далее по тексту - ТЭП) (ориентировочные):</w:t>
            </w:r>
          </w:p>
          <w:p w14:paraId="0E60A7E9" w14:textId="77777777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Площадь земельного участка - 1,2 га.</w:t>
            </w:r>
          </w:p>
          <w:p w14:paraId="2D163C4F" w14:textId="77777777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Максимальная плотность застройки участка - 65,67 тыс. </w:t>
            </w:r>
            <w:proofErr w:type="spellStart"/>
            <w:proofErr w:type="gram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кв.м</w:t>
            </w:r>
            <w:proofErr w:type="spellEnd"/>
            <w:proofErr w:type="gram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/га.</w:t>
            </w:r>
          </w:p>
          <w:p w14:paraId="4914720C" w14:textId="77777777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Предельная высота - 170 м.</w:t>
            </w:r>
          </w:p>
          <w:p w14:paraId="30681DE9" w14:textId="77777777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Суммарная поэтажная площадь объекта в габаритах наружных стен - 80,3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тыс.кв.м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5504E89" w14:textId="77777777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Ориентировочные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ТЭПы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объекта (уточняются проектом):</w:t>
            </w:r>
          </w:p>
          <w:p w14:paraId="14E19DE9" w14:textId="77777777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Площадь жилая (квартир) - 53,82 тыс. м2</w:t>
            </w:r>
          </w:p>
          <w:p w14:paraId="2E73B9B4" w14:textId="77777777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Площадь без конкретного функционального назначения (далее по тексту - БКФН) - 6,42 тыс. м2</w:t>
            </w:r>
          </w:p>
          <w:p w14:paraId="5C2DDB84" w14:textId="71EA3706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Подземный паркинг количество - машино-мест определить проектом (ориентировочное количество - 354 м/м). Ориентировочная площадь подземного паркинга - 17277 м2 (значение уточняется проектом</w:t>
            </w:r>
            <w:proofErr w:type="gram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), 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п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лощадь</w:t>
            </w:r>
            <w:proofErr w:type="gram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машиномест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в подземном паркинге - 5008 м2 (значение уточняется проектом).</w:t>
            </w:r>
          </w:p>
          <w:p w14:paraId="3339247E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Количество корпусов - 1 корпус, 2 секции (определяется проектом).</w:t>
            </w:r>
          </w:p>
          <w:p w14:paraId="3239BB29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Этажность - 1-36-52+2 подземных (определяется проектом). Набор квартир, предназначенных для городских задач, составляет 25% от общей жилой площади многоквартирного дома. Жилые помещения площадью не менее 100 кв. м, расположенные не ниже 4 этажа.</w:t>
            </w:r>
          </w:p>
          <w:p w14:paraId="6BCDCF03" w14:textId="77777777" w:rsidR="000309E3" w:rsidRPr="002618CC" w:rsidRDefault="000309E3" w:rsidP="002618CC">
            <w:pPr>
              <w:pStyle w:val="af0"/>
              <w:ind w:firstLine="4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Жилые помещения должны соответствовать следующим требованиям:</w:t>
            </w:r>
          </w:p>
          <w:p w14:paraId="518B8BFE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744"/>
                <w:tab w:val="left" w:pos="749"/>
                <w:tab w:val="left" w:pos="3053"/>
                <w:tab w:val="left" w:pos="509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Межкомнатные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перегородки,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перегородки,</w:t>
            </w:r>
          </w:p>
          <w:p w14:paraId="71866A4F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ограничивающие санузлы и иные мокрые зоны выстроить в один блок.</w:t>
            </w:r>
          </w:p>
          <w:p w14:paraId="4CA94D23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91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Выполняется заведение в Жилое помещение холодного</w:t>
            </w:r>
          </w:p>
          <w:p w14:paraId="16011C0C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 горячего водоснабжения без выполнения разводки по Жилому помещению.</w:t>
            </w:r>
          </w:p>
          <w:p w14:paraId="439DB427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701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Сантехоборудование (ванны, умывальники, унитазы,</w:t>
            </w:r>
          </w:p>
          <w:p w14:paraId="14151410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мойки) не устанавливается.</w:t>
            </w:r>
          </w:p>
          <w:p w14:paraId="07AF5FC4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53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Гидроизоляция в санитарных узлах не выполняется.</w:t>
            </w:r>
          </w:p>
          <w:p w14:paraId="19AE145F" w14:textId="536D66BC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53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Работы по заземлению ванн выполняются собственниками помещений. Заземляющий кабель предусмотреть со стороны ванны.</w:t>
            </w:r>
          </w:p>
          <w:p w14:paraId="0E09C109" w14:textId="47564EB8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701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сантехприборов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(унитазов, ванн, моек);</w:t>
            </w:r>
          </w:p>
          <w:p w14:paraId="3B76A9FA" w14:textId="6DCD9A21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91"/>
                <w:tab w:val="left" w:pos="749"/>
                <w:tab w:val="left" w:pos="2539"/>
                <w:tab w:val="left" w:pos="494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Проектом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предусмотреть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электрические полотенцесушители (устанавливаются собственниками помещений).</w:t>
            </w:r>
          </w:p>
          <w:p w14:paraId="5263A3AD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701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Сантехническое оборудование, полотенцесушители не</w:t>
            </w:r>
          </w:p>
          <w:p w14:paraId="538B051B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устанавливаются;</w:t>
            </w:r>
          </w:p>
          <w:p w14:paraId="174FADCF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701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Система отопления квартир: горизонтальная по полу.</w:t>
            </w:r>
          </w:p>
          <w:p w14:paraId="2CA8B41D" w14:textId="1169AFD0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91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Предусмотреть механическую систему вентиляции из помещений кухни и санитарных узлов. Приток осуществляется через окна. Преимущественно при имеющейся возможности установки и обслуживания встроенный в оконные проемы клапанов.</w:t>
            </w:r>
          </w:p>
          <w:p w14:paraId="5F1284EA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53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Предусмотреть возможность устройства системы</w:t>
            </w:r>
          </w:p>
          <w:p w14:paraId="6481F0AE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кондиционирования.</w:t>
            </w:r>
          </w:p>
          <w:p w14:paraId="67FB1DB9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53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Отделочные работы не выполняются.</w:t>
            </w:r>
          </w:p>
          <w:p w14:paraId="27B02C3B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53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Штукатурка стен не производится.</w:t>
            </w:r>
          </w:p>
          <w:p w14:paraId="2C9DAE19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53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Выполняется установка входных металлических</w:t>
            </w:r>
          </w:p>
          <w:p w14:paraId="382CC6AE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дверных блоков;</w:t>
            </w:r>
          </w:p>
          <w:p w14:paraId="28CED3A2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53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Выполняется установка оконных блоков по контуру</w:t>
            </w:r>
          </w:p>
          <w:p w14:paraId="2199C033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наружных стен, подоконники не устанавливаются.</w:t>
            </w:r>
          </w:p>
          <w:p w14:paraId="226F2FE8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53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Выравнивающая бетонная стяжка под устройство</w:t>
            </w:r>
          </w:p>
          <w:p w14:paraId="1E8DA6C8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чистых полов не выполняется;</w:t>
            </w:r>
          </w:p>
          <w:p w14:paraId="3E046C4D" w14:textId="53588003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53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Встроенная мебель (шкафы, антресоли, подстолья), межкомнатные внутренние дверные блоки и дверные блоки в санузлах не устанавливаются;</w:t>
            </w:r>
          </w:p>
          <w:p w14:paraId="4ABBAD39" w14:textId="77777777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53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Чистовые отделочные работы не производятся.</w:t>
            </w:r>
          </w:p>
          <w:p w14:paraId="662F7191" w14:textId="0F7106EB" w:rsidR="000309E3" w:rsidRPr="002618CC" w:rsidRDefault="000309E3" w:rsidP="002618CC">
            <w:pPr>
              <w:pStyle w:val="af0"/>
              <w:numPr>
                <w:ilvl w:val="0"/>
                <w:numId w:val="6"/>
              </w:numPr>
              <w:tabs>
                <w:tab w:val="left" w:pos="653"/>
                <w:tab w:val="left" w:pos="7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Электромонтажные работы выполняются до квартирного щита механизации, внутриквартирная разводка не производится.</w:t>
            </w:r>
          </w:p>
          <w:p w14:paraId="4FDBB888" w14:textId="0A81DE8B" w:rsidR="000309E3" w:rsidRPr="002618CC" w:rsidRDefault="000309E3" w:rsidP="002618CC">
            <w:pPr>
              <w:pStyle w:val="af0"/>
              <w:numPr>
                <w:ilvl w:val="0"/>
                <w:numId w:val="7"/>
              </w:numPr>
              <w:tabs>
                <w:tab w:val="left" w:pos="691"/>
                <w:tab w:val="left" w:pos="69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Работы по слаботочным системам производятся до этажного щита, внутриквартирная разводка не производится. Площадь квартир жилого дома предусмотреть не менее 53,82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тыс.</w:t>
            </w:r>
            <w:proofErr w:type="gram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кв.м</w:t>
            </w:r>
            <w:proofErr w:type="spellEnd"/>
            <w:proofErr w:type="gram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, с распределением жилой площади следующим образом:</w:t>
            </w:r>
          </w:p>
          <w:p w14:paraId="3B4308FB" w14:textId="77777777" w:rsidR="000309E3" w:rsidRPr="002618CC" w:rsidRDefault="000309E3" w:rsidP="002618CC">
            <w:pPr>
              <w:pStyle w:val="af0"/>
              <w:numPr>
                <w:ilvl w:val="0"/>
                <w:numId w:val="7"/>
              </w:numPr>
              <w:tabs>
                <w:tab w:val="left" w:pos="69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ориентировочно 13,46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тыс.кв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. м жилой площади, подлежит использованию для городских задач.</w:t>
            </w:r>
          </w:p>
          <w:p w14:paraId="15BC5B47" w14:textId="77777777" w:rsidR="000309E3" w:rsidRPr="002618CC" w:rsidRDefault="000309E3" w:rsidP="002618CC">
            <w:pPr>
              <w:pStyle w:val="af0"/>
              <w:numPr>
                <w:ilvl w:val="0"/>
                <w:numId w:val="7"/>
              </w:numPr>
              <w:tabs>
                <w:tab w:val="left" w:pos="69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не менее 40,37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тыс.кв.м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. жилой площади для коммерческой реализации.</w:t>
            </w:r>
          </w:p>
          <w:p w14:paraId="76068151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Проработать варианты проектирования с учетом увеличения количества площадей, в том числе жилых и увеличения Технико-экономических показателей (далее - ТЭП). Обосновать расчетом (при необходимости).</w:t>
            </w:r>
          </w:p>
          <w:p w14:paraId="729BE80D" w14:textId="2D63DA5C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Согласовать с Заказчиком предварительные объемно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>-планировочные решения (не менее 2-х вариантов). Объемно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-планировочные решения предоставляются на бумажном носителе с краткой пояснительной запиской и указанием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ТЭПов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по каждому варианту.</w:t>
            </w:r>
          </w:p>
          <w:p w14:paraId="62221CA7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Обеспечить целевое значение отношения общей площади квартир и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общей площади встроенно-пристроенных помещений нежилого назначения к общей площади наземной части здания - не менее 0,75 (75%). Допущение отклонений от целевых значений рассматриваются в установленном порядке. Предусмотреть:</w:t>
            </w:r>
          </w:p>
          <w:p w14:paraId="1D943451" w14:textId="3FE9F799" w:rsidR="000309E3" w:rsidRPr="002618CC" w:rsidRDefault="000309E3" w:rsidP="002618CC">
            <w:pPr>
              <w:pStyle w:val="af0"/>
              <w:numPr>
                <w:ilvl w:val="0"/>
                <w:numId w:val="7"/>
              </w:numPr>
              <w:tabs>
                <w:tab w:val="left" w:pos="696"/>
                <w:tab w:val="left" w:pos="701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при необходимости, квартиры для инвалидов группы мобильности М4 в соответствии с СП 59.13330.2020. «Свод правил. Доступность зданий и сооружений для маломобильных групп населения. СНиП 35-01-2001»;</w:t>
            </w:r>
          </w:p>
          <w:p w14:paraId="15D35DE6" w14:textId="7E720DC6" w:rsidR="000309E3" w:rsidRPr="002618CC" w:rsidRDefault="000309E3" w:rsidP="002618CC">
            <w:pPr>
              <w:pStyle w:val="af0"/>
              <w:numPr>
                <w:ilvl w:val="0"/>
                <w:numId w:val="7"/>
              </w:numPr>
              <w:tabs>
                <w:tab w:val="left" w:pos="696"/>
                <w:tab w:val="left" w:pos="701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отделка в квартирах не предусмотрена, в том числе и предназначенных для городских задач.</w:t>
            </w:r>
          </w:p>
          <w:p w14:paraId="0F23D214" w14:textId="22303325" w:rsidR="000309E3" w:rsidRPr="002618CC" w:rsidRDefault="000309E3" w:rsidP="002618CC">
            <w:pPr>
              <w:pStyle w:val="af0"/>
              <w:numPr>
                <w:ilvl w:val="0"/>
                <w:numId w:val="7"/>
              </w:numPr>
              <w:tabs>
                <w:tab w:val="left" w:pos="696"/>
                <w:tab w:val="left" w:pos="701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отделку входных групп и мест общего пользования (далее -МОП).</w:t>
            </w:r>
          </w:p>
          <w:p w14:paraId="4927C30A" w14:textId="0F54247E" w:rsidR="000309E3" w:rsidRPr="002618CC" w:rsidRDefault="000309E3" w:rsidP="002618CC">
            <w:pPr>
              <w:pStyle w:val="af0"/>
              <w:numPr>
                <w:ilvl w:val="0"/>
                <w:numId w:val="7"/>
              </w:numPr>
              <w:tabs>
                <w:tab w:val="left" w:pos="696"/>
                <w:tab w:val="left" w:pos="701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отделку помещений объединенной диспетчерской службы (далее - ОДС) (при наличии) - в полном объеме в соответствии с технологическим назначением.</w:t>
            </w:r>
          </w:p>
          <w:p w14:paraId="15722396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помещениях без конкретной технологии (далее - БКТ), в том числе в случае размещения опорного пункта охраны правопорядка, мастерских участков, отделку не предусматривать. Выполнить отделку офиса продаж (при наличии).</w:t>
            </w:r>
          </w:p>
          <w:p w14:paraId="56CBF9DF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Предусмотреть проектирование и строительство корпусов жилых домов с нежилыми помещениями БКТ на 1-ом этаже, инженерными сетями, благоустройством и озеленением. Предусмотреть устройство отапливаемого подземного паркинга. Количество корпусов и количество машино-мест уточнить при разработке проектной документации.</w:t>
            </w:r>
          </w:p>
          <w:p w14:paraId="1BFEBC73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Высоту жилых комнат от пола до потолка принять в соответствии с требованиями постановления Правительства Москвы от 21.05.2015 №305-ПП «Об утверждении требований к архитектурно-градостроительным решениям многоквартирных жилых зданий, проектирование и строительство которых осуществляется за счет средств бюджета города Москвы»</w:t>
            </w:r>
          </w:p>
          <w:p w14:paraId="169051A9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Высоту помещений 1-го нежилого этажа от уровня пола до низа перекрытия обеспечить в диапазоне от 3,9 м до 4,5 м, при этом высота от уровня пола до низа потолка в чистовой отделке должна быть не менее 3,3 м. При наличии сложного рельефа и значительной протяженности фасадов, а также в случае необходимости устройства технического этажа над рампой, по отдельному согласованию допускается увеличивать высоту первого этажа.</w:t>
            </w:r>
          </w:p>
          <w:p w14:paraId="3999779E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•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Назначение помещений первого этажа - помещения</w:t>
            </w:r>
          </w:p>
          <w:p w14:paraId="4F8EBD37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БКТ. Конкретное назначение помещений может быть определено в задании на проектирование объекта капитального строительства с учетом полученных Технические условия (далее - ТУ) от ресурсоснабжающих организаций.</w:t>
            </w:r>
          </w:p>
          <w:p w14:paraId="72676117" w14:textId="70B5455A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•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Высоту помещений подземной части здания и подземного паркинга принять исходя из нормативных требований к минимальной высоте помещений хранения автомобилей, проездов и проходов на путях эвакуации (не менее 2,2 м) с учетом размещения инженерных коммуникаций и подвесного оборудования.</w:t>
            </w:r>
          </w:p>
          <w:p w14:paraId="0304B136" w14:textId="77777777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В соответствии с распоряжением Правительства Москвы от 30.04.2002 № 618-РП «О приемке в эксплуатацию встроенных, встроено-пристроенных, пристроенных нежилых помещений» для встроенных нежилых помещений первого этажа, кроме указанных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выше, отделку не предусматривать.</w:t>
            </w:r>
          </w:p>
          <w:p w14:paraId="20349D45" w14:textId="660F0FD9" w:rsidR="000309E3" w:rsidRPr="002618CC" w:rsidRDefault="000309E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Предусмотреть необходимые элементы благоустройства улиц и придомовой территории в соответствии с распоряжением Правительства Москвы от 04.08.2016 № 387-РП «Об утверждении Сводного стандарта благоустройства улиц Москвы».</w:t>
            </w:r>
          </w:p>
        </w:tc>
      </w:tr>
      <w:tr w:rsidR="000309E3" w:rsidRPr="002618CC" w14:paraId="224BD3E4" w14:textId="77777777" w:rsidTr="000309E3">
        <w:tc>
          <w:tcPr>
            <w:tcW w:w="558" w:type="dxa"/>
          </w:tcPr>
          <w:p w14:paraId="2A6C41C6" w14:textId="7D6DE890" w:rsidR="000309E3" w:rsidRPr="002618CC" w:rsidRDefault="002618CC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02" w:type="dxa"/>
          </w:tcPr>
          <w:p w14:paraId="162419A1" w14:textId="058D5D8B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Общие требования к составу и содержанию проектной документации</w:t>
            </w:r>
          </w:p>
        </w:tc>
        <w:tc>
          <w:tcPr>
            <w:tcW w:w="7380" w:type="dxa"/>
          </w:tcPr>
          <w:p w14:paraId="600D72AB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Состав проекта и содержание разделов проектной документации выполнить в соответствии с требованиями действующих нормативных правовых актов Российской Федерации и города Москвы, в том числе:</w:t>
            </w:r>
          </w:p>
          <w:p w14:paraId="17BCB94C" w14:textId="29163977" w:rsidR="000309E3" w:rsidRPr="002618CC" w:rsidRDefault="000309E3" w:rsidP="000309E3">
            <w:pPr>
              <w:pStyle w:val="af0"/>
              <w:numPr>
                <w:ilvl w:val="0"/>
                <w:numId w:val="8"/>
              </w:numPr>
              <w:tabs>
                <w:tab w:val="left" w:pos="317"/>
                <w:tab w:val="left" w:pos="5112"/>
                <w:tab w:val="left" w:pos="569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Градостроительного кодекса Российской Федерации. Федерального закона от 30.12.2009 № 384-ФЗ «Технический регламент о безопасности зданий и сооружений».</w:t>
            </w:r>
          </w:p>
          <w:p w14:paraId="03F44591" w14:textId="538E33D6" w:rsidR="000309E3" w:rsidRPr="002618CC" w:rsidRDefault="000309E3" w:rsidP="000309E3">
            <w:pPr>
              <w:pStyle w:val="af0"/>
              <w:numPr>
                <w:ilvl w:val="0"/>
                <w:numId w:val="8"/>
              </w:numPr>
              <w:tabs>
                <w:tab w:val="left" w:pos="317"/>
                <w:tab w:val="left" w:pos="5112"/>
                <w:tab w:val="left" w:pos="570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Федерального закона от 22.07.2008 № 123-ФЗ «Технический регламент о требованиях пожарной безопасности».</w:t>
            </w:r>
          </w:p>
          <w:p w14:paraId="4D1D7A35" w14:textId="77777777" w:rsidR="000309E3" w:rsidRPr="002618CC" w:rsidRDefault="000309E3" w:rsidP="000309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Постановления Правительства Москвы от 03.11.2015 № 728-ПИ «Об утверждении Технических требований к проектной документации, размещаемой в электронном виде в информационных системах города Москвы».</w:t>
            </w:r>
          </w:p>
          <w:p w14:paraId="7EE6155F" w14:textId="116787F0" w:rsidR="000309E3" w:rsidRPr="002618CC" w:rsidRDefault="000309E3" w:rsidP="000309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Постановления Правительства Москвы от 21.05.2015 № 305-ПП «Об утверждении Требований к архитектурно-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>градостроительным решениям многоквартирных жилых зданий, проектирование и строительство которых осуществляется за счет средств бюджета города Москвы».</w:t>
            </w:r>
          </w:p>
          <w:p w14:paraId="1746CA68" w14:textId="77777777" w:rsidR="000309E3" w:rsidRPr="002618CC" w:rsidRDefault="000309E3" w:rsidP="000309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Постановления Правительства РФ от 16.02.2008 № 87 «О составе разделов проектной документации и требованиях к их содержанию».</w:t>
            </w:r>
          </w:p>
          <w:p w14:paraId="11CFB334" w14:textId="77777777" w:rsidR="000309E3" w:rsidRPr="002618CC" w:rsidRDefault="000309E3" w:rsidP="000309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ГОСТ Р 21.101-2020.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документации».</w:t>
            </w:r>
          </w:p>
          <w:p w14:paraId="681A86F0" w14:textId="77777777" w:rsidR="000309E3" w:rsidRPr="002618CC" w:rsidRDefault="000309E3" w:rsidP="000309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ГОСТ Р 22.2.13-2023. Национальный стандарт Российской Федерации. Безопасность в чрезвычайных ситуациях. Порядок разработки перечня мероприятий по гражданской обороне, мероприятий по предупреждению чрезвычайных ситуаций природного и техногенного характера при проектировании объектов капитального строительства.</w:t>
            </w:r>
          </w:p>
          <w:p w14:paraId="5CB7961A" w14:textId="77777777" w:rsidR="000309E3" w:rsidRPr="002618CC" w:rsidRDefault="000309E3" w:rsidP="000309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СП 165.1325800.2014. «Свод правил. Инженерно-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>технические мероприятия по гражданской обороне. Актуализированная редакция СНиП 2.01.51-90».</w:t>
            </w:r>
          </w:p>
          <w:p w14:paraId="0A065963" w14:textId="77777777" w:rsidR="000309E3" w:rsidRPr="002618CC" w:rsidRDefault="000309E3" w:rsidP="000309E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Иными действующими нормативными документами, а также в соответствии с Техническими условиями эксплуатирующих и энергоснабжающих организаций.</w:t>
            </w:r>
          </w:p>
          <w:p w14:paraId="6BBEF195" w14:textId="77777777" w:rsidR="000309E3" w:rsidRPr="002618CC" w:rsidRDefault="000309E3" w:rsidP="000309E3">
            <w:pPr>
              <w:pStyle w:val="af0"/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DB0D31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Состав требований, включая, но не ограничиваясь:</w:t>
            </w:r>
          </w:p>
          <w:p w14:paraId="0395C51B" w14:textId="77777777" w:rsidR="000309E3" w:rsidRPr="002618CC" w:rsidRDefault="000309E3" w:rsidP="000309E3">
            <w:pPr>
              <w:pStyle w:val="af0"/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согласованием строительства (реконструкции) и размещения объектов капитального строительства, расположенных в пределах приаэродромных территорий аэропортов, в соответствии с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(при необходимости);</w:t>
            </w:r>
          </w:p>
          <w:p w14:paraId="23B7480B" w14:textId="77777777" w:rsidR="000309E3" w:rsidRPr="002618CC" w:rsidRDefault="000309E3" w:rsidP="000309E3">
            <w:pPr>
              <w:pStyle w:val="af0"/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получением исходных данных для учета мероприятий гражданской обороны при разработке проектной документации от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Департамента ГОЧС и ПБ (при необходимости);</w:t>
            </w:r>
          </w:p>
          <w:p w14:paraId="283DFB38" w14:textId="60BE6186" w:rsidR="000309E3" w:rsidRPr="002618CC" w:rsidRDefault="000309E3" w:rsidP="002618CC">
            <w:pPr>
              <w:pStyle w:val="af0"/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согласованием ПСД в полном объеме со всеми заинтересованными организациями - с ресурсоснабжающими, эксплуатирующими,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Заказчиком для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обеспечения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строительства, ввода и дальнейшей эксплуатации.</w:t>
            </w:r>
          </w:p>
          <w:p w14:paraId="6CDB5EB8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Выполнить обследование, оценку влияния и мониторинг состояния строительных конструкций объектов капитального строительства и инженерных сетей, попадающих в зону влияния строительства. В случае выявления влияния на существующую застройку обеспечить проведение мониторинга существующих зданий и сооружений близлежащей застройки специализированной организацией, с разработкой программы мониторинга.</w:t>
            </w:r>
          </w:p>
          <w:p w14:paraId="0C6EA89D" w14:textId="0F22C58A" w:rsidR="000309E3" w:rsidRPr="002618CC" w:rsidRDefault="000309E3" w:rsidP="000309E3">
            <w:pPr>
              <w:pStyle w:val="af0"/>
              <w:tabs>
                <w:tab w:val="left" w:pos="173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В срок до направления проектной документации на экспертизу разработать архитектурно-функциональную концепцию (далее по тексту - АФК), архитектурно-градостроительное решение (далее по тексту - АГР), согласовать с Архитектурным советом города Москвы, получить свидетельство об утверждении АГР в Комитете по архитектуре и градостроительству города Москвы (Москомархитектуре). При необходимости подготовить материалы для направления в Комитет по архитектуре и градостроительству города Москвы (далее по тексту - МКА) для последующей разработки высоко и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низкополигональных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моделей и презентационные материалы для согласования АГР на комиссии Мэра.</w:t>
            </w:r>
          </w:p>
          <w:p w14:paraId="0C4756BF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случае если по результатам получения положительного заключения ГАУ «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Мосгосэкспертиза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» технико-экономические показатели по полученному ранее свидетельству об утверждении АГР будут не соответствовать положительному заключению ГАУ «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Мосгосэкпертиза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», а также, в случае несоответствия разработанной рабочей документации свидетельству об утверждении АГР, включая, но не ограничиваясь, по фасадным решениям, обеспечить корректировку АГР с повторным рассмотрением в Москомархитектуре и получением нового свидетельства об утверждении АГР.</w:t>
            </w:r>
          </w:p>
          <w:p w14:paraId="27D78A58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Получить все необходимые согласования проектной и рабочей документации в полном объеме, необходимом для проектирования, строительства и ввода объекта в эксплуатацию объекта, включая, но не ограниваясь:</w:t>
            </w:r>
          </w:p>
          <w:p w14:paraId="055BD81E" w14:textId="77777777" w:rsidR="000309E3" w:rsidRPr="002618CC" w:rsidRDefault="000309E3" w:rsidP="000309E3">
            <w:pPr>
              <w:pStyle w:val="af0"/>
              <w:numPr>
                <w:ilvl w:val="0"/>
                <w:numId w:val="9"/>
              </w:numPr>
              <w:tabs>
                <w:tab w:val="left" w:pos="1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согласованием в Департаменте природопользования и охраны окружающей среды города Москвы дендрологической части проекта, при вырубке за границами земельного участка;</w:t>
            </w:r>
          </w:p>
          <w:p w14:paraId="2F7EB4B7" w14:textId="77777777" w:rsidR="000309E3" w:rsidRPr="002618CC" w:rsidRDefault="000309E3" w:rsidP="000309E3">
            <w:pPr>
              <w:pStyle w:val="af0"/>
              <w:numPr>
                <w:ilvl w:val="0"/>
                <w:numId w:val="9"/>
              </w:numPr>
              <w:tabs>
                <w:tab w:val="left" w:pos="1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согласованием в Департаменте транспорта города Москвы и Государственном казенном учреждении «Центр организации дорожного движения» (ГКУ «ЦОДД») проекта организации движения на период строительства объекта (в т.ч. на период прокладки инженерных коммуникаций и подготовительный период);</w:t>
            </w:r>
          </w:p>
          <w:p w14:paraId="2AE7A4B4" w14:textId="77777777" w:rsidR="000309E3" w:rsidRPr="002618CC" w:rsidRDefault="000309E3" w:rsidP="000309E3">
            <w:pPr>
              <w:pStyle w:val="af0"/>
              <w:numPr>
                <w:ilvl w:val="0"/>
                <w:numId w:val="9"/>
              </w:numPr>
              <w:tabs>
                <w:tab w:val="left" w:pos="221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согласованием в Департаменте транспорта города Москвы и ГКУ «ЦОДД» проекта организации движения на период эксплуатации объекта;</w:t>
            </w:r>
          </w:p>
          <w:p w14:paraId="13A6472A" w14:textId="77777777" w:rsidR="000309E3" w:rsidRPr="002618CC" w:rsidRDefault="000309E3" w:rsidP="000309E3">
            <w:pPr>
              <w:pStyle w:val="af0"/>
              <w:numPr>
                <w:ilvl w:val="0"/>
                <w:numId w:val="9"/>
              </w:numPr>
              <w:tabs>
                <w:tab w:val="left" w:pos="1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согласованием проектных решений для строительства в охранных зонах с заинтересованными организациями;</w:t>
            </w:r>
          </w:p>
          <w:p w14:paraId="6D04CB74" w14:textId="77777777" w:rsidR="000309E3" w:rsidRPr="002618CC" w:rsidRDefault="000309E3" w:rsidP="000309E3">
            <w:pPr>
              <w:pStyle w:val="af0"/>
              <w:numPr>
                <w:ilvl w:val="0"/>
                <w:numId w:val="9"/>
              </w:numPr>
              <w:tabs>
                <w:tab w:val="left" w:pos="12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согласованием проектной и рабочей документации с уполномоченными организациями в полном объеме, необходимом для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строительства (перечень отражен в Приложении № 3).</w:t>
            </w:r>
          </w:p>
          <w:p w14:paraId="6BFE1FFE" w14:textId="3DBE6541" w:rsidR="000309E3" w:rsidRPr="002618CC" w:rsidRDefault="000309E3" w:rsidP="000309E3">
            <w:pPr>
              <w:pStyle w:val="af0"/>
              <w:tabs>
                <w:tab w:val="left" w:pos="1051"/>
                <w:tab w:val="left" w:pos="2674"/>
                <w:tab w:val="right" w:pos="643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случае возникновения необходимости внесения изменений в рабочую документацию относительно утвержденной проектной документации, Исполнитель в срок не позднее 3 (трех) рабочих дней уведомляет Заказчика с подробным перечнем вносимых изменений, указанием причин, повлекших такие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изменения, предоставлением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сравнительной сопоставительной ведомости отклонений между проектной и рабочей документацией по объемным и стоимостным показателям в уровне цен в соответствии с положительным заключением ГАУ «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Мосгосэкспертиза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», представлением графика внесения изменений, без изменения цены Договора.</w:t>
            </w:r>
          </w:p>
          <w:p w14:paraId="16B220E2" w14:textId="19BEE9F4" w:rsidR="000309E3" w:rsidRPr="002618CC" w:rsidRDefault="000309E3" w:rsidP="002618CC">
            <w:pPr>
              <w:pStyle w:val="af0"/>
              <w:tabs>
                <w:tab w:val="left" w:pos="1488"/>
                <w:tab w:val="left" w:pos="3058"/>
                <w:tab w:val="left" w:pos="523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случае необходимости внесения изменений в рабочую документацию в части инженерно-технических решений, которые не влияют на конструктивную надежность и безопасность Объекта, перечня оборудования и его сметной стоимости относительно ранее утвержденного перечня и стоимости оборудования в проектной документации, на которую получено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положительное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заключение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государственной экспертизы, Исполнитель обязуется в течение 30 (тридцати) календарных дней представить на согласование такие изменения на Техническую комиссию Заказчика по согласованию инженерно-технических решений и перечня оборудования на стадии «рабочая документация» относительно стадии «проект» в установленном порядке и обеспечить ее прохождение.</w:t>
            </w:r>
          </w:p>
          <w:p w14:paraId="4AA4486E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случаях, когда замена утвержденных проектных решений оказывает влияние на конструктивную надежность и безопасность объекта, Исполнитель в течение 30 (тридцати) календарных дней обязан доработать проектную документацию и обеспечить ее направление для получения положительного заключения ГАУ «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Мосгосэкспертиза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» в части соответствующих изменений, внесенных в проектную документацию.</w:t>
            </w:r>
          </w:p>
          <w:p w14:paraId="73459DE5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FAE2EC" w14:textId="002F49FF" w:rsidR="000309E3" w:rsidRPr="002618CC" w:rsidRDefault="000309E3" w:rsidP="000309E3">
            <w:pPr>
              <w:pStyle w:val="af0"/>
              <w:tabs>
                <w:tab w:val="left" w:pos="2760"/>
                <w:tab w:val="left" w:pos="45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При определении необходимости повторной передачи документации на согласование в ГАУ «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Мосгосэкспертиза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» необходимо руководствоваться требованиями ч. 3.8 ст. 49 Градостроительного кодекса.</w:t>
            </w:r>
          </w:p>
          <w:p w14:paraId="5CE0511F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Разработать и утвердить Специальные технические условия в части требований к пожарной безопасности и на общестроительные работы (уточняется на этапе проектирования).</w:t>
            </w:r>
          </w:p>
          <w:p w14:paraId="249506DA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Разработать и утвердить Стандарт организации на общестроительные работы (уточняется на этапе проектирования).</w:t>
            </w:r>
          </w:p>
          <w:p w14:paraId="72A8CA40" w14:textId="6DC538C4" w:rsidR="000309E3" w:rsidRPr="002618CC" w:rsidRDefault="000309E3" w:rsidP="000309E3">
            <w:pPr>
              <w:pStyle w:val="af0"/>
              <w:tabs>
                <w:tab w:val="left" w:pos="1507"/>
                <w:tab w:val="left" w:pos="2923"/>
                <w:tab w:val="left" w:pos="5347"/>
                <w:tab w:val="left" w:pos="612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Гарантии качества распространяются на все демонстрационные материалы, разделы проектной и рабочей документации, выполненные Исполнителем по Договору.</w:t>
            </w:r>
          </w:p>
          <w:p w14:paraId="5064007F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Разработать и согласовать задание на проектирование объекта капитального строительства.</w:t>
            </w:r>
          </w:p>
          <w:p w14:paraId="2773DCBC" w14:textId="77777777" w:rsidR="000309E3" w:rsidRPr="002618CC" w:rsidRDefault="000309E3" w:rsidP="000309E3">
            <w:pPr>
              <w:pStyle w:val="af0"/>
              <w:spacing w:after="2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Дополнительно согласовать с Заказчиком Задание на разработку цифровой информационной модели стадии «П» и «РД» объекта капитального строительства и План реализации проекта с использованием информационного моделирования объекта капитального строительства.</w:t>
            </w:r>
          </w:p>
          <w:p w14:paraId="22E7CE8C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  <w:u w:val="single"/>
              </w:rPr>
              <w:lastRenderedPageBreak/>
              <w:t>Дополнительные требования:</w:t>
            </w:r>
          </w:p>
          <w:p w14:paraId="31EB97D1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Разработать Проект организации демонтажа, в объеме, необходимом для получения уведомлений в Объединении административно-технических инспекций города Москвы (далее - ОАТИ) и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Мосгосстройнадзоре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о выполнении сноса.</w:t>
            </w:r>
          </w:p>
          <w:p w14:paraId="362C074A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Раздел 3. «Архитектурные решения» дополнить материалами проекта отделки МОП и входных групп, и при необходимости материалами расчетов инсоляции и освещенности; </w:t>
            </w:r>
          </w:p>
          <w:p w14:paraId="52207DF8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Раздел 7. Разработать «Проект организации строительства», содержащий в том числе проект организации работ по сносу объектов капитального строительства и их частей;</w:t>
            </w:r>
          </w:p>
          <w:p w14:paraId="438D7600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Раздел 8. «Перечень мероприятий по охране окружающей среды» дополнить материалами раздела «Технологический регламент процесса обращения с отходами строительства и сноса» и материалами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дендроплана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перечетной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ведомости зеленых насаждений;</w:t>
            </w:r>
          </w:p>
          <w:p w14:paraId="24F4AED9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Раздел 13. Разработать «Перечень мероприятий по гражданской обороне, мероприятий по предупреждению чрезвычайных ситуаций природного и техногенного характера при проектировании объектов капитального строительства» в соответствии с ГОСТ Р 22.2.13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>2023. Национальный стандарт Российской Федерации. Безопасность в чрезвычайных ситуациях. Порядок разработки перечня мероприятий по гражданской обороне, мероприятий по предупреждению чрезвычайных ситуаций природного и техногенного характера при проектировании объектов капитального строительства.</w:t>
            </w:r>
          </w:p>
          <w:p w14:paraId="558CE932" w14:textId="12E32B36" w:rsidR="000309E3" w:rsidRPr="002618CC" w:rsidRDefault="000309E3" w:rsidP="000309E3">
            <w:pPr>
              <w:pStyle w:val="af0"/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72E8E4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Разработать другие разделы проектной и рабочей документации в полном объеме на каждой из стадий проектирования, необходимые для получения положительного заключения ГАУ «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Мосгосэкспертиза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», осуществления строительства и ввода объекта в эксплуатацию.</w:t>
            </w:r>
          </w:p>
          <w:p w14:paraId="735D282D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соответствии с Федеральным законом от 25.06.2002 №73-ФЗ «Об объектах культурного наследия (памятниках истории и культуры) народов Российской Федерации» разработать и согласовать с Департаментом культурного наследия города Москвы раздел об обеспечении сохранности объектов культурного наследия (археологического наследия) с оценкой воздействия проводимых работ на указанные объекты археологического наследия (при необходимости).</w:t>
            </w:r>
          </w:p>
          <w:p w14:paraId="57DB2CC6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При необходимости получить справку в Департаменте культурного наследия г. Москвы об отсутствии объектов культурного наследия на участках для строительства (в случае разработки раздела об обеспечении сохранности ОКН).</w:t>
            </w:r>
          </w:p>
          <w:p w14:paraId="0E518D76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Получить справку в Департаменте природопользования и охраны окружающей среды г. Москвы о наличии (отсутствии) особо охраняемых природных территорий, при необходимости согласовать проектные решения.</w:t>
            </w:r>
          </w:p>
          <w:p w14:paraId="69ACA010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Получить справки в ФГБУ «Центральное УГМС» о фоновых концентрациях загрязняющих веществ и о краткой климатической характеристике района расположения объекта строительства.</w:t>
            </w:r>
          </w:p>
          <w:p w14:paraId="1E85687F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Получить справку в АО «Мосводоканал» о наличии (отсутствии) подземных источников водоснабжения и соответствующих им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санитарно-защитных зон (при необходимости).</w:t>
            </w:r>
          </w:p>
          <w:p w14:paraId="7F068C13" w14:textId="77777777" w:rsidR="000309E3" w:rsidRPr="002618CC" w:rsidRDefault="000309E3" w:rsidP="000309E3">
            <w:pPr>
              <w:pStyle w:val="af0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Получить справку об интенсивности движения транспорта.</w:t>
            </w:r>
          </w:p>
          <w:p w14:paraId="3938C118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Согласовать проектные решения с Росавиацией в части высотных отметок и Роспотребнадзором в части уровней шума, допустимых концентраций вредных веществ, электромагнитного поля радиочастотного диапазона в зонах прохода воздушных судов (при необходимости).</w:t>
            </w:r>
          </w:p>
          <w:p w14:paraId="515489DD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Получить в Федеральной службе охраны Российской Федерации (далее по тексту - ФСО РФ) заключение о возможности размещения объекта (при необходимости).</w:t>
            </w:r>
          </w:p>
          <w:p w14:paraId="3339BC73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Выполнить гидрогеологические исследования и разработать инженерную защиту от подтопления и затопления (при необходимости).</w:t>
            </w:r>
          </w:p>
          <w:p w14:paraId="48FF6776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Проектную и рабочую документацию разрабатывать в форме электронных документов, позволяющей обеспечить формирование и ведение информационной модели объекта капитального строительства в соответствии с постановлением Правительства РФ от 5 марта 2021 г. № 331 «Об установлении случаев, при которых застройщиком, техническим заказчиком, лицом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обеспечивается формирование и ведение информационной модели объекта капитального строительства».</w:t>
            </w:r>
          </w:p>
          <w:p w14:paraId="4B29DF93" w14:textId="77777777" w:rsidR="000309E3" w:rsidRPr="002618CC" w:rsidRDefault="000309E3" w:rsidP="000309E3">
            <w:pPr>
              <w:pStyle w:val="af0"/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F82F6D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Сведения, документы и материалы, входящие в состав разделов проектной документации в соответствии с постановлением Правительства РФ от 16 февраля 2008 г. № 87 «О составе разделов проектной документации и требованиях к их содержанию» должны быть дополнены цифровыми информационными моделями (трехмерными моделями) в составе графической части.</w:t>
            </w:r>
          </w:p>
          <w:p w14:paraId="01F80105" w14:textId="5DAA473D" w:rsidR="000309E3" w:rsidRPr="002618CC" w:rsidRDefault="000309E3" w:rsidP="000309E3">
            <w:pPr>
              <w:pStyle w:val="af0"/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Необходимо получить положительное заключение ГАУ «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Мосгосэкспертиза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» по оценке цифровой информационной модели (трехмерной модели) объекта капитального строительства.</w:t>
            </w:r>
          </w:p>
        </w:tc>
      </w:tr>
      <w:tr w:rsidR="000309E3" w:rsidRPr="002618CC" w14:paraId="22577221" w14:textId="77777777" w:rsidTr="000309E3">
        <w:tc>
          <w:tcPr>
            <w:tcW w:w="558" w:type="dxa"/>
          </w:tcPr>
          <w:p w14:paraId="7B2336D5" w14:textId="70E24088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2" w:type="dxa"/>
          </w:tcPr>
          <w:p w14:paraId="10FB86AA" w14:textId="1A8024CA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Инженерное обеспечение</w:t>
            </w:r>
          </w:p>
        </w:tc>
        <w:tc>
          <w:tcPr>
            <w:tcW w:w="7380" w:type="dxa"/>
          </w:tcPr>
          <w:p w14:paraId="4A2B6A5C" w14:textId="77777777" w:rsidR="000309E3" w:rsidRPr="002618CC" w:rsidRDefault="000309E3" w:rsidP="000309E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Разработать проекты внутренних инженерных сетей и коммуникаций в необходимом объеме. Перечень уточняется в задании на разработку проектной и рабочей документации.</w:t>
            </w:r>
          </w:p>
          <w:p w14:paraId="7E9C2CC0" w14:textId="77777777" w:rsidR="000309E3" w:rsidRPr="002618CC" w:rsidRDefault="000309E3" w:rsidP="000309E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Получить все необходимые технические условия на подключение и вынос (перекладку/ликвидацию) инженерных коммуникаций от эксплуатирующих организаций, в том числе временные на период строительства.</w:t>
            </w:r>
          </w:p>
          <w:p w14:paraId="486DC014" w14:textId="77777777" w:rsidR="000309E3" w:rsidRPr="002618CC" w:rsidRDefault="000309E3" w:rsidP="000309E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При необходимости предусмотреть вынос инженерных коммуникаций для освобождения площадки строительства.</w:t>
            </w:r>
          </w:p>
          <w:p w14:paraId="356EA2B2" w14:textId="77777777" w:rsidR="000309E3" w:rsidRPr="002618CC" w:rsidRDefault="000309E3" w:rsidP="000309E3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Получить у организаций - собственников ликвидируемых сетей необходимые данные для оценки ликвидируемого имущества. За месяц до начала рассмотрения проектной документации в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Мосгосэкспертизе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предоставить Заказчику комплект документации для проведения независимой оценки ликвидируемого имущества. При необходимости обеспечить проведение независимой оценки рыночной стоимости ликвидируемых инженерных сетей и сооружений, а также включение затрат на выплату денежной компенсации собственникам сетей в сводный сметный расчет в соответствии с:</w:t>
            </w:r>
          </w:p>
          <w:p w14:paraId="706461ED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- постановлением Правительства Москвы от 25.07.2011 № 333-ПП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транспорта»;</w:t>
            </w:r>
          </w:p>
          <w:p w14:paraId="560DA414" w14:textId="79FDDC20" w:rsidR="000309E3" w:rsidRPr="002618CC" w:rsidRDefault="000309E3" w:rsidP="000309E3">
            <w:pPr>
              <w:pStyle w:val="af0"/>
              <w:tabs>
                <w:tab w:val="left" w:pos="29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 постановлением Правительства Москвы от 28.03.2012 № 113-ИИ «Об особенностях осуществления компенсации собственникам инженерных сетей и сооружений,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имуществом».</w:t>
            </w:r>
          </w:p>
          <w:p w14:paraId="4836930A" w14:textId="77777777" w:rsidR="000309E3" w:rsidRPr="002618CC" w:rsidRDefault="000309E3" w:rsidP="000309E3">
            <w:pPr>
              <w:pStyle w:val="af0"/>
              <w:numPr>
                <w:ilvl w:val="0"/>
                <w:numId w:val="11"/>
              </w:numPr>
              <w:tabs>
                <w:tab w:val="left" w:pos="29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Длины, диаметры, материал труб, номенклатуру кабеля, оборудование, а также объемы реконструкции существующих инженерных коммуникаций и сооружений, определить проектом с учетом нагрузок жилого дома, действующими нормативными документами и техническими условиями.</w:t>
            </w:r>
          </w:p>
          <w:p w14:paraId="70B3C351" w14:textId="77777777" w:rsidR="000309E3" w:rsidRPr="002618CC" w:rsidRDefault="000309E3" w:rsidP="000309E3">
            <w:pPr>
              <w:pStyle w:val="af0"/>
              <w:numPr>
                <w:ilvl w:val="0"/>
                <w:numId w:val="11"/>
              </w:numPr>
              <w:tabs>
                <w:tab w:val="left" w:pos="293"/>
                <w:tab w:val="left" w:pos="2707"/>
                <w:tab w:val="left" w:pos="487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Подключение к сетям инженерного обеспечения осуществить в соответствии с техническими условиями эксплуатирующих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организаций,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действующими</w:t>
            </w:r>
          </w:p>
          <w:p w14:paraId="3B58EEB7" w14:textId="77777777" w:rsidR="000309E3" w:rsidRPr="002618CC" w:rsidRDefault="000309E3" w:rsidP="000309E3">
            <w:pPr>
              <w:pStyle w:val="af0"/>
              <w:spacing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строительными нормами и правилами.</w:t>
            </w:r>
          </w:p>
          <w:p w14:paraId="5DCAB8B9" w14:textId="77777777" w:rsidR="000309E3" w:rsidRPr="002618CC" w:rsidRDefault="000309E3" w:rsidP="000309E3">
            <w:pPr>
              <w:pStyle w:val="af0"/>
              <w:numPr>
                <w:ilvl w:val="0"/>
                <w:numId w:val="11"/>
              </w:numPr>
              <w:tabs>
                <w:tab w:val="left" w:pos="29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Оформить необходимые соглашения о компенсации потерь за ликвидируемое в процессе строительства имущество.</w:t>
            </w:r>
          </w:p>
          <w:p w14:paraId="451D6DAB" w14:textId="77777777" w:rsidR="000309E3" w:rsidRPr="002618CC" w:rsidRDefault="000309E3" w:rsidP="000309E3">
            <w:pPr>
              <w:pStyle w:val="af0"/>
              <w:numPr>
                <w:ilvl w:val="0"/>
                <w:numId w:val="11"/>
              </w:numPr>
              <w:tabs>
                <w:tab w:val="left" w:pos="29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Обеспечить включение компенсационных выплат в состав сводно-сметного расчета.</w:t>
            </w:r>
          </w:p>
          <w:p w14:paraId="15051882" w14:textId="77777777" w:rsidR="000309E3" w:rsidRPr="002618CC" w:rsidRDefault="000309E3" w:rsidP="000309E3">
            <w:pPr>
              <w:pStyle w:val="af0"/>
              <w:numPr>
                <w:ilvl w:val="0"/>
                <w:numId w:val="11"/>
              </w:numPr>
              <w:tabs>
                <w:tab w:val="left" w:pos="29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Предусмотреть (при необходимости) вырубку/пересадку зеленых насаждений для освобождения площадки строительства (указываются наименования инженерных коммуникаций, их длины).</w:t>
            </w:r>
          </w:p>
          <w:p w14:paraId="7F89EF77" w14:textId="77777777" w:rsidR="000309E3" w:rsidRPr="002618CC" w:rsidRDefault="000309E3" w:rsidP="000309E3">
            <w:pPr>
              <w:pStyle w:val="af0"/>
              <w:numPr>
                <w:ilvl w:val="0"/>
                <w:numId w:val="11"/>
              </w:numPr>
              <w:tabs>
                <w:tab w:val="left" w:pos="29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Предоставлять в ресурсоснабжающие организации исполнительную документацию на ликвидированные и (или) переложенные инженерные коммуникации в ходе осуществления сноса, строительства объектов капитального строительства в рамках Соглашения о компенсации потерь.</w:t>
            </w:r>
          </w:p>
          <w:p w14:paraId="1C69CFD9" w14:textId="664E8B8B" w:rsidR="000309E3" w:rsidRPr="002618CC" w:rsidRDefault="000309E3" w:rsidP="000309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eastAsia="Arial" w:hAnsiTheme="majorBidi" w:cstheme="majorBidi"/>
                <w:sz w:val="24"/>
                <w:szCs w:val="24"/>
              </w:rPr>
              <w:t xml:space="preserve">• </w:t>
            </w:r>
            <w:r w:rsidRPr="002618CC">
              <w:rPr>
                <w:rFonts w:asciiTheme="majorBidi" w:eastAsia="Times New Roman" w:hAnsiTheme="majorBidi" w:cstheme="majorBidi"/>
                <w:sz w:val="24"/>
                <w:szCs w:val="24"/>
              </w:rPr>
              <w:t>Подключение (технологическое присоединение) объекта капитального строительства к сетям инженерно-технического обеспечения, электрическим сетям, а также к инфраструктуре связи осуществлять с учетом сведений, содержащихся в комплексной схеме.</w:t>
            </w:r>
          </w:p>
        </w:tc>
      </w:tr>
      <w:tr w:rsidR="000309E3" w:rsidRPr="002618CC" w14:paraId="2581DBA7" w14:textId="77777777" w:rsidTr="000309E3">
        <w:tc>
          <w:tcPr>
            <w:tcW w:w="558" w:type="dxa"/>
          </w:tcPr>
          <w:p w14:paraId="63ECC5B8" w14:textId="5B27E69C" w:rsidR="000309E3" w:rsidRPr="002618CC" w:rsidRDefault="002618CC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02" w:type="dxa"/>
          </w:tcPr>
          <w:p w14:paraId="0D69FF7C" w14:textId="64AA7A0A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Требования к оказанию услуг по авторскому надзору</w:t>
            </w:r>
          </w:p>
        </w:tc>
        <w:tc>
          <w:tcPr>
            <w:tcW w:w="7380" w:type="dxa"/>
          </w:tcPr>
          <w:p w14:paraId="351AA863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Состав требований, включая, но не ограничиваясь:</w:t>
            </w:r>
          </w:p>
          <w:p w14:paraId="07C1F163" w14:textId="77777777" w:rsidR="000309E3" w:rsidRPr="002618CC" w:rsidRDefault="000309E3" w:rsidP="000309E3">
            <w:pPr>
              <w:pStyle w:val="af0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решением возникающих в процессе строительства вопросов, связанных с неточностями и/или недостатками в разработанной Рабочей документации и соответственно с возникновением в этом случае необходимости внесения исправлений в Рабочую документацию в соответствии с установленными требованиями и осуществление контроля исполнения;</w:t>
            </w:r>
          </w:p>
          <w:p w14:paraId="1F76E0EC" w14:textId="77777777" w:rsidR="000309E3" w:rsidRPr="002618CC" w:rsidRDefault="000309E3" w:rsidP="000309E3">
            <w:pPr>
              <w:pStyle w:val="af0"/>
              <w:numPr>
                <w:ilvl w:val="0"/>
                <w:numId w:val="12"/>
              </w:numPr>
              <w:tabs>
                <w:tab w:val="left" w:pos="1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организацией работы (при необходимости) по освидетельствованию грунтов основания котлована;</w:t>
            </w:r>
          </w:p>
          <w:p w14:paraId="2E9F9075" w14:textId="77777777" w:rsidR="000309E3" w:rsidRPr="002618CC" w:rsidRDefault="000309E3" w:rsidP="000309E3">
            <w:pPr>
              <w:pStyle w:val="af0"/>
              <w:numPr>
                <w:ilvl w:val="0"/>
                <w:numId w:val="12"/>
              </w:numPr>
              <w:tabs>
                <w:tab w:val="left" w:pos="1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обеспечением ведения на Объекте журнала работ и устранением замечаний надзорных организаций за строительством Объектов;</w:t>
            </w:r>
          </w:p>
          <w:p w14:paraId="7593BFB2" w14:textId="77777777" w:rsidR="000309E3" w:rsidRPr="002618CC" w:rsidRDefault="000309E3" w:rsidP="000309E3">
            <w:pPr>
              <w:pStyle w:val="af0"/>
              <w:numPr>
                <w:ilvl w:val="0"/>
                <w:numId w:val="12"/>
              </w:numPr>
              <w:tabs>
                <w:tab w:val="left" w:pos="1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оформлением в установленном порядке журнала Авторского надзора, и контролем исполнения указаний, в случае выявленных отступлений или нарушений в ходе осуществления авторского надзора за строительством Объекта;</w:t>
            </w:r>
          </w:p>
          <w:p w14:paraId="402DFC9C" w14:textId="77777777" w:rsidR="000309E3" w:rsidRPr="002618CC" w:rsidRDefault="000309E3" w:rsidP="000309E3">
            <w:pPr>
              <w:pStyle w:val="af0"/>
              <w:numPr>
                <w:ilvl w:val="0"/>
                <w:numId w:val="12"/>
              </w:numPr>
              <w:tabs>
                <w:tab w:val="left" w:pos="1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осуществлением проверки наличия в плане производства работ (ПНР): схем производства работ; технологических карт; последовательности установки конструкций и оборудования; мероприятий обеспечивающих требуемую точность установки и пространственную неизменяемость конструкций и оборудования в процессе их укрупнительной сборки и установки в проектное положение; мер, обеспечивающих устойчивость конструкций и частей здания (сооружения) в процессе их возведения;</w:t>
            </w:r>
          </w:p>
          <w:p w14:paraId="367AF125" w14:textId="4C21E538" w:rsidR="000309E3" w:rsidRPr="002618CC" w:rsidRDefault="000309E3" w:rsidP="002618CC">
            <w:pPr>
              <w:pStyle w:val="af0"/>
              <w:numPr>
                <w:ilvl w:val="0"/>
                <w:numId w:val="12"/>
              </w:numPr>
              <w:tabs>
                <w:tab w:val="left" w:pos="1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осуществлением Авторского надзора на период строительства в строгом соответствии с требованиями к ведению авторского надзора, определенными федеральными законами и действующими нормативными правовыми актами Российской Федерации, техническими регламентами, национальными стандартами, утвержденной в установленном порядке Проектной документацией, а также обеспечение ведения авторского надзора в строгом соответствии с положениями Градостроительного кодекса Российской Федерации, Федерального закона от 30.12.2009 № 384-ФЗ «Технический регламент о безопасности зданий и сооружений», Федерального закона от 27.12.2002 № 184-ФЗ «О техническом регулировании», Правилами разработки, утверждения, опубликования, изменения и отмены сводов правил, утвержденными постановлением Правительства РФ от 01.07.2016 № 624, СП 11-110-99. «Свод правил. Авторский надзор за строительством зданий и сооружений», СП 246.1325800.2023 «Положение об авторском надзоре при строительстве, реконструкции и капитальном ремонте объектов капитального строительства».</w:t>
            </w:r>
          </w:p>
        </w:tc>
      </w:tr>
      <w:tr w:rsidR="000309E3" w:rsidRPr="002618CC" w14:paraId="2E6AE28F" w14:textId="77777777" w:rsidTr="000309E3">
        <w:tc>
          <w:tcPr>
            <w:tcW w:w="558" w:type="dxa"/>
          </w:tcPr>
          <w:p w14:paraId="43B5FCF3" w14:textId="3BB27DD8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02" w:type="dxa"/>
          </w:tcPr>
          <w:p w14:paraId="37B5D583" w14:textId="1588D04F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Требования к выполнению работ по разработки рабочей документации</w:t>
            </w:r>
          </w:p>
        </w:tc>
        <w:tc>
          <w:tcPr>
            <w:tcW w:w="7380" w:type="dxa"/>
          </w:tcPr>
          <w:p w14:paraId="68AD9C9B" w14:textId="77777777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Состав требований включая, но не ограничиваясь:</w:t>
            </w:r>
          </w:p>
          <w:p w14:paraId="675DE71C" w14:textId="77777777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сбором исходных данных для разработки рабочей документации;</w:t>
            </w:r>
          </w:p>
          <w:p w14:paraId="1878003B" w14:textId="77777777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контролем качества разрабатываемой рабочей документации, в том числе: соответствия действующему законодательству Российской Федерации, соответствия разделов и стадий документации друг другу, а также исходно-разрешительной документации и заключению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Мосгосэкспертизы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5CCD742" w14:textId="4EAD8FDB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Рабочая документация должна соответствовать проектной документации, имеющей положительное заключение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Мосгосэкспертизы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, и должна быть разработана в объеме и с качеством, позволяющим осуществлять строительство и последующий ввод объекта в эксплуатацию.</w:t>
            </w:r>
          </w:p>
        </w:tc>
      </w:tr>
      <w:tr w:rsidR="000309E3" w:rsidRPr="002618CC" w14:paraId="0C95C131" w14:textId="77777777" w:rsidTr="00597106">
        <w:tc>
          <w:tcPr>
            <w:tcW w:w="558" w:type="dxa"/>
          </w:tcPr>
          <w:p w14:paraId="2CF7ABA6" w14:textId="5AA2EF99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502" w:type="dxa"/>
          </w:tcPr>
          <w:p w14:paraId="3480D16D" w14:textId="520A546D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Особые условия</w:t>
            </w:r>
          </w:p>
        </w:tc>
        <w:tc>
          <w:tcPr>
            <w:tcW w:w="7380" w:type="dxa"/>
            <w:vAlign w:val="center"/>
          </w:tcPr>
          <w:p w14:paraId="3FF0CAAE" w14:textId="4EBD9BF2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Материалы,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технологическое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оборудование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(при необходимости уточняется в задании на разработку проектной и рабочей документации) и оборудование инженерных систем применять российского производства, за исключением продукции, не имеющей отечественных аналогов.</w:t>
            </w:r>
          </w:p>
          <w:p w14:paraId="4CEF1F6F" w14:textId="6377A77E" w:rsidR="000309E3" w:rsidRPr="002618CC" w:rsidRDefault="000309E3" w:rsidP="000309E3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eastAsia="Times New Roman" w:hAnsiTheme="majorBidi" w:cstheme="majorBidi"/>
                <w:sz w:val="24"/>
                <w:szCs w:val="24"/>
              </w:rPr>
              <w:t>Применение импортной продукции допускается только при условии предоставления обоснования и по согласованию с Заказчиком. При проектировании принимать проектные решения на основании технико-экономического сравнения.</w:t>
            </w:r>
          </w:p>
        </w:tc>
      </w:tr>
      <w:tr w:rsidR="000309E3" w:rsidRPr="002618CC" w14:paraId="66B03583" w14:textId="77777777" w:rsidTr="000309E3">
        <w:tc>
          <w:tcPr>
            <w:tcW w:w="558" w:type="dxa"/>
          </w:tcPr>
          <w:p w14:paraId="0A916945" w14:textId="5926577E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02" w:type="dxa"/>
          </w:tcPr>
          <w:p w14:paraId="078036BD" w14:textId="69692ADA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Инженерные изыскания</w:t>
            </w:r>
          </w:p>
        </w:tc>
        <w:tc>
          <w:tcPr>
            <w:tcW w:w="7380" w:type="dxa"/>
          </w:tcPr>
          <w:p w14:paraId="22F234A6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Предусмотреть выполнение инженерных изысканий в необходимом объеме для данного объекта:</w:t>
            </w:r>
          </w:p>
          <w:p w14:paraId="40DA8318" w14:textId="77777777" w:rsidR="000309E3" w:rsidRPr="002618CC" w:rsidRDefault="000309E3" w:rsidP="000309E3">
            <w:pPr>
              <w:pStyle w:val="af0"/>
              <w:numPr>
                <w:ilvl w:val="0"/>
                <w:numId w:val="14"/>
              </w:numPr>
              <w:tabs>
                <w:tab w:val="left" w:pos="24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выполнение инженерно-геодезических изысканий, в том числе, выполнение инженерно-топографического плана в масштабе 1:500 с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подеревной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съемкой, нанесением красных линий и отметок;</w:t>
            </w:r>
          </w:p>
          <w:p w14:paraId="19E411CD" w14:textId="77777777" w:rsidR="000309E3" w:rsidRPr="002618CC" w:rsidRDefault="000309E3" w:rsidP="000309E3">
            <w:pPr>
              <w:pStyle w:val="af0"/>
              <w:numPr>
                <w:ilvl w:val="0"/>
                <w:numId w:val="14"/>
              </w:numPr>
              <w:tabs>
                <w:tab w:val="left" w:pos="24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выполнение инженерно-геологических изысканий с предоставлением технического отчета;</w:t>
            </w:r>
          </w:p>
          <w:p w14:paraId="5D8BB665" w14:textId="77777777" w:rsidR="000309E3" w:rsidRPr="002618CC" w:rsidRDefault="000309E3" w:rsidP="002618CC">
            <w:pPr>
              <w:pStyle w:val="af0"/>
              <w:numPr>
                <w:ilvl w:val="0"/>
                <w:numId w:val="14"/>
              </w:numPr>
              <w:tabs>
                <w:tab w:val="left" w:pos="24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выполнение инженерно-экологических изысканий под здание и инженерные коммуникации с предоставлением технического отчета;</w:t>
            </w:r>
          </w:p>
          <w:p w14:paraId="5CC0ACC0" w14:textId="53E12120" w:rsidR="000309E3" w:rsidRPr="002618CC" w:rsidRDefault="000309E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иные виды инженерных изысканий и обследований, необходимые в соответствии с требованиями технических регламентов, получения положительного заключения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Мосгосэкспертизы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, ввода объекта в эксплуатацию и передачи на баланс.</w:t>
            </w:r>
          </w:p>
        </w:tc>
      </w:tr>
      <w:tr w:rsidR="000309E3" w:rsidRPr="002618CC" w14:paraId="4BDA457F" w14:textId="77777777" w:rsidTr="003E4AE3">
        <w:tc>
          <w:tcPr>
            <w:tcW w:w="558" w:type="dxa"/>
          </w:tcPr>
          <w:p w14:paraId="0D94A157" w14:textId="6329E68A" w:rsidR="000309E3" w:rsidRPr="002618CC" w:rsidRDefault="000309E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502" w:type="dxa"/>
          </w:tcPr>
          <w:p w14:paraId="19FE2CF9" w14:textId="0B612601" w:rsidR="000309E3" w:rsidRPr="002618CC" w:rsidRDefault="000309E3" w:rsidP="000309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80" w:type="dxa"/>
            <w:vAlign w:val="bottom"/>
          </w:tcPr>
          <w:p w14:paraId="2EDAF6F0" w14:textId="5D5E0ACE" w:rsidR="000309E3" w:rsidRPr="002618CC" w:rsidRDefault="000309E3" w:rsidP="002618CC">
            <w:pPr>
              <w:pStyle w:val="af0"/>
              <w:tabs>
                <w:tab w:val="left" w:pos="2539"/>
                <w:tab w:val="left" w:pos="2726"/>
                <w:tab w:val="left" w:pos="4296"/>
                <w:tab w:val="left" w:pos="4814"/>
                <w:tab w:val="right" w:pos="637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eastAsia="Arial" w:hAnsiTheme="majorBidi" w:cstheme="majorBidi"/>
                <w:sz w:val="24"/>
                <w:szCs w:val="24"/>
              </w:rPr>
              <w:t xml:space="preserve">•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Обеспечить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соответствие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Архитектурно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>-г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радостроительного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решения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(АГР)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объекта, Градостроительному плану земельного участка (ГПЗУ), санитарно-гигиеническим и противопожарным нормам, с учетом ограничений от существующих подземных инженерных коммуникаций и санитарно-защитных зон. Технико-экономические показатели, указываемые в Свидетельстве об утверждении АГР, должны соответствовать показателям положительного заключения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Мосгосэкспертизы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1402D75" w14:textId="77777777" w:rsidR="000309E3" w:rsidRPr="002618CC" w:rsidRDefault="000309E3" w:rsidP="000309E3">
            <w:pPr>
              <w:pStyle w:val="af0"/>
              <w:numPr>
                <w:ilvl w:val="0"/>
                <w:numId w:val="15"/>
              </w:numPr>
              <w:tabs>
                <w:tab w:val="left" w:pos="32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Учесть требования постановления Правительства Москвы от 30.04.2013 № 284-ПИ «Об оптимизации порядка утверждения архитектурно-градостроительных решений объектов капитального строительства в городе Москве».</w:t>
            </w:r>
          </w:p>
          <w:p w14:paraId="0163F4AC" w14:textId="0623137F" w:rsidR="000309E3" w:rsidRPr="002618CC" w:rsidRDefault="000309E3" w:rsidP="000309E3">
            <w:pPr>
              <w:pStyle w:val="af0"/>
              <w:numPr>
                <w:ilvl w:val="0"/>
                <w:numId w:val="15"/>
              </w:numPr>
              <w:tabs>
                <w:tab w:val="left" w:pos="322"/>
                <w:tab w:val="left" w:pos="536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Учесть требования постановления Правительства Москвы от 21.05.2015 № 305-ИИ «Об утверждении Требований к архитектурно-градостроительным</w:t>
            </w:r>
            <w:r w:rsidR="002618CC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решениям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многоквартирных жилых зданий, проектирование и строительство которых осуществляется за счет средств бюджета города Москвы».</w:t>
            </w:r>
          </w:p>
          <w:p w14:paraId="72AE0A7A" w14:textId="77777777" w:rsidR="000309E3" w:rsidRPr="002618CC" w:rsidRDefault="000309E3" w:rsidP="000309E3">
            <w:pPr>
              <w:pStyle w:val="af0"/>
              <w:numPr>
                <w:ilvl w:val="0"/>
                <w:numId w:val="15"/>
              </w:numPr>
              <w:tabs>
                <w:tab w:val="left" w:pos="322"/>
                <w:tab w:val="left" w:pos="536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Учесть требования постановления Правительства Москвы от 18.02.2025 № 264-ПП «О требованиях к продольной ровности дорожного покрытия объектов дорожного хозяйства улично-дорожной сети города Москвы».</w:t>
            </w:r>
          </w:p>
          <w:p w14:paraId="19D4D9AB" w14:textId="77777777" w:rsidR="000309E3" w:rsidRPr="002618CC" w:rsidRDefault="000309E3" w:rsidP="000309E3">
            <w:pPr>
              <w:pStyle w:val="af0"/>
              <w:numPr>
                <w:ilvl w:val="0"/>
                <w:numId w:val="15"/>
              </w:numPr>
              <w:tabs>
                <w:tab w:val="left" w:pos="32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Не допускать в проектной документации указаний на необходимость применения строительных материалов и оборудования конкретных производителей.</w:t>
            </w:r>
          </w:p>
          <w:p w14:paraId="15AF30FE" w14:textId="77777777" w:rsidR="000309E3" w:rsidRPr="002618CC" w:rsidRDefault="000309E3" w:rsidP="000309E3">
            <w:pPr>
              <w:pStyle w:val="af0"/>
              <w:numPr>
                <w:ilvl w:val="0"/>
                <w:numId w:val="15"/>
              </w:numPr>
              <w:tabs>
                <w:tab w:val="left" w:pos="32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Конструктивные, объемно-планировочные решения и решения по системам жизнеобеспечения по приспособлению подземного паркинга (или подземной части) проектируемого объекта под защитное сооружение гражданской обороны - «укрытие» предусмотреть в соответствие с требованиями СП 88.13330.2022. «Свод правил. Защитные сооружения гражданской обороны. Актуализированная редакция СНиП II- 11-77*».</w:t>
            </w:r>
          </w:p>
          <w:p w14:paraId="7CF738C4" w14:textId="0AAFAA55" w:rsidR="000309E3" w:rsidRPr="002618CC" w:rsidRDefault="000309E3" w:rsidP="000309E3">
            <w:pPr>
              <w:pStyle w:val="af0"/>
              <w:numPr>
                <w:ilvl w:val="0"/>
                <w:numId w:val="15"/>
              </w:numPr>
              <w:tabs>
                <w:tab w:val="left" w:pos="32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Обеспечить требования, предусмотренные СП 133.13330.2012. «Свод правил. Сети проводного радиовещания и оповещения в зданиях и сооружениях. Нормы проектирования» (при необходимости).</w:t>
            </w:r>
            <w:r w:rsidR="00C46D63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46D63" w:rsidRPr="002618CC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C46D63" w:rsidRPr="002618CC">
              <w:rPr>
                <w:rFonts w:asciiTheme="majorBidi" w:hAnsiTheme="majorBidi" w:cstheme="majorBidi"/>
                <w:sz w:val="24"/>
                <w:szCs w:val="24"/>
              </w:rPr>
              <w:t>Радиофикация выполняется только для нежилых помещений (БКТ, ЦИН, ОДС)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349B5C2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eastAsia="Arial" w:hAnsiTheme="majorBidi" w:cstheme="majorBidi"/>
                <w:sz w:val="24"/>
                <w:szCs w:val="24"/>
              </w:rPr>
              <w:t xml:space="preserve">•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Обеспечить работу, в том числе субподрядчиков, в информационной системе «Экзон» (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Мосгорзаказ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) или иной, совместимой с «Экзон» (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Мосгорзаказ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) информационной системе, предназначенной для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автоматизации строительных процессов и хранения документации по проектам, либо указанной Заказчиком, в следующих модулях: ИСР - иерархическая структура работ; ПИР - Проектная и рабочая документация;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Стройконтроль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; ИТД – исполнительно-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техническая документация; Актирование;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BIM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.</w:t>
            </w:r>
          </w:p>
          <w:p w14:paraId="2DCEA560" w14:textId="77777777" w:rsidR="000309E3" w:rsidRPr="002618CC" w:rsidRDefault="000309E3" w:rsidP="000309E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  <w:u w:val="single"/>
              </w:rPr>
              <w:t>При необходимости:</w:t>
            </w:r>
          </w:p>
          <w:p w14:paraId="6BAB1BCE" w14:textId="77777777" w:rsidR="000309E3" w:rsidRPr="002618CC" w:rsidRDefault="000309E3" w:rsidP="000309E3">
            <w:pPr>
              <w:pStyle w:val="af0"/>
              <w:numPr>
                <w:ilvl w:val="0"/>
                <w:numId w:val="16"/>
              </w:numPr>
              <w:tabs>
                <w:tab w:val="left" w:pos="461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выполнить обследование состояния инженерных коммуникаций с получением заключений от соответствующих служб;</w:t>
            </w:r>
          </w:p>
          <w:p w14:paraId="1E569610" w14:textId="77777777" w:rsidR="000309E3" w:rsidRPr="002618CC" w:rsidRDefault="000309E3" w:rsidP="00C46D63">
            <w:pPr>
              <w:pStyle w:val="af0"/>
              <w:numPr>
                <w:ilvl w:val="0"/>
                <w:numId w:val="17"/>
              </w:numPr>
              <w:tabs>
                <w:tab w:val="left" w:pos="32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разработать раздел «Обследование существующих зданий и сооружений близлежащей застройки с целью предотвращения негативного влияния нового строительства». Разработать проект компенсационного озеленения;</w:t>
            </w:r>
          </w:p>
          <w:p w14:paraId="456E770A" w14:textId="2E7E4FB5" w:rsidR="000309E3" w:rsidRPr="002618CC" w:rsidRDefault="000309E3" w:rsidP="00C46D6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разработать комплекс мероприятий по обеспечению антитеррористической защищенности зданий и сооружений, в соответствии с указаниями СП 132.13330.2011. «Свод правил.</w:t>
            </w:r>
            <w:r w:rsidR="00C46D63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Обеспечение антитеррористической защищенности зданий и сооружений. Общие требования проектирования»;</w:t>
            </w:r>
          </w:p>
          <w:p w14:paraId="39D98377" w14:textId="77777777" w:rsidR="00C46D63" w:rsidRPr="002618CC" w:rsidRDefault="00C46D63" w:rsidP="00C46D63">
            <w:pPr>
              <w:pStyle w:val="af0"/>
              <w:numPr>
                <w:ilvl w:val="0"/>
                <w:numId w:val="17"/>
              </w:numPr>
              <w:tabs>
                <w:tab w:val="left" w:pos="32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определить идентификационные признаки объекта, предусмотренные ч.1 ст.4 Федерального закона от 30.12.2009 № 384-ФЗ «Технический регламент о безопасности зданий и сооружений» (утверждаются в задании на разработку проектной и рабочей документации);</w:t>
            </w:r>
          </w:p>
          <w:p w14:paraId="689534FC" w14:textId="77777777" w:rsidR="00C46D63" w:rsidRPr="002618CC" w:rsidRDefault="00C46D63" w:rsidP="00C46D63">
            <w:pPr>
              <w:pStyle w:val="af0"/>
              <w:numPr>
                <w:ilvl w:val="0"/>
                <w:numId w:val="17"/>
              </w:numPr>
              <w:tabs>
                <w:tab w:val="left" w:pos="32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установить в задании на разработку проектной и рабочей документации класс значимости объекта в соответствии с требованиями СП 132.13330.2011. «Свод правил. Обеспечение антитеррористической защищенности зданий и сооружений. Общие требования проектирования»;</w:t>
            </w:r>
          </w:p>
          <w:p w14:paraId="470FFFEF" w14:textId="10264564" w:rsidR="00C46D63" w:rsidRPr="002618CC" w:rsidRDefault="00C46D63" w:rsidP="002618CC">
            <w:pPr>
              <w:pStyle w:val="af0"/>
              <w:numPr>
                <w:ilvl w:val="0"/>
                <w:numId w:val="17"/>
              </w:numPr>
              <w:tabs>
                <w:tab w:val="left" w:pos="32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установить класс сооружения в соответствии с п. 3.2 ГОСТ 27751-2014. «Межгосударственный стандарт. Надежность строительных конструкций и оснований. Основные положения» (утверждается в задании на разработку проектной и рабочей документации).</w:t>
            </w:r>
          </w:p>
        </w:tc>
      </w:tr>
      <w:tr w:rsidR="000309E3" w:rsidRPr="002618CC" w14:paraId="1B6374C9" w14:textId="77777777" w:rsidTr="000309E3">
        <w:tc>
          <w:tcPr>
            <w:tcW w:w="558" w:type="dxa"/>
          </w:tcPr>
          <w:p w14:paraId="6328190B" w14:textId="3F9704BB" w:rsidR="000309E3" w:rsidRPr="002618CC" w:rsidRDefault="00C46D6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02" w:type="dxa"/>
          </w:tcPr>
          <w:p w14:paraId="1455AC37" w14:textId="1647011F" w:rsidR="000309E3" w:rsidRPr="002618CC" w:rsidRDefault="00C46D6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Дополнительные требования к мероприятиям по сносу</w:t>
            </w:r>
          </w:p>
        </w:tc>
        <w:tc>
          <w:tcPr>
            <w:tcW w:w="7380" w:type="dxa"/>
          </w:tcPr>
          <w:p w14:paraId="4102B76D" w14:textId="77777777" w:rsidR="00C46D63" w:rsidRPr="002618CC" w:rsidRDefault="00C46D6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  <w:u w:val="single"/>
              </w:rPr>
              <w:t>Выполнение мероприятий по сносу:</w:t>
            </w:r>
          </w:p>
          <w:p w14:paraId="2043B9F3" w14:textId="77777777" w:rsidR="00C46D63" w:rsidRPr="002618CC" w:rsidRDefault="00C46D6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разработать раздел «Проект организации строительства» на снос зданий и сооружений с учетом выемки фундаментов, перекладки инженерных сетей. Проект организации работ по сносу или демонтажу объектов капитального строительства согласовать в установленном порядке со всеми заинтересованными организациями;</w:t>
            </w:r>
          </w:p>
          <w:p w14:paraId="61416196" w14:textId="77777777" w:rsidR="00C46D63" w:rsidRPr="002618CC" w:rsidRDefault="00C46D6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в составе проекта предусмотреть мероприятия по организации дорожного движения на период МКЭ выполнения работ и согласовать данный проект в установленном порядке со всеми заинтересованными организациями;</w:t>
            </w:r>
          </w:p>
          <w:p w14:paraId="2449AE2E" w14:textId="77777777" w:rsidR="00C46D63" w:rsidRPr="002618CC" w:rsidRDefault="00C46D6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предусмотреть проектом освобождение участка от зданий и сооружений;</w:t>
            </w:r>
          </w:p>
          <w:p w14:paraId="39ABE9C3" w14:textId="77777777" w:rsidR="00C46D63" w:rsidRPr="002618CC" w:rsidRDefault="00C46D6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  <w:u w:val="single"/>
              </w:rPr>
              <w:t>-</w:t>
            </w:r>
            <w:r w:rsidRPr="002618CC">
              <w:rPr>
                <w:rFonts w:asciiTheme="majorBidi" w:hAnsiTheme="majorBidi" w:cstheme="majorBidi"/>
                <w:sz w:val="24"/>
                <w:szCs w:val="24"/>
                <w:u w:val="single"/>
              </w:rPr>
              <w:tab/>
              <w:t>в составе проекта предусмотреть применение мероприятий</w:t>
            </w:r>
          </w:p>
          <w:p w14:paraId="1333A985" w14:textId="77777777" w:rsidR="00C46D63" w:rsidRPr="002618CC" w:rsidRDefault="00C46D6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  <w:u w:val="single"/>
              </w:rPr>
              <w:t>«умного сноса», а именно:</w:t>
            </w:r>
          </w:p>
          <w:p w14:paraId="3FFB1853" w14:textId="77777777" w:rsidR="00C46D63" w:rsidRPr="002618CC" w:rsidRDefault="00C46D6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•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на 1-ом этапе необходимо выполнить поэлементную разборку с разделением отходов по группам: металл, дерево, стекло, изоляционные материалы с погрузкой в отдельные контейнеры для последующей переработки на специальных полигонах;</w:t>
            </w:r>
          </w:p>
          <w:p w14:paraId="1EE10D28" w14:textId="77777777" w:rsidR="00C46D63" w:rsidRPr="002618CC" w:rsidRDefault="00C46D6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•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на 2-ом этапе произвести демонтаж ж/б остова здания с помощью экскаватора-разрушителя с последующей погрузкой в автотранспорт для доставки на полигон, где происходит излом на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более мелкие фрагменты и последующая переработка методом дробления с отделением остатков армирования;</w:t>
            </w:r>
          </w:p>
          <w:p w14:paraId="3AC28BAD" w14:textId="77777777" w:rsidR="00C46D63" w:rsidRPr="002618CC" w:rsidRDefault="00C46D6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при сносе зданий в плотной городской застройке механизированным способом для борьбы с пылью предусмотреть применение водяных пушек (по образцу «снежных»), подающих под большим давлением к месту разборки дисперсную воду в виде тумана;</w:t>
            </w:r>
          </w:p>
          <w:p w14:paraId="31E563C6" w14:textId="41BC0277" w:rsidR="00C46D63" w:rsidRPr="002618CC" w:rsidRDefault="00C46D6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при сносе зданий в плотной городской застройке механизированным способом предусмотреть мероприятия по снижению уровня шума от работающей строительной техники (применение шумозащитных стенок/экранов);</w:t>
            </w:r>
          </w:p>
          <w:p w14:paraId="6DC0811B" w14:textId="77777777" w:rsidR="00C46D63" w:rsidRPr="002618CC" w:rsidRDefault="00C46D63" w:rsidP="002618CC">
            <w:pPr>
              <w:pStyle w:val="af0"/>
              <w:numPr>
                <w:ilvl w:val="0"/>
                <w:numId w:val="20"/>
              </w:numPr>
              <w:tabs>
                <w:tab w:val="left" w:pos="29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при сносе зданий в плотной городской застройке механизированным способом предусмотреть мероприятия по снижению уровня шума от работающей строительной техники (применение шумозащитных стенок/экранов);</w:t>
            </w:r>
          </w:p>
          <w:p w14:paraId="0D25E1D2" w14:textId="77777777" w:rsidR="00C46D63" w:rsidRPr="002618CC" w:rsidRDefault="00C46D63" w:rsidP="002618CC">
            <w:pPr>
              <w:pStyle w:val="af0"/>
              <w:numPr>
                <w:ilvl w:val="0"/>
                <w:numId w:val="20"/>
              </w:numPr>
              <w:tabs>
                <w:tab w:val="left" w:pos="29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составе раздела разработать «Технологический регламент процесса обращения с отходами от строительства и сноса» с учетом выемки фундаментов;</w:t>
            </w:r>
          </w:p>
          <w:p w14:paraId="0154F642" w14:textId="77777777" w:rsidR="00C46D63" w:rsidRPr="002618CC" w:rsidRDefault="00C46D6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Раздел должен включать следующую информацию:</w:t>
            </w:r>
          </w:p>
          <w:p w14:paraId="3377E199" w14:textId="77777777" w:rsidR="00C46D63" w:rsidRPr="002618CC" w:rsidRDefault="00C46D63" w:rsidP="002618CC">
            <w:pPr>
              <w:pStyle w:val="af0"/>
              <w:numPr>
                <w:ilvl w:val="0"/>
                <w:numId w:val="20"/>
              </w:numPr>
              <w:tabs>
                <w:tab w:val="left" w:pos="29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виды образующихся на объекте результатов сноса, в т.ч. грунтов (наименование по ФККО);</w:t>
            </w:r>
          </w:p>
          <w:p w14:paraId="19167716" w14:textId="77777777" w:rsidR="00C46D63" w:rsidRPr="002618CC" w:rsidRDefault="00C46D63" w:rsidP="002618CC">
            <w:pPr>
              <w:pStyle w:val="af0"/>
              <w:numPr>
                <w:ilvl w:val="0"/>
                <w:numId w:val="20"/>
              </w:numPr>
              <w:tabs>
                <w:tab w:val="left" w:pos="29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объем образования результатов сноса, а также грунтов;</w:t>
            </w:r>
          </w:p>
          <w:p w14:paraId="0DE3576E" w14:textId="77777777" w:rsidR="00C46D63" w:rsidRPr="002618CC" w:rsidRDefault="00C46D63" w:rsidP="002618CC">
            <w:pPr>
              <w:pStyle w:val="af0"/>
              <w:numPr>
                <w:ilvl w:val="0"/>
                <w:numId w:val="20"/>
              </w:numPr>
              <w:tabs>
                <w:tab w:val="left" w:pos="29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класс опасности результатов сноса, в т.ч. грунтов;</w:t>
            </w:r>
          </w:p>
          <w:p w14:paraId="659DDD47" w14:textId="77777777" w:rsidR="00C46D63" w:rsidRPr="002618CC" w:rsidRDefault="00C46D63" w:rsidP="002618CC">
            <w:pPr>
              <w:pStyle w:val="af0"/>
              <w:numPr>
                <w:ilvl w:val="0"/>
                <w:numId w:val="20"/>
              </w:numPr>
              <w:tabs>
                <w:tab w:val="left" w:pos="29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расстояние перевозки сноса, в т.ч. грунтов до объектов утилизации и/или размещения;</w:t>
            </w:r>
          </w:p>
          <w:p w14:paraId="35BC7F11" w14:textId="2C867A09" w:rsidR="000309E3" w:rsidRPr="002618CC" w:rsidRDefault="00C46D63" w:rsidP="002618C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2618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другие разделы в полном объеме на каждой из стадий проектирования, необходимые для получения положительного заключения </w:t>
            </w:r>
            <w:proofErr w:type="spellStart"/>
            <w:r w:rsidRPr="002618CC">
              <w:rPr>
                <w:rFonts w:asciiTheme="majorBidi" w:eastAsia="Times New Roman" w:hAnsiTheme="majorBidi" w:cstheme="majorBidi"/>
                <w:sz w:val="24"/>
                <w:szCs w:val="24"/>
              </w:rPr>
              <w:t>Мосгосэкспертизы</w:t>
            </w:r>
            <w:proofErr w:type="spellEnd"/>
            <w:r w:rsidRPr="002618CC">
              <w:rPr>
                <w:rFonts w:asciiTheme="majorBidi" w:eastAsia="Times New Roman" w:hAnsiTheme="majorBidi" w:cstheme="majorBidi"/>
                <w:sz w:val="24"/>
                <w:szCs w:val="24"/>
              </w:rPr>
              <w:t>, сноса, перекладки и передачи на баланс выносимых инженерных коммуникаций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309E3" w:rsidRPr="002618CC" w14:paraId="15C073DB" w14:textId="77777777" w:rsidTr="000309E3">
        <w:tc>
          <w:tcPr>
            <w:tcW w:w="558" w:type="dxa"/>
          </w:tcPr>
          <w:p w14:paraId="61AB64BB" w14:textId="3884D09D" w:rsidR="000309E3" w:rsidRPr="002618CC" w:rsidRDefault="00C46D6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02" w:type="dxa"/>
          </w:tcPr>
          <w:p w14:paraId="074452F2" w14:textId="281E6D8A" w:rsidR="000309E3" w:rsidRPr="002618CC" w:rsidRDefault="00C46D6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Требования к подготовке сметной документации</w:t>
            </w:r>
          </w:p>
        </w:tc>
        <w:tc>
          <w:tcPr>
            <w:tcW w:w="7380" w:type="dxa"/>
          </w:tcPr>
          <w:p w14:paraId="40CDC946" w14:textId="77777777" w:rsidR="00C46D63" w:rsidRPr="002618CC" w:rsidRDefault="00C46D63" w:rsidP="00C46D63">
            <w:pPr>
              <w:pStyle w:val="af0"/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Сметную документацию разработать в соответствии с действующей сметно-нормативной базой ТСН-2001 (МГЭ) в двух уровнях цен:</w:t>
            </w:r>
          </w:p>
          <w:p w14:paraId="31AF4B73" w14:textId="77777777" w:rsidR="00C46D63" w:rsidRPr="002618CC" w:rsidRDefault="00C46D63" w:rsidP="00C46D63">
            <w:pPr>
              <w:pStyle w:val="af0"/>
              <w:numPr>
                <w:ilvl w:val="0"/>
                <w:numId w:val="21"/>
              </w:numPr>
              <w:tabs>
                <w:tab w:val="left" w:pos="479"/>
              </w:tabs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базисных ценах по состоянию на 1 января 2000 г.;</w:t>
            </w:r>
          </w:p>
          <w:p w14:paraId="2CEE41D0" w14:textId="77777777" w:rsidR="00C46D63" w:rsidRPr="002618CC" w:rsidRDefault="00C46D63" w:rsidP="00C46D63">
            <w:pPr>
              <w:pStyle w:val="af0"/>
              <w:numPr>
                <w:ilvl w:val="0"/>
                <w:numId w:val="21"/>
              </w:numPr>
              <w:tabs>
                <w:tab w:val="left" w:pos="408"/>
              </w:tabs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текущих ценах в соответствии с п. 20(1) постановления Правительства РФ от 05.03.2007 №145 «О порядке организации и проведения государственной экспертизы проектной документации и результатов инженерных изысканий».</w:t>
            </w:r>
          </w:p>
          <w:p w14:paraId="4B5F8388" w14:textId="77777777" w:rsidR="00C46D63" w:rsidRPr="002618CC" w:rsidRDefault="00C46D63" w:rsidP="00C46D63">
            <w:pPr>
              <w:pStyle w:val="af0"/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соответствии с приказом Комитета города Москвы по ценовой политике в строительстве и государственной экспертизе проектов от 14.10.2022 № МКЭ-ОД/22-90 «Об утверждении и введении в действие Сборника дополнений № 66 к территориальной сметно-нормативной базе для города Москвы ТСН-2001» и п. 3.4.30 Сборника ТСН-2001.12 «Глава 12. Общие указания по применению ТСН-2001» учесть затраты, учитывающие усложненные условия производства работ (стесненность, сложность складирования и транспортной логистики, наличие в зоне производства работ действующего технологического оборудования или движения технологического транспорта).</w:t>
            </w:r>
          </w:p>
          <w:p w14:paraId="7C299A1F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Локальные сметные расчеты (форма 4) разработать с применением сборников территориальных сметных нормативов для Москвы ТСН-2001, утвержденных приказами Комитета города Москвы по ценовой политике в строительстве и государственной экспертизе проектов, с учетом действующих дополнений и пересчетом в текущий уровень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цен с использованием коэффициентов пересчета, утверждаемых приказом Комитета города Москвы по ценовой политике в строительстве и государственной экспертизе проектов.</w:t>
            </w:r>
          </w:p>
          <w:p w14:paraId="630A816F" w14:textId="77777777" w:rsidR="00C46D63" w:rsidRPr="002618CC" w:rsidRDefault="00C46D63" w:rsidP="00C46D63">
            <w:pPr>
              <w:pStyle w:val="af0"/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Стоимость материальных ресурсов, изделий, конструкций и оборудования, отсутствующих в сборниках ТСН-2001.1 и ТСН-2001.13-2, учитывать в локальных сметных расчетах на основании наиболее экономичного из не менее чем трех предложений поставщиков/производителей по результатам конъюнктурного анализа с предоставлением в полном объеме Прайс-листов. В строке локального сметного расчета, содержащей стоимость материальных ресурсов, изделий, конструкций и оборудования, учтенных по ценам поставщиков / производителей, показать порядок расчета сметной цены.</w:t>
            </w:r>
          </w:p>
          <w:p w14:paraId="25146800" w14:textId="77777777" w:rsidR="00C46D63" w:rsidRPr="002618CC" w:rsidRDefault="00C46D63" w:rsidP="00C46D63">
            <w:pPr>
              <w:pStyle w:val="af0"/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Среднее расстояние перевозки грунтов и строительного мусора до объектов приема отходов строительства и сноса в локальных сметных расчетах определять на основании приказа Комитета города Москвы по ценовой политике в строительстве и государственной экспертизе проектов от 17.11.2023 № МКЭ- ОД/23-119 «О порядке определения затрат на перевозку отходов строительства и сноса за пределы строительной площадки».</w:t>
            </w:r>
          </w:p>
          <w:p w14:paraId="1AE69853" w14:textId="77777777" w:rsidR="00C46D63" w:rsidRPr="002618CC" w:rsidRDefault="00C46D63" w:rsidP="00C46D63">
            <w:pPr>
              <w:pStyle w:val="af0"/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Объектные сметные расчеты разработать в соответствии с п.3.3 ТСН-2001.12. в базисном и текущем уровнях цен.</w:t>
            </w:r>
          </w:p>
          <w:p w14:paraId="1B6E7734" w14:textId="77777777" w:rsidR="00C46D63" w:rsidRPr="002618CC" w:rsidRDefault="00C46D63" w:rsidP="00C46D63">
            <w:pPr>
              <w:pStyle w:val="af0"/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Сводный сметный расчет стоимости строительства разработать в соответствии с п. 3.2 ТСН-2001.12 в базисном и текущем уровнях цен.</w:t>
            </w:r>
          </w:p>
          <w:p w14:paraId="77DFD191" w14:textId="77777777" w:rsidR="00C46D63" w:rsidRPr="002618CC" w:rsidRDefault="00C46D63" w:rsidP="00C46D63">
            <w:pPr>
              <w:pStyle w:val="af0"/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сводный сметный расчет стоимости включить:</w:t>
            </w:r>
          </w:p>
          <w:p w14:paraId="6077930C" w14:textId="77777777" w:rsidR="00C46D63" w:rsidRPr="002618CC" w:rsidRDefault="00C46D63" w:rsidP="00C46D63">
            <w:pPr>
              <w:pStyle w:val="af0"/>
              <w:numPr>
                <w:ilvl w:val="0"/>
                <w:numId w:val="22"/>
              </w:numPr>
              <w:tabs>
                <w:tab w:val="left" w:pos="394"/>
              </w:tabs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затраты на временные здания и сооружения с учетом п.2 Общих положений ТСН-2001.10 и согласно табл.1 ТСН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>2001.10;</w:t>
            </w:r>
          </w:p>
          <w:p w14:paraId="66511870" w14:textId="77777777" w:rsidR="00C46D63" w:rsidRPr="002618CC" w:rsidRDefault="00C46D63" w:rsidP="00C46D63">
            <w:pPr>
              <w:pStyle w:val="af0"/>
              <w:numPr>
                <w:ilvl w:val="0"/>
                <w:numId w:val="22"/>
              </w:numPr>
              <w:tabs>
                <w:tab w:val="left" w:pos="394"/>
              </w:tabs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средства на выплату премий за обеспечение досрочного ввода в эксплуатацию построенного объекта в соответствии с распоряжением Правительства Москвы от 02.07.2019 № 309- РП «О дополнительных мерах по обеспечению ввода в эксплуатацию объектов регионального значения города Москвы, включая объекты, строительство которых осуществляется с привлечением средств бюджета города Москвы, в том числе объекты, строительство которых осуществляется в целях реализации решения о реновации жилищного фонда в городе Москве»;</w:t>
            </w:r>
          </w:p>
          <w:p w14:paraId="50235BCD" w14:textId="77777777" w:rsidR="00C46D63" w:rsidRPr="002618CC" w:rsidRDefault="00C46D63" w:rsidP="00C46D63">
            <w:pPr>
              <w:pStyle w:val="af0"/>
              <w:numPr>
                <w:ilvl w:val="0"/>
                <w:numId w:val="22"/>
              </w:numPr>
              <w:tabs>
                <w:tab w:val="left" w:pos="394"/>
              </w:tabs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затраты на технический надзор эксплуатирующих и ресурсоснабжающих организаций в соответствии с распоряжением Правительства Москвы от 13.04.2001 № 309-РП «Об утверждении перечня встроенно-пристроенных нежилых помещений, подлежащих передаче городским организациям»;</w:t>
            </w:r>
          </w:p>
          <w:p w14:paraId="59128241" w14:textId="1E610DEE" w:rsidR="00C46D63" w:rsidRPr="002618CC" w:rsidRDefault="00C46D63" w:rsidP="00C46D63">
            <w:pPr>
              <w:pStyle w:val="af0"/>
              <w:numPr>
                <w:ilvl w:val="0"/>
                <w:numId w:val="22"/>
              </w:numPr>
              <w:tabs>
                <w:tab w:val="left" w:pos="39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затраты, связанные с платой за негативное воздействие на окружающую среду при размещении отходов строительства и сноса в соответствии с распоряжением Правительства Москвы от 30 августа 2005 г. N 1680-РП "О перечне прочих работ и затрат, включаемых в главу 9 сводных сметных расчетов стоимости строительства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Москве";</w:t>
            </w:r>
          </w:p>
          <w:p w14:paraId="361BCA69" w14:textId="77777777" w:rsidR="00C46D63" w:rsidRPr="002618CC" w:rsidRDefault="00C46D63" w:rsidP="00C46D63">
            <w:pPr>
              <w:pStyle w:val="af0"/>
              <w:numPr>
                <w:ilvl w:val="0"/>
                <w:numId w:val="22"/>
              </w:numPr>
              <w:tabs>
                <w:tab w:val="left" w:pos="39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затраты на оплату услуг ГУП «Мосводосток»;</w:t>
            </w:r>
          </w:p>
          <w:p w14:paraId="6330ECF8" w14:textId="77777777" w:rsidR="00C46D63" w:rsidRPr="002618CC" w:rsidRDefault="00C46D63" w:rsidP="00C46D63">
            <w:pPr>
              <w:pStyle w:val="af0"/>
              <w:numPr>
                <w:ilvl w:val="0"/>
                <w:numId w:val="22"/>
              </w:numPr>
              <w:tabs>
                <w:tab w:val="left" w:pos="39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затраты по охране объекта;</w:t>
            </w:r>
          </w:p>
          <w:p w14:paraId="66FFC33A" w14:textId="77777777" w:rsidR="00C46D63" w:rsidRPr="002618CC" w:rsidRDefault="00C46D63" w:rsidP="00C46D63">
            <w:pPr>
              <w:pStyle w:val="af0"/>
              <w:numPr>
                <w:ilvl w:val="0"/>
                <w:numId w:val="22"/>
              </w:numPr>
              <w:tabs>
                <w:tab w:val="left" w:pos="39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затраты на подготовку технических планов зданий, помещений и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сооружений при вводе объектов в эксплуатацию; - затраты на услуги по предоставлению независимой (банковской) гарантии в соответствии с положениями п. 17 таблицы № 1 и п. 3.1 раздела 3 ТСН-2001.11;</w:t>
            </w:r>
          </w:p>
          <w:p w14:paraId="7CF17FCD" w14:textId="77777777" w:rsidR="00C46D63" w:rsidRPr="002618CC" w:rsidRDefault="00C46D63" w:rsidP="00C46D63">
            <w:pPr>
              <w:pStyle w:val="af0"/>
              <w:numPr>
                <w:ilvl w:val="0"/>
                <w:numId w:val="22"/>
              </w:numPr>
              <w:tabs>
                <w:tab w:val="left" w:pos="39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затраты на содержание службы заказчика и затраты на осуществление строительного контроля в соответствии с приказом Комитета города Москвы по ценовой политике в строительстве и государственной экспертизе проектов от 20.03.2014 № 29 «Об утверждении Порядка определения нормативов затрат на содержание службы заказчика на осуществление строительного контроля»;</w:t>
            </w:r>
          </w:p>
          <w:p w14:paraId="57C0E5B7" w14:textId="06A6826B" w:rsidR="00C46D63" w:rsidRPr="002618CC" w:rsidRDefault="00C46D63" w:rsidP="00C46D63">
            <w:pPr>
              <w:pStyle w:val="af0"/>
              <w:numPr>
                <w:ilvl w:val="0"/>
                <w:numId w:val="22"/>
              </w:numPr>
              <w:tabs>
                <w:tab w:val="left" w:pos="39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резерв средств на непредвиденные работы и затраты в размере 2% в соответствии с приказом Комитета города Москвы по ценовой политике в строительстве и государственной экспертизе проектов от 20.06.2019 №МКЭ- ОД/19-36 «О внесении изменений в пункт 3.2.25 Главы 2 «Общие указания по применению ТСН-2001»ТСН-2001.12».</w:t>
            </w:r>
          </w:p>
          <w:p w14:paraId="3583DA0F" w14:textId="77777777" w:rsidR="000309E3" w:rsidRPr="002618CC" w:rsidRDefault="000309E3" w:rsidP="00C46D63">
            <w:pPr>
              <w:pStyle w:val="af0"/>
              <w:tabs>
                <w:tab w:val="left" w:pos="39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EEA948" w14:textId="77777777" w:rsidR="00C46D63" w:rsidRPr="002618CC" w:rsidRDefault="00C46D63" w:rsidP="00C46D63">
            <w:pPr>
              <w:pStyle w:val="af0"/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Включить в сметную документацию в составе проектной документации:</w:t>
            </w:r>
          </w:p>
          <w:p w14:paraId="31E12312" w14:textId="77777777" w:rsidR="00C46D63" w:rsidRPr="002618CC" w:rsidRDefault="00C46D63" w:rsidP="00C46D63">
            <w:pPr>
              <w:pStyle w:val="af0"/>
              <w:numPr>
                <w:ilvl w:val="0"/>
                <w:numId w:val="23"/>
              </w:numPr>
              <w:tabs>
                <w:tab w:val="left" w:pos="470"/>
              </w:tabs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затраты на механизацию строительства;</w:t>
            </w:r>
          </w:p>
          <w:p w14:paraId="250B4361" w14:textId="77777777" w:rsidR="00C46D63" w:rsidRPr="002618CC" w:rsidRDefault="00C46D63" w:rsidP="00C46D63">
            <w:pPr>
              <w:pStyle w:val="af0"/>
              <w:numPr>
                <w:ilvl w:val="0"/>
                <w:numId w:val="23"/>
              </w:numPr>
              <w:tabs>
                <w:tab w:val="left" w:pos="494"/>
                <w:tab w:val="left" w:pos="3062"/>
                <w:tab w:val="left" w:pos="4930"/>
                <w:tab w:val="left" w:pos="5573"/>
              </w:tabs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затраты на технологическое присоединение к сетям инженерно-технического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обеспечения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в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ab/>
              <w:t>размере,</w:t>
            </w:r>
          </w:p>
          <w:p w14:paraId="3C24B1E9" w14:textId="77777777" w:rsidR="00C46D63" w:rsidRPr="002618CC" w:rsidRDefault="00C46D63" w:rsidP="00C46D63">
            <w:pPr>
              <w:pStyle w:val="af0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установленном договором;</w:t>
            </w:r>
          </w:p>
          <w:p w14:paraId="66CA1108" w14:textId="77777777" w:rsidR="00C46D63" w:rsidRPr="002618CC" w:rsidRDefault="00C46D63" w:rsidP="00C46D63">
            <w:pPr>
              <w:pStyle w:val="af0"/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ми о подключении к сетям инженерно-технического обеспечения;</w:t>
            </w:r>
          </w:p>
          <w:p w14:paraId="70FC547E" w14:textId="77777777" w:rsidR="00C46D63" w:rsidRPr="002618CC" w:rsidRDefault="00C46D63" w:rsidP="00C46D63">
            <w:pPr>
              <w:pStyle w:val="af0"/>
              <w:numPr>
                <w:ilvl w:val="0"/>
                <w:numId w:val="23"/>
              </w:numPr>
              <w:tabs>
                <w:tab w:val="left" w:pos="451"/>
              </w:tabs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затраты на проведение независимой оценки рыночной стоимости ликвидируемых инженерных сетей по договору между Заказчиком и независимым оценщиком (при необходимости);</w:t>
            </w:r>
          </w:p>
          <w:p w14:paraId="1B4257E4" w14:textId="77777777" w:rsidR="00C46D63" w:rsidRPr="002618CC" w:rsidRDefault="00C46D63" w:rsidP="00C46D63">
            <w:pPr>
              <w:pStyle w:val="af0"/>
              <w:numPr>
                <w:ilvl w:val="0"/>
                <w:numId w:val="23"/>
              </w:numPr>
              <w:tabs>
                <w:tab w:val="left" w:pos="370"/>
              </w:tabs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затраты на выплату денежной компенсации собственникам ликвидируемых инженерных сетей (по результатам независимой оценки);</w:t>
            </w:r>
          </w:p>
          <w:p w14:paraId="5B3291E1" w14:textId="77777777" w:rsidR="00C46D63" w:rsidRPr="002618CC" w:rsidRDefault="00C46D63" w:rsidP="00C46D63">
            <w:pPr>
              <w:pStyle w:val="af0"/>
              <w:numPr>
                <w:ilvl w:val="0"/>
                <w:numId w:val="23"/>
              </w:numPr>
              <w:tabs>
                <w:tab w:val="left" w:pos="562"/>
              </w:tabs>
              <w:ind w:firstLine="3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затраты на проведение мониторинга окружающей застройки, зданий /сооружений и инженерных коммуникаций при наличии объектов и сооружений (инженерных коммуникаций) в зоне влияния строительства.</w:t>
            </w:r>
          </w:p>
          <w:p w14:paraId="632ECECD" w14:textId="3E134C97" w:rsidR="00C46D63" w:rsidRPr="002618CC" w:rsidRDefault="00C46D63" w:rsidP="00C46D63">
            <w:pPr>
              <w:pStyle w:val="af0"/>
              <w:tabs>
                <w:tab w:val="left" w:pos="39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Сметную документацию представить в электронном виде в форматах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PDF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,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XLS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,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ARPS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и (или)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SOBX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и в формате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XML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,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позволяющем обмениваться структурированными данными сметных расчетов между различными программами.</w:t>
            </w:r>
          </w:p>
        </w:tc>
      </w:tr>
      <w:tr w:rsidR="00C46D63" w:rsidRPr="002618CC" w14:paraId="5787C05A" w14:textId="77777777" w:rsidTr="000309E3">
        <w:tc>
          <w:tcPr>
            <w:tcW w:w="558" w:type="dxa"/>
          </w:tcPr>
          <w:p w14:paraId="28DBF7F3" w14:textId="73D0D622" w:rsidR="00C46D63" w:rsidRPr="002618CC" w:rsidRDefault="00C46D6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02" w:type="dxa"/>
          </w:tcPr>
          <w:p w14:paraId="19C3E472" w14:textId="3B0FFA50" w:rsidR="00C46D63" w:rsidRPr="002618CC" w:rsidRDefault="00C46D63" w:rsidP="000309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Требования к выполнению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строительно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>монтажных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работ и инженерных систем</w:t>
            </w:r>
          </w:p>
        </w:tc>
        <w:tc>
          <w:tcPr>
            <w:tcW w:w="7380" w:type="dxa"/>
          </w:tcPr>
          <w:p w14:paraId="2E13A9A7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При производстве работ применять строительные материалы и оборудование отечественного производства. В случае необходимости применения импортных аналогов, до начала производства работ, получить письменное согласование Заказчика.</w:t>
            </w:r>
          </w:p>
          <w:p w14:paraId="43603446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Получить все необходимые разрешения и согласования в соответствии с действующим законодательством.</w:t>
            </w:r>
          </w:p>
          <w:p w14:paraId="5CC23BA4" w14:textId="3ED18DF4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Организовать строительную площадку в соответствии с постановлением Правительства Москвы от 19.05.2015 № 299- ПП «Об утверждении Правил проведения земляных работ, установки временных ограждений, размещения временных объектов в городе Москве», «Регламентом оформления строительных площадок» и «Регламентом обеспечения объектов строительства информационно-коммуникационными услугами и СКУД с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Face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ID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»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(регламенты размещены на сайте Заказчика </w:t>
            </w:r>
            <w:hyperlink r:id="rId11" w:history="1"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lang w:val="en-US" w:bidi="en-US"/>
                </w:rPr>
                <w:t>https</w:t>
              </w:r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lang w:val="en-US" w:bidi="en-US"/>
                </w:rPr>
                <w:t>ano</w:t>
              </w:r>
              <w:proofErr w:type="spellEnd"/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lang w:bidi="en-US"/>
                </w:rPr>
                <w:t>-</w:t>
              </w:r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lang w:val="en-US" w:bidi="en-US"/>
                </w:rPr>
                <w:t>sport</w:t>
              </w:r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lang w:bidi="en-US"/>
                </w:rPr>
                <w:t>.</w:t>
              </w:r>
              <w:proofErr w:type="spellStart"/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lang w:bidi="en-US"/>
                </w:rPr>
                <w:t>/</w:t>
              </w:r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lang w:val="en-US" w:bidi="en-US"/>
                </w:rPr>
                <w:t>company</w:t>
              </w:r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lang w:bidi="en-US"/>
                </w:rPr>
                <w:t>/</w:t>
              </w:r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lang w:val="en-US" w:bidi="en-US"/>
                </w:rPr>
                <w:t>documents</w:t>
              </w:r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lang w:bidi="en-US"/>
                </w:rPr>
                <w:t>/</w:t>
              </w:r>
            </w:hyperlink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.</w:t>
            </w:r>
          </w:p>
          <w:p w14:paraId="0AA2DCF7" w14:textId="4F236CDB" w:rsidR="00C46D63" w:rsidRPr="002618CC" w:rsidRDefault="00C46D63" w:rsidP="00C46D63">
            <w:pPr>
              <w:pStyle w:val="af0"/>
              <w:tabs>
                <w:tab w:val="left" w:pos="1925"/>
                <w:tab w:val="left" w:pos="3562"/>
                <w:tab w:val="left" w:pos="558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Качество выполненных работ должно соответствовать требованиям Договора, Технического задания, Технологического задания, проектной и рабочей документации, действующему законодательству Российской Федерации, условиям подключения (договорам технологического присоединения, техническим условиям), а также обеспечивать безопасную эксплуатацию здания согласно функциональному назначению.</w:t>
            </w:r>
          </w:p>
          <w:p w14:paraId="2503A9E0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На момент предъявления Заказчику выполненных работ не должно быть предписаний, замечаний со стороны государственных надзорных органов Российской Федерации. Дополнительные требования:</w:t>
            </w:r>
          </w:p>
          <w:p w14:paraId="1898CE6B" w14:textId="77777777" w:rsidR="00C46D63" w:rsidRPr="002618CC" w:rsidRDefault="00C46D63" w:rsidP="00C46D63">
            <w:pPr>
              <w:pStyle w:val="af0"/>
              <w:numPr>
                <w:ilvl w:val="0"/>
                <w:numId w:val="24"/>
              </w:numPr>
              <w:tabs>
                <w:tab w:val="left" w:pos="19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оформление документов на вырубку и пересадку зеленых насаждений, на производство земляных работ, на проезд специализированной строительной техники;</w:t>
            </w:r>
          </w:p>
          <w:p w14:paraId="3933A2C2" w14:textId="77777777" w:rsidR="00C46D63" w:rsidRPr="002618CC" w:rsidRDefault="00C46D63" w:rsidP="00C46D63">
            <w:pPr>
              <w:pStyle w:val="af0"/>
              <w:numPr>
                <w:ilvl w:val="0"/>
                <w:numId w:val="24"/>
              </w:numPr>
              <w:tabs>
                <w:tab w:val="left" w:pos="19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оформление в установленном порядке общего журнала работ, журнала учета результатов входного контроля, журнала сварочных работ, журнала бетонных работ, журнала первичного инструктажа на рабочем месте, журнала первичного инструктажа по пожарной безопасности, журнала приема и осмотра лесов и подмостей, журнала учета работ по наряду-допуску, журнала учета и периодического осмотра съемных грузозахватных приспособлений и тары, вахтенного журнала на каждое подъемное сооружение;</w:t>
            </w:r>
          </w:p>
          <w:p w14:paraId="0CF7B5AF" w14:textId="77777777" w:rsidR="00C46D63" w:rsidRPr="002618CC" w:rsidRDefault="00C46D63" w:rsidP="00C46D63">
            <w:pPr>
              <w:pStyle w:val="af0"/>
              <w:numPr>
                <w:ilvl w:val="0"/>
                <w:numId w:val="24"/>
              </w:numPr>
              <w:tabs>
                <w:tab w:val="left" w:pos="19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заказ и получение контрольно-исполнительных геодезических съемок подземных инженерных коммуникаций и зданий;</w:t>
            </w:r>
          </w:p>
          <w:p w14:paraId="1601BFD0" w14:textId="77777777" w:rsidR="00C46D63" w:rsidRPr="002618CC" w:rsidRDefault="00C46D63" w:rsidP="00C46D63">
            <w:pPr>
              <w:pStyle w:val="af0"/>
              <w:numPr>
                <w:ilvl w:val="0"/>
                <w:numId w:val="24"/>
              </w:numPr>
              <w:tabs>
                <w:tab w:val="left" w:pos="19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оформление всех необходимых документов, актов, справок для формирования комплекта документов для сдачи и передачи на баланс сетей инженерно-технического обеспечения;</w:t>
            </w:r>
          </w:p>
          <w:p w14:paraId="113DFE3F" w14:textId="77777777" w:rsidR="00C46D63" w:rsidRPr="002618CC" w:rsidRDefault="00C46D63" w:rsidP="00C46D63">
            <w:pPr>
              <w:pStyle w:val="af0"/>
              <w:numPr>
                <w:ilvl w:val="0"/>
                <w:numId w:val="24"/>
              </w:numPr>
              <w:tabs>
                <w:tab w:val="left" w:pos="192"/>
                <w:tab w:val="left" w:pos="244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предоставить приказ о назначении ответственного за обеспечение информационно-коммуникационными технологиями (далее - ИКТ), системой контроля и управления доступом с FACE ID (далее - СКУД с Faсe ID) и системой видеоаналитики электронного контроля и учета строительной техники на объектах капитального строительства (далее - СВЭКТ).</w:t>
            </w:r>
          </w:p>
          <w:p w14:paraId="0AC76DF0" w14:textId="77777777" w:rsidR="00C46D63" w:rsidRPr="002618CC" w:rsidRDefault="00C46D63" w:rsidP="00C46D63">
            <w:pPr>
              <w:pStyle w:val="af0"/>
              <w:tabs>
                <w:tab w:val="left" w:pos="192"/>
                <w:tab w:val="left" w:pos="244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B8BE55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До начала строительно-монтажных работ выполнить подготовительные работы и представить следующие документы:</w:t>
            </w:r>
          </w:p>
          <w:p w14:paraId="7A6AA3FC" w14:textId="77777777" w:rsidR="00C46D63" w:rsidRPr="002618CC" w:rsidRDefault="00C46D63" w:rsidP="00C46D63">
            <w:pPr>
              <w:pStyle w:val="af0"/>
              <w:numPr>
                <w:ilvl w:val="0"/>
                <w:numId w:val="25"/>
              </w:numPr>
              <w:tabs>
                <w:tab w:val="left" w:pos="211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Приказы:</w:t>
            </w:r>
          </w:p>
          <w:p w14:paraId="6821E3F8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строительства);</w:t>
            </w:r>
          </w:p>
          <w:p w14:paraId="773390CF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ответственного производителя работ (с указанием идентификационного номера в национальном реестре специалистов в области строительства);</w:t>
            </w:r>
          </w:p>
          <w:p w14:paraId="10474EBC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ответственного за соблюдение требований охраны труда и техники безопасности;</w:t>
            </w:r>
          </w:p>
          <w:p w14:paraId="1AA44DC1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ответственного за соблюдение требований пожарной безопасности;</w:t>
            </w:r>
          </w:p>
          <w:p w14:paraId="2C479538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ответственного за соблюдение требований экологии и культуры производства;</w:t>
            </w:r>
          </w:p>
          <w:p w14:paraId="51345059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о назначении лиц, ответственных за организацию и безопасное проведение работ на высоте, в том числе выполняемых с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оформлением наряда-допуска;</w:t>
            </w:r>
          </w:p>
          <w:p w14:paraId="5EFB395A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работ;</w:t>
            </w:r>
          </w:p>
          <w:p w14:paraId="66D4156C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работников, выдающих наряды-допуски, (при условии подтверждения квалификации и наличия удостоверений на соответствующую группу);</w:t>
            </w:r>
          </w:p>
          <w:p w14:paraId="7146C75E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утверждении перечня работ на высоте, выполняемых с оформлением наряда-допуска;</w:t>
            </w:r>
          </w:p>
          <w:p w14:paraId="435B5A02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должностного лица, имеющего право выдавать наряд-допуск, из числа руководителей и специалистов;</w:t>
            </w:r>
          </w:p>
          <w:p w14:paraId="2298D81E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ответственного руководителя работ из числа руководителей и специалистов;</w:t>
            </w:r>
          </w:p>
          <w:p w14:paraId="5CA7C51F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работника, ответственного за обеспечение безопасного производства земляных работ;</w:t>
            </w:r>
          </w:p>
          <w:p w14:paraId="2B422861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ответственного за содержание подъемного сооружения (далее - ПС) в работоспособном состоянии;</w:t>
            </w:r>
          </w:p>
          <w:p w14:paraId="2413DD38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ответственного за безопасное производство работ с применением ПС;</w:t>
            </w:r>
          </w:p>
          <w:p w14:paraId="291A67DD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ответственного за осуществление производственного контроля при эксплуатации ПС;</w:t>
            </w:r>
          </w:p>
          <w:p w14:paraId="750F5DCD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машинистов подъемников, крановщиков (операторов), их помощников, стропальщиков, слесарей, электромонтеров, рабочих люльки и наладчиков;</w:t>
            </w:r>
          </w:p>
          <w:p w14:paraId="698E7D7A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 назначении ответственного за технический надзор (с идентификационными номерами в национальном реестре специалистов);</w:t>
            </w:r>
          </w:p>
          <w:p w14:paraId="1A70A2D7" w14:textId="77777777" w:rsidR="00C46D63" w:rsidRPr="002618CC" w:rsidRDefault="00C46D63" w:rsidP="00C46D63">
            <w:pPr>
              <w:pStyle w:val="af0"/>
              <w:numPr>
                <w:ilvl w:val="0"/>
                <w:numId w:val="26"/>
              </w:numPr>
              <w:tabs>
                <w:tab w:val="left" w:pos="163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о назначении ответственного за обеспечение ИКТ, СКУД с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Fa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с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e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ID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и СВЭКТ.</w:t>
            </w:r>
          </w:p>
          <w:p w14:paraId="6E23CCB2" w14:textId="77777777" w:rsidR="00C46D63" w:rsidRPr="002618CC" w:rsidRDefault="00C46D63" w:rsidP="00C46D63">
            <w:pPr>
              <w:pStyle w:val="af0"/>
              <w:numPr>
                <w:ilvl w:val="0"/>
                <w:numId w:val="25"/>
              </w:numPr>
              <w:tabs>
                <w:tab w:val="left" w:pos="211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Журналы:</w:t>
            </w:r>
          </w:p>
          <w:p w14:paraId="6E70CA83" w14:textId="77777777" w:rsidR="00C46D63" w:rsidRPr="002618CC" w:rsidRDefault="00C46D63" w:rsidP="00C46D63">
            <w:pPr>
              <w:pStyle w:val="af0"/>
              <w:numPr>
                <w:ilvl w:val="0"/>
                <w:numId w:val="27"/>
              </w:numPr>
              <w:tabs>
                <w:tab w:val="left" w:pos="13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общий журнал производства работ;</w:t>
            </w:r>
          </w:p>
          <w:p w14:paraId="128F1765" w14:textId="77777777" w:rsidR="00C46D63" w:rsidRPr="002618CC" w:rsidRDefault="00C46D63" w:rsidP="00C46D63">
            <w:pPr>
              <w:pStyle w:val="af0"/>
              <w:numPr>
                <w:ilvl w:val="0"/>
                <w:numId w:val="27"/>
              </w:numPr>
              <w:tabs>
                <w:tab w:val="left" w:pos="13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журнал учета результатов входного контроля;</w:t>
            </w:r>
          </w:p>
          <w:p w14:paraId="08D149F6" w14:textId="5CA07400" w:rsidR="00C46D63" w:rsidRPr="002618CC" w:rsidRDefault="00C46D63" w:rsidP="00C46D63">
            <w:pPr>
              <w:pStyle w:val="af0"/>
              <w:numPr>
                <w:ilvl w:val="0"/>
                <w:numId w:val="27"/>
              </w:numPr>
              <w:tabs>
                <w:tab w:val="left" w:pos="13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журнал сварочных работ;</w:t>
            </w:r>
          </w:p>
          <w:p w14:paraId="311C7B9E" w14:textId="77777777" w:rsidR="00C46D63" w:rsidRPr="002618CC" w:rsidRDefault="00C46D63" w:rsidP="00C46D63">
            <w:pPr>
              <w:pStyle w:val="af0"/>
              <w:numPr>
                <w:ilvl w:val="0"/>
                <w:numId w:val="28"/>
              </w:numPr>
              <w:tabs>
                <w:tab w:val="left" w:pos="13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журнал бетонных работ;</w:t>
            </w:r>
          </w:p>
          <w:p w14:paraId="2CBF3138" w14:textId="77777777" w:rsidR="00C46D63" w:rsidRPr="002618CC" w:rsidRDefault="00C46D63" w:rsidP="00C46D63">
            <w:pPr>
              <w:pStyle w:val="af0"/>
              <w:numPr>
                <w:ilvl w:val="0"/>
                <w:numId w:val="28"/>
              </w:numPr>
              <w:tabs>
                <w:tab w:val="left" w:pos="13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журнал первичного инструктажа на рабочем месте;</w:t>
            </w:r>
          </w:p>
          <w:p w14:paraId="3DCFFC7F" w14:textId="77777777" w:rsidR="00C46D63" w:rsidRPr="002618CC" w:rsidRDefault="00C46D63" w:rsidP="00C46D63">
            <w:pPr>
              <w:pStyle w:val="af0"/>
              <w:numPr>
                <w:ilvl w:val="0"/>
                <w:numId w:val="28"/>
              </w:numPr>
              <w:tabs>
                <w:tab w:val="left" w:pos="13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журнал первичного инструктажа по пожарной безопасности;</w:t>
            </w:r>
          </w:p>
          <w:p w14:paraId="6F167517" w14:textId="77777777" w:rsidR="00C46D63" w:rsidRPr="002618CC" w:rsidRDefault="00C46D63" w:rsidP="00C46D63">
            <w:pPr>
              <w:pStyle w:val="af0"/>
              <w:numPr>
                <w:ilvl w:val="0"/>
                <w:numId w:val="28"/>
              </w:numPr>
              <w:tabs>
                <w:tab w:val="left" w:pos="13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журнал приема и осмотра лесов и подмостей;</w:t>
            </w:r>
          </w:p>
          <w:p w14:paraId="4B96F535" w14:textId="77777777" w:rsidR="00C46D63" w:rsidRPr="002618CC" w:rsidRDefault="00C46D63" w:rsidP="00C46D63">
            <w:pPr>
              <w:pStyle w:val="af0"/>
              <w:numPr>
                <w:ilvl w:val="0"/>
                <w:numId w:val="28"/>
              </w:numPr>
              <w:tabs>
                <w:tab w:val="left" w:pos="13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журнал учета работ по наряду-допуску;</w:t>
            </w:r>
          </w:p>
          <w:p w14:paraId="7949C3D9" w14:textId="77777777" w:rsidR="00C46D63" w:rsidRPr="002618CC" w:rsidRDefault="00C46D63" w:rsidP="00C46D63">
            <w:pPr>
              <w:pStyle w:val="af0"/>
              <w:numPr>
                <w:ilvl w:val="0"/>
                <w:numId w:val="28"/>
              </w:numPr>
              <w:tabs>
                <w:tab w:val="left" w:pos="13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журнал учета и периодического осмотра съемных грузозахватных приспособлений и тары;</w:t>
            </w:r>
          </w:p>
          <w:p w14:paraId="1DEB549E" w14:textId="77777777" w:rsidR="00C46D63" w:rsidRPr="002618CC" w:rsidRDefault="00C46D63" w:rsidP="00C46D63">
            <w:pPr>
              <w:pStyle w:val="af0"/>
              <w:numPr>
                <w:ilvl w:val="0"/>
                <w:numId w:val="28"/>
              </w:numPr>
              <w:tabs>
                <w:tab w:val="left" w:pos="13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вахтенный журнал на каждое подъемное сооружение.</w:t>
            </w:r>
          </w:p>
          <w:p w14:paraId="681A03BE" w14:textId="77777777" w:rsidR="00C46D63" w:rsidRPr="002618CC" w:rsidRDefault="00C46D63" w:rsidP="00C46D63">
            <w:pPr>
              <w:pStyle w:val="af0"/>
              <w:numPr>
                <w:ilvl w:val="0"/>
                <w:numId w:val="29"/>
              </w:numPr>
              <w:tabs>
                <w:tab w:val="left" w:pos="28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Проекты производства работ на:</w:t>
            </w:r>
          </w:p>
          <w:p w14:paraId="490E81C4" w14:textId="77777777" w:rsidR="00C46D63" w:rsidRPr="002618CC" w:rsidRDefault="00C46D63" w:rsidP="00C46D63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обустройство строительной площадки и временное подключение к наружным инженерным сетям;</w:t>
            </w:r>
          </w:p>
          <w:p w14:paraId="4C950BB4" w14:textId="77777777" w:rsidR="00C46D63" w:rsidRPr="002618CC" w:rsidRDefault="00C46D63" w:rsidP="00C46D63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на демонтажные работы;</w:t>
            </w:r>
          </w:p>
          <w:p w14:paraId="0CEEC785" w14:textId="77777777" w:rsidR="00C46D63" w:rsidRPr="002618CC" w:rsidRDefault="00C46D63" w:rsidP="00C46D63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устройство подземной части здания;</w:t>
            </w:r>
          </w:p>
          <w:p w14:paraId="3F68E599" w14:textId="77777777" w:rsidR="00C46D63" w:rsidRPr="002618CC" w:rsidRDefault="00C46D63" w:rsidP="00C46D63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устройство надземной части здания;</w:t>
            </w:r>
          </w:p>
          <w:p w14:paraId="363D05D6" w14:textId="77777777" w:rsidR="00C46D63" w:rsidRPr="002618CC" w:rsidRDefault="00C46D63" w:rsidP="00C46D63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устройство наружных инженерных сетей;</w:t>
            </w:r>
          </w:p>
          <w:p w14:paraId="5E15A1C1" w14:textId="77777777" w:rsidR="00C46D63" w:rsidRPr="002618CC" w:rsidRDefault="00C46D63" w:rsidP="00C46D63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устройство фасада.</w:t>
            </w:r>
          </w:p>
          <w:p w14:paraId="7EEB6019" w14:textId="77777777" w:rsidR="00C46D63" w:rsidRPr="002618CC" w:rsidRDefault="00C46D63" w:rsidP="00C46D63">
            <w:pPr>
              <w:pStyle w:val="af0"/>
              <w:numPr>
                <w:ilvl w:val="0"/>
                <w:numId w:val="29"/>
              </w:numPr>
              <w:tabs>
                <w:tab w:val="left" w:pos="28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Технологические карты на:</w:t>
            </w:r>
          </w:p>
          <w:p w14:paraId="26D28A02" w14:textId="77777777" w:rsidR="00C46D63" w:rsidRPr="002618CC" w:rsidRDefault="00C46D63" w:rsidP="00C46D63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обустройство строительной площадки и временное подключение к наружным инженерным сетям;</w:t>
            </w:r>
          </w:p>
          <w:p w14:paraId="760529FE" w14:textId="77777777" w:rsidR="00C46D63" w:rsidRPr="002618CC" w:rsidRDefault="00C46D63" w:rsidP="00C46D63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на демонтажные работы;</w:t>
            </w:r>
          </w:p>
          <w:p w14:paraId="3F28E91D" w14:textId="77777777" w:rsidR="00C46D63" w:rsidRPr="002618CC" w:rsidRDefault="00C46D63" w:rsidP="00C46D63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устройство подземной части здания;</w:t>
            </w:r>
          </w:p>
          <w:p w14:paraId="1F83D07C" w14:textId="77777777" w:rsidR="00C46D63" w:rsidRPr="002618CC" w:rsidRDefault="00C46D63" w:rsidP="00C46D63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устройство надземной части здания;</w:t>
            </w:r>
          </w:p>
          <w:p w14:paraId="1EE1DB72" w14:textId="77777777" w:rsidR="00C46D63" w:rsidRPr="002618CC" w:rsidRDefault="00C46D63" w:rsidP="00C46D63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устройство наружных инженерных сетей;</w:t>
            </w:r>
          </w:p>
          <w:p w14:paraId="59AC794E" w14:textId="77777777" w:rsidR="00C46D63" w:rsidRPr="002618CC" w:rsidRDefault="00C46D63" w:rsidP="00C46D63">
            <w:pPr>
              <w:pStyle w:val="af0"/>
              <w:numPr>
                <w:ilvl w:val="0"/>
                <w:numId w:val="31"/>
              </w:numPr>
              <w:tabs>
                <w:tab w:val="left" w:pos="34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устройство фасада.</w:t>
            </w:r>
          </w:p>
          <w:p w14:paraId="48B69DD2" w14:textId="77777777" w:rsidR="00C46D63" w:rsidRPr="002618CC" w:rsidRDefault="00C46D63" w:rsidP="00C46D63">
            <w:pPr>
              <w:pStyle w:val="af0"/>
              <w:numPr>
                <w:ilvl w:val="0"/>
                <w:numId w:val="29"/>
              </w:numPr>
              <w:tabs>
                <w:tab w:val="left" w:pos="28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Календарно-сетевой график, разработанный в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Microsoft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Project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или эквивалент, в соответствии с классификатором «Виды работ», с детализацией по этажам, с указанием стоимости конструкций, объемов работ, количества рабочих (указать квалификацию по видам работ) и техники.</w:t>
            </w:r>
          </w:p>
          <w:p w14:paraId="20D15E21" w14:textId="77777777" w:rsidR="00C46D63" w:rsidRPr="002618CC" w:rsidRDefault="00C46D63" w:rsidP="00C46D63">
            <w:pPr>
              <w:pStyle w:val="af0"/>
              <w:numPr>
                <w:ilvl w:val="0"/>
                <w:numId w:val="29"/>
              </w:numPr>
              <w:tabs>
                <w:tab w:val="left" w:pos="288"/>
                <w:tab w:val="left" w:pos="67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Уведомление о завершении работ по устройству ИКТ</w:t>
            </w:r>
          </w:p>
          <w:p w14:paraId="1B14CD7D" w14:textId="0F39EAC4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СКУД с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Fa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с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e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ID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,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а также СВЭКТ согласно «Регламенту обеспечения объектов строительства информационно-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коммуникационными услугами и СКУД с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Face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ID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»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(далее - Требования по обеспечению объекта строительства).</w:t>
            </w:r>
          </w:p>
          <w:p w14:paraId="3595535B" w14:textId="26BDCEA8" w:rsidR="00C46D63" w:rsidRPr="002618CC" w:rsidRDefault="00C46D63" w:rsidP="00C46D63">
            <w:pPr>
              <w:pStyle w:val="af0"/>
              <w:numPr>
                <w:ilvl w:val="0"/>
                <w:numId w:val="29"/>
              </w:numPr>
              <w:tabs>
                <w:tab w:val="left" w:pos="288"/>
                <w:tab w:val="left" w:pos="66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Предоставить информацию о локальной системе видеонаблюдения согласно Требованиям по обеспечению объекта строительства.</w:t>
            </w:r>
          </w:p>
          <w:p w14:paraId="3CABA266" w14:textId="77777777" w:rsidR="00C46D63" w:rsidRPr="002618CC" w:rsidRDefault="00C46D63" w:rsidP="00C46D63">
            <w:pPr>
              <w:pStyle w:val="af0"/>
              <w:numPr>
                <w:ilvl w:val="0"/>
                <w:numId w:val="29"/>
              </w:numPr>
              <w:tabs>
                <w:tab w:val="left" w:pos="28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Ежедневно, на протяжении всего времени выполнения работ по Договору, предоставлять информацию о строительных кадрах со СКУД с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Fa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с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e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ID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 форме, согласно Требованиям по обеспечению объекта строительства.</w:t>
            </w:r>
          </w:p>
          <w:p w14:paraId="1F8202D1" w14:textId="77777777" w:rsidR="00C46D63" w:rsidRPr="002618CC" w:rsidRDefault="00C46D63" w:rsidP="00C46D63">
            <w:pPr>
              <w:pStyle w:val="af0"/>
              <w:numPr>
                <w:ilvl w:val="0"/>
                <w:numId w:val="29"/>
              </w:numPr>
              <w:tabs>
                <w:tab w:val="left" w:pos="28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Ежедневно, на протяжении всего времени выполнения работ по Договору, предоставлять информацию по СВЭКТ согласно Требованиям по обеспечению объекта строительства. Строительно-монтажные работы производить в соответствии с согласованной проектной документацией, рабочей документацией, Градостроительным кодексом Российской Федерации, а также действующей нормативно-технической документацией.</w:t>
            </w:r>
          </w:p>
          <w:p w14:paraId="65C7DC46" w14:textId="0032C1BE" w:rsidR="00C46D63" w:rsidRPr="002618CC" w:rsidRDefault="00C46D63" w:rsidP="00C46D63">
            <w:pPr>
              <w:pStyle w:val="af0"/>
              <w:tabs>
                <w:tab w:val="left" w:pos="1786"/>
                <w:tab w:val="left" w:pos="4310"/>
                <w:tab w:val="left" w:pos="4949"/>
                <w:tab w:val="left" w:pos="586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При проведении строительных работ (строительно-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>монтажных,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пуско-наладочных) в том</w:t>
            </w:r>
            <w:r w:rsid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числе руководствоваться иными применимыми нормами и правилами, техническими регламентами и нормативными актами, хоть прямо и не поименованными в настоящем Техническом задании, но необходимыми для достижения целей выполнения Работ и получения надлежащего, качественного результата Работ, соответствующего условиям Договора.</w:t>
            </w:r>
          </w:p>
          <w:p w14:paraId="3F5A6942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Инженерные системы</w:t>
            </w:r>
          </w:p>
          <w:p w14:paraId="264C059E" w14:textId="29E3477A" w:rsidR="00C46D63" w:rsidRPr="002618CC" w:rsidRDefault="00C46D63" w:rsidP="00C46D63">
            <w:pPr>
              <w:pStyle w:val="af0"/>
              <w:tabs>
                <w:tab w:val="left" w:pos="1354"/>
                <w:tab w:val="left" w:pos="3010"/>
                <w:tab w:val="left" w:pos="3672"/>
                <w:tab w:val="left" w:pos="494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Работы по монтажу и пусконаладке инженерных систем объекта выполнить в объеме согласованной энергоснабжающими городскими и районными организациями проектной и рабочей документации, в строгом соответствии с техническими условиями и требованиями нормативной документации (сводом правил, правилами устройства электроустановок).</w:t>
            </w:r>
          </w:p>
          <w:p w14:paraId="4D804AC0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Обеспечить своевременное оформление и согласование в установленном порядке исполнительной документации, промежуточных актов на скрытые работы, актов ввода электроустановок, испытания и ввода инженерных систем в эксплуатацию.</w:t>
            </w:r>
          </w:p>
          <w:p w14:paraId="4DC0851C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Обеспечить наличие в требуемом объеме сертификатов (в случае, если предусмотрена обязательная сертификация в соответствии с действующим законодательством Российской Федерации), паспортов на материалы и инженерное оборудование, протоколов испытаний систем и агрегатов. Инженерное обеспечение</w:t>
            </w:r>
          </w:p>
          <w:p w14:paraId="6DBF6972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Наружные инженерные сети глубокого и мелкого заложения выполнить в строгом соответствии с условиями на подключение (договорами на технологическое присоединение, техническими условиями) энергоснабжающих городских и районных организаций в объеме согласованной и утвержденной в установленном порядке проектной и рабочей документации с учетом технологических и нормативных требований, действующих на территории Российской Федерации.</w:t>
            </w:r>
          </w:p>
          <w:p w14:paraId="0B1FA19D" w14:textId="633D384B" w:rsidR="00C46D63" w:rsidRPr="002618CC" w:rsidRDefault="00C46D63" w:rsidP="00C46D63">
            <w:pPr>
              <w:pStyle w:val="af0"/>
              <w:tabs>
                <w:tab w:val="left" w:pos="192"/>
                <w:tab w:val="left" w:pos="244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Своевременно оформить получение необходимых временных технических условий на механизацию строительства подключение к сетям районных эксплуатирующих организаций на период строительства.</w:t>
            </w:r>
          </w:p>
        </w:tc>
      </w:tr>
      <w:tr w:rsidR="00C46D63" w:rsidRPr="002618CC" w14:paraId="38FA1B30" w14:textId="77777777" w:rsidTr="000309E3">
        <w:tc>
          <w:tcPr>
            <w:tcW w:w="558" w:type="dxa"/>
          </w:tcPr>
          <w:p w14:paraId="0DEB1F01" w14:textId="652117FF" w:rsidR="00C46D63" w:rsidRPr="002618CC" w:rsidRDefault="00C46D63" w:rsidP="00C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02" w:type="dxa"/>
          </w:tcPr>
          <w:p w14:paraId="101128D5" w14:textId="40682E0B" w:rsidR="00C46D63" w:rsidRPr="002618CC" w:rsidRDefault="00C46D63" w:rsidP="00C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Требования к составу и оформлению исполнительной документации</w:t>
            </w:r>
          </w:p>
        </w:tc>
        <w:tc>
          <w:tcPr>
            <w:tcW w:w="7380" w:type="dxa"/>
          </w:tcPr>
          <w:p w14:paraId="3686A003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Исполнитель обеспечивает формирование и передачу исполнительной документации в электронном виде в системе Экзон (Exon). Исполнительную документацию оформить в соответствии с приказом Минстроя России от 16.05.2023 № 344/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требованиями постановления Правительства Москвы от 15.03.2023 № 399-ПИ «Об особенностях ведения и использования исполнительной документации при строительстве, реконструкции, капитальном ремонте объектов капитального строительства, проведении работ по сохранению объектов культурного наследия за счет средств бюджета города Москвы», Типовым перечнем исполнительной документации, предусмотренным Договором.</w:t>
            </w:r>
          </w:p>
          <w:p w14:paraId="65B56A3B" w14:textId="363F5710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Передать Заказчику исполнительную документацию в полном объеме и форматах в соответствии с перечнем и порядком, предусмотренными Регламентом приемки исполнительной документации (размещен на сайте Заказчика</w:t>
            </w:r>
            <w:hyperlink r:id="rId12" w:history="1">
              <w:r w:rsidRPr="002618CC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en-US" w:bidi="en-US"/>
                </w:rPr>
                <w:t>https</w:t>
              </w:r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proofErr w:type="spellStart"/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en-US" w:bidi="en-US"/>
                </w:rPr>
                <w:t>ano</w:t>
              </w:r>
              <w:proofErr w:type="spellEnd"/>
              <w:r w:rsidRPr="002618CC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bidi="en-US"/>
                </w:rPr>
                <w:t>-</w:t>
              </w:r>
            </w:hyperlink>
            <w:r w:rsidRPr="002618CC"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  <w:lang w:val="en-US" w:bidi="en-US"/>
              </w:rPr>
              <w:t>sport</w:t>
            </w:r>
            <w:r w:rsidRPr="002618CC"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  <w:lang w:bidi="en-US"/>
              </w:rPr>
              <w:t>.</w:t>
            </w:r>
            <w:proofErr w:type="spellStart"/>
            <w:r w:rsidRPr="002618CC"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  <w:lang w:val="en-US" w:bidi="en-US"/>
              </w:rPr>
              <w:t>ru</w:t>
            </w:r>
            <w:proofErr w:type="spellEnd"/>
            <w:r w:rsidRPr="002618CC"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  <w:lang w:bidi="en-US"/>
              </w:rPr>
              <w:t>/</w:t>
            </w:r>
            <w:r w:rsidRPr="002618CC"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  <w:lang w:val="en-US" w:bidi="en-US"/>
              </w:rPr>
              <w:t>company</w:t>
            </w:r>
            <w:r w:rsidRPr="002618CC"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  <w:lang w:bidi="en-US"/>
              </w:rPr>
              <w:t>/</w:t>
            </w:r>
            <w:r w:rsidRPr="002618CC"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  <w:lang w:val="en-US" w:bidi="en-US"/>
              </w:rPr>
              <w:t>documents</w:t>
            </w:r>
            <w:r w:rsidRPr="002618CC"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  <w:lang w:bidi="en-US"/>
              </w:rPr>
              <w:t>/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  <w:p w14:paraId="0C5DE5AE" w14:textId="3FFC08BC" w:rsidR="00C46D63" w:rsidRPr="002618CC" w:rsidRDefault="00C46D63" w:rsidP="00C46D63">
            <w:pPr>
              <w:pStyle w:val="af0"/>
              <w:tabs>
                <w:tab w:val="left" w:pos="1666"/>
                <w:tab w:val="left" w:pos="4104"/>
                <w:tab w:val="left" w:pos="633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Передать исполнительную документацию в ресурсоснабжающие организации, согласно условиям подключения (договорам технологического присоединения, техническим условиям) на перекладку/прокладку инженерных сетей в составе, предусмотренном регламентами этих организаций.</w:t>
            </w:r>
          </w:p>
          <w:p w14:paraId="7D582115" w14:textId="09410507" w:rsidR="00C46D63" w:rsidRPr="002618CC" w:rsidRDefault="00C46D63" w:rsidP="00C46D63">
            <w:pPr>
              <w:pStyle w:val="af0"/>
              <w:tabs>
                <w:tab w:val="left" w:pos="1666"/>
                <w:tab w:val="left" w:pos="4104"/>
                <w:tab w:val="left" w:pos="633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Передать Заказчику «Паспорт объекта».</w:t>
            </w:r>
          </w:p>
        </w:tc>
      </w:tr>
      <w:tr w:rsidR="00C46D63" w:rsidRPr="002618CC" w14:paraId="63ED87F9" w14:textId="77777777" w:rsidTr="000309E3">
        <w:tc>
          <w:tcPr>
            <w:tcW w:w="558" w:type="dxa"/>
          </w:tcPr>
          <w:p w14:paraId="66CC7E06" w14:textId="5FBB5D25" w:rsidR="00C46D63" w:rsidRPr="002618CC" w:rsidRDefault="00C46D63" w:rsidP="00C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2502" w:type="dxa"/>
          </w:tcPr>
          <w:p w14:paraId="4E0BA989" w14:textId="7F4A859E" w:rsidR="00C46D63" w:rsidRPr="002618CC" w:rsidRDefault="00C46D63" w:rsidP="00C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Комплексное страхование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строительно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>монтажных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рисков</w:t>
            </w:r>
          </w:p>
        </w:tc>
        <w:tc>
          <w:tcPr>
            <w:tcW w:w="7380" w:type="dxa"/>
          </w:tcPr>
          <w:p w14:paraId="3073C230" w14:textId="56D6C8DE" w:rsidR="00C46D63" w:rsidRPr="002618CC" w:rsidRDefault="00C46D63" w:rsidP="00C46D63">
            <w:pPr>
              <w:pStyle w:val="af0"/>
              <w:tabs>
                <w:tab w:val="left" w:pos="1666"/>
                <w:tab w:val="left" w:pos="4104"/>
                <w:tab w:val="left" w:pos="633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Исполнитель обеспечивает страхование строительно-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>монтажных и общестроительных работ за свой счет на весь период строительства объекта.</w:t>
            </w:r>
          </w:p>
        </w:tc>
      </w:tr>
      <w:tr w:rsidR="00C46D63" w:rsidRPr="002618CC" w14:paraId="786BA898" w14:textId="77777777" w:rsidTr="000309E3">
        <w:tc>
          <w:tcPr>
            <w:tcW w:w="558" w:type="dxa"/>
          </w:tcPr>
          <w:p w14:paraId="485988C8" w14:textId="239008DE" w:rsidR="00C46D63" w:rsidRPr="002618CC" w:rsidRDefault="002618CC" w:rsidP="00C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2502" w:type="dxa"/>
          </w:tcPr>
          <w:p w14:paraId="2DE148E2" w14:textId="276176A1" w:rsidR="00C46D63" w:rsidRPr="002618CC" w:rsidRDefault="00C46D63" w:rsidP="00C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Организация и восстановление прилегающей территории</w:t>
            </w:r>
          </w:p>
        </w:tc>
        <w:tc>
          <w:tcPr>
            <w:tcW w:w="7380" w:type="dxa"/>
          </w:tcPr>
          <w:p w14:paraId="36B5D2FB" w14:textId="55EBBA94" w:rsidR="00C46D63" w:rsidRPr="002618CC" w:rsidRDefault="00C46D63" w:rsidP="00C46D63">
            <w:pPr>
              <w:pStyle w:val="af0"/>
              <w:tabs>
                <w:tab w:val="left" w:pos="1666"/>
                <w:tab w:val="left" w:pos="4104"/>
                <w:tab w:val="left" w:pos="6336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Выполнить работы по благоустройству нарушенной прилегающей к строящемуся объекту территории после завершения основных работ на строящемся объекте в соответствии с требованиями действующего законодательства, проектной и рабочей документации.</w:t>
            </w:r>
          </w:p>
        </w:tc>
      </w:tr>
      <w:tr w:rsidR="00C46D63" w:rsidRPr="002618CC" w14:paraId="6A99DCE9" w14:textId="77777777" w:rsidTr="000309E3">
        <w:tc>
          <w:tcPr>
            <w:tcW w:w="558" w:type="dxa"/>
          </w:tcPr>
          <w:p w14:paraId="4B9BAB8C" w14:textId="0981670E" w:rsidR="00C46D63" w:rsidRPr="002618CC" w:rsidRDefault="002618CC" w:rsidP="00C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2502" w:type="dxa"/>
          </w:tcPr>
          <w:p w14:paraId="2E10E7B6" w14:textId="6875344B" w:rsidR="00C46D63" w:rsidRPr="002618CC" w:rsidRDefault="00C46D63" w:rsidP="00C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Мероприятия по утилизации строительных отходов</w:t>
            </w:r>
          </w:p>
        </w:tc>
        <w:tc>
          <w:tcPr>
            <w:tcW w:w="7380" w:type="dxa"/>
          </w:tcPr>
          <w:p w14:paraId="3C6151AA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Мероприятия по утилизации строительных отходов выполнять в соответствии с постановлением Правительства Москвы от 26.08.2020 № 1386-ПИ «Об утверждении Порядка обращения с отходами строительства и сноса в городе Москве» и иными нормативными правовыми актами.</w:t>
            </w:r>
          </w:p>
          <w:p w14:paraId="09F9B840" w14:textId="5EAF660D" w:rsidR="00C46D63" w:rsidRPr="002618CC" w:rsidRDefault="00C46D63" w:rsidP="002618CC">
            <w:pPr>
              <w:pStyle w:val="af0"/>
              <w:tabs>
                <w:tab w:val="left" w:pos="2117"/>
                <w:tab w:val="left" w:pos="3552"/>
                <w:tab w:val="left" w:pos="6331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Исполнитель</w:t>
            </w:r>
            <w:r w:rsidR="002618CC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обязан</w:t>
            </w:r>
            <w:r w:rsidR="002618CC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зарегистрироваться</w:t>
            </w:r>
            <w:r w:rsidR="002618CC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="002618CC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автоматизированной</w:t>
            </w:r>
            <w:r w:rsidR="002618CC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информационной</w:t>
            </w:r>
            <w:r w:rsidR="002618CC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системе</w:t>
            </w:r>
            <w:r w:rsidR="002618CC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«Регулирование перемещения отходов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строительства, сноса и грунтов в городе Москве» и государственной информационной системе</w:t>
            </w:r>
            <w:r w:rsidR="002618CC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«Единая</w:t>
            </w:r>
            <w:r w:rsidR="002618CC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региональная</w:t>
            </w:r>
            <w:r w:rsidR="002618CC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навигационно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>-информационная система города Москвы».</w:t>
            </w:r>
          </w:p>
          <w:p w14:paraId="4C1E2A85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Исполнитель обязан оформлять электронный талон на каждый совершаемый рейс через мобильное приложение «Мобильный КПТС» или </w:t>
            </w:r>
            <w:hyperlink r:id="rId13" w:history="1">
              <w:r w:rsidRPr="002618CC">
                <w:rPr>
                  <w:rFonts w:asciiTheme="majorBidi" w:hAnsiTheme="majorBidi" w:cstheme="majorBidi"/>
                  <w:sz w:val="24"/>
                  <w:szCs w:val="24"/>
                </w:rPr>
                <w:t>https://grunt.rm.mosreg.ru</w:t>
              </w:r>
            </w:hyperlink>
            <w:r w:rsidRPr="002618C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51FDCB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Исполнитель обязан производить вывоз строительного мусора согласно инструкции мобильного приложения «Мобильный КПТС».</w:t>
            </w:r>
          </w:p>
          <w:p w14:paraId="3082278B" w14:textId="77777777" w:rsidR="00C46D63" w:rsidRPr="002618CC" w:rsidRDefault="00C46D63" w:rsidP="00C46D63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Складирование строительного мусора (отходов, образуемых при строительстве) осуществляется Исполнителем в специально отведенном Заказчиком месте. Вывоз строительного мусора осуществляется Исполнителем ежедневно.</w:t>
            </w:r>
          </w:p>
          <w:p w14:paraId="3DF125CC" w14:textId="77777777" w:rsidR="002618CC" w:rsidRPr="002618CC" w:rsidRDefault="00C46D63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течение 3 рабочих дней с даты начала строительно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softHyphen/>
              <w:t>-монтажных работ Исполнитель обязан предоставить договор на вывоз и утилизацию отходов, образуемых при строительстве (далее - отходы). В случае вывоза отходов собственными силами Исполнитель обязан подтвердить наличие технических возможностей для бесперебойного вывоза и наличие разрешения (лицензии) на перевозку отходов. Утилизация отходов осуществляется исключительно</w:t>
            </w:r>
            <w:r w:rsidR="002618CC"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 на полигонах.</w:t>
            </w:r>
          </w:p>
          <w:p w14:paraId="6743E051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Исполнитель обязан вывозить отходы на согласованный в установленном порядке с Департаментом строительства транспортной и инженерной инфраструктуры города Москвы полигон, имеющий действующую лицензию на осуществление деятельности по сбору, транспортированию, обработке, утилизации, обезвреживанию, размещению отходов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I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- IV классов опасности в соответствии с приказом Росприроднадзора от 22.05.2017 № 242 «Об утверждении Федерального классификационного каталога отходов». Исполнитель обязан предоставить в адрес Заказчика копию разрешения на вывоз отходов, договоров на размещение отходов на полигоне между перевозчиком и полигоном, копию лицензии и лимита полигона. В случае, если согласованный полигон прекращает прием отходов, то Исполнитель должен самостоятельно обеспечить условия для заключения договора с новым полигоном для размещения отходов. Вывоз отходов осуществляется автотранспортом Исполнителя или силами привлеченных им третьих лиц. Заказ талонов и их оплата входит в обязанности Исполнителя. Исполнитель обязан отмечать талон на полигоне твердых коммунальных отходов при каждом исполнении заявки Заказчика. Исполнитель обязан закрыть разрешение на перемещение отходов строительства, сноса и грунта в автоматизированной информационной системе «Регулирование перемещения отходов строительства, сноса и грунтов в городе Москве» по истечении 30 рабочих дней с даты окончания срока его действия.</w:t>
            </w:r>
          </w:p>
          <w:p w14:paraId="32018221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Осуществить демонтаж материалов и изделий, попадающих в зону Работ по ликвидации, и сдать для утилизации в пункт приема металлолома, с последующим предоставлением Заказчику накладной по унифицированной форме ТОРГ-12 (далее - Накладная ТОРГ-12) о приеме лома и отходов черных металлов с указанием объема, и стоимости принятого металла от пункта приема металлолома.</w:t>
            </w:r>
          </w:p>
          <w:p w14:paraId="7EEA0BBE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Исполнитель обязуется сдать металлолом для утилизации в пункт приема металлолома по цене не ниже, чем цена, установленная в Проектной документации, при этом Исполнитель является агентом по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сдаче металлолома и действует от своего имени. Услуги по сдаче металлолом для утилизации в пункт приема металлолома входят в Цену Договора, уплата отдельного вознаграждения за действия агента не устанавливается.</w:t>
            </w:r>
          </w:p>
          <w:p w14:paraId="73D17D78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Исполнитель и Заказчик в подтверждение исполнения обязательств по сдаче металлолома подписывают Отчет посредника (Исполнителя) об исполнении указания по утилизации металлолома с обязательным приложением заверенных копий документов, перечисленных в Отчете. Срок предоставления Исполнителем Отчета посредника (Исполнителя) об исполнении указания по утилизации металлолома Заказчику - не позднее 5 (Пяти) рабочих дней с даты сдачи металлолома в пункт приема металлолома.</w:t>
            </w:r>
          </w:p>
          <w:p w14:paraId="6A269B16" w14:textId="66933B02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На основании полученного отчета агента и заверенных копий документов Заказчик выставляет в адрес пункта приема металлолома счет-фактуру согласно пункту 5 статьи 168 Налогового Кодекса на сумму без учета НДС с указанием «НДС исчисляется налоговым агентом». Обмен документами с пунктом приема металлолома осуществляется через Исполнителя.</w:t>
            </w:r>
          </w:p>
          <w:p w14:paraId="66189BF1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Полученные денежные средства за сдачу металла в пункт приема металлолома Исполнитель должен перечислить на расчетный счет Заказчика для внесения обеспечительных платежей, перечисления неустоек, штрафов, указанный в Договоре, в течение 5 (Пяти) рабочих дней с даты подписания Отчета посредника (Исполнителя) об исполнении указания по утилизации металлолома.</w:t>
            </w:r>
          </w:p>
          <w:p w14:paraId="59235D8B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Если договор с пунктом приема металлолома заключен Субподрядной организацией, то Исполнитель обязуется передать Заказчику копию Отчета посредника (Субподрядной организации) об исполнении указания по утилизации металлолома одновременно с Отчетом посредника (Исполнителя) об исполнении указания по утилизации металлолома с обязательным приложением заверенных подписью уполномоченного лица и печатью Исполнителя копий следующих документов:</w:t>
            </w:r>
          </w:p>
          <w:p w14:paraId="3CC8740A" w14:textId="77777777" w:rsidR="002618CC" w:rsidRPr="002618CC" w:rsidRDefault="002618CC" w:rsidP="002618CC">
            <w:pPr>
              <w:pStyle w:val="af0"/>
              <w:numPr>
                <w:ilvl w:val="0"/>
                <w:numId w:val="32"/>
              </w:numPr>
              <w:tabs>
                <w:tab w:val="left" w:pos="13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Отчет посредника (субподрядчика);</w:t>
            </w:r>
          </w:p>
          <w:p w14:paraId="7118759A" w14:textId="77777777" w:rsidR="002618CC" w:rsidRPr="002618CC" w:rsidRDefault="002618CC" w:rsidP="002618CC">
            <w:pPr>
              <w:pStyle w:val="af0"/>
              <w:numPr>
                <w:ilvl w:val="0"/>
                <w:numId w:val="32"/>
              </w:numPr>
              <w:tabs>
                <w:tab w:val="left" w:pos="13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счета-фактура (Продавец - Исполнитель, Грузоотправитель - Субподрядная организация, Покупатель- Пункт приема металлолома) на сумму без учета НДС с указанием «НДС уплачен налоговым агентом»;</w:t>
            </w:r>
          </w:p>
          <w:p w14:paraId="52648A35" w14:textId="77777777" w:rsidR="002618CC" w:rsidRPr="002618CC" w:rsidRDefault="002618CC" w:rsidP="002618CC">
            <w:pPr>
              <w:pStyle w:val="af0"/>
              <w:numPr>
                <w:ilvl w:val="0"/>
                <w:numId w:val="32"/>
              </w:numPr>
              <w:tabs>
                <w:tab w:val="left" w:pos="13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договор купли-продажи между субподрядчиком и пунктом приема металлолома;</w:t>
            </w:r>
          </w:p>
          <w:p w14:paraId="7616F76E" w14:textId="77777777" w:rsidR="002618CC" w:rsidRPr="002618CC" w:rsidRDefault="002618CC" w:rsidP="002618CC">
            <w:pPr>
              <w:pStyle w:val="af0"/>
              <w:numPr>
                <w:ilvl w:val="0"/>
                <w:numId w:val="32"/>
              </w:numPr>
              <w:tabs>
                <w:tab w:val="left" w:pos="13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счет-фактура и накладная ТОРГ-12;</w:t>
            </w:r>
          </w:p>
          <w:p w14:paraId="6A1F318B" w14:textId="77777777" w:rsidR="002618CC" w:rsidRPr="002618CC" w:rsidRDefault="002618CC" w:rsidP="002618CC">
            <w:pPr>
              <w:pStyle w:val="af0"/>
              <w:numPr>
                <w:ilvl w:val="0"/>
                <w:numId w:val="32"/>
              </w:numPr>
              <w:tabs>
                <w:tab w:val="left" w:pos="13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приемосдаточные акты из пункта приема лома;</w:t>
            </w:r>
          </w:p>
          <w:p w14:paraId="49BC81A1" w14:textId="77777777" w:rsidR="002618CC" w:rsidRPr="002618CC" w:rsidRDefault="002618CC" w:rsidP="002618CC">
            <w:pPr>
              <w:pStyle w:val="af0"/>
              <w:numPr>
                <w:ilvl w:val="0"/>
                <w:numId w:val="32"/>
              </w:numPr>
              <w:tabs>
                <w:tab w:val="left" w:pos="139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платежное поручение о получении денежных средств за сдачу металла.</w:t>
            </w:r>
          </w:p>
          <w:p w14:paraId="5FC5D90D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случае, если объем и (или) стоимость принятого пунктом приема металлолома, указанные в Накладной ТОРГ-12, не будут соответствовать объему и (или) стоимости, установленных в Проектной документации, Исполнитель обязан в срок, установленный Заказчиком, предоставить письменные объяснения о причинах расхождения фактического объема металлолома и (или) его стоимости, с данными, указанными в Проектной документации.</w:t>
            </w:r>
          </w:p>
          <w:p w14:paraId="59960064" w14:textId="4424A037" w:rsidR="00C46D63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В случае, если объем и (или) стоимость металлолома, указанные в Накладной ТОРГ-12, будет меньше объема и (или) стоимости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подлежащего утилизации металлолома, отраженного в Проектной документации, Исполнитель в срок не позднее 10 (Десяти) рабочих дней с даты получения соответствующего требования Заказчика обязан оплатить Заказчику разницу между стоимостью металлолома, подлежащего утилизации, указанной в Проектной документации, и стоимостью металлолома сданного в пункт приема металлолома, указанной в Накладной ТОРГ-12, либо предоставить Заказчику доказательства того, что расхождения в объеме и (или) стоимости возникли не по вине Исполнителя.</w:t>
            </w:r>
          </w:p>
        </w:tc>
      </w:tr>
      <w:tr w:rsidR="00C46D63" w:rsidRPr="002618CC" w14:paraId="44832C04" w14:textId="77777777" w:rsidTr="000309E3">
        <w:tc>
          <w:tcPr>
            <w:tcW w:w="558" w:type="dxa"/>
          </w:tcPr>
          <w:p w14:paraId="2BBCB5A8" w14:textId="7D607F19" w:rsidR="00C46D63" w:rsidRPr="002618CC" w:rsidRDefault="002618CC" w:rsidP="00C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02" w:type="dxa"/>
          </w:tcPr>
          <w:p w14:paraId="0191ADCD" w14:textId="48C6D7C7" w:rsidR="00C46D63" w:rsidRPr="002618CC" w:rsidRDefault="002618CC" w:rsidP="00C46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380" w:type="dxa"/>
          </w:tcPr>
          <w:p w14:paraId="4CC534B0" w14:textId="3A5AD3C1" w:rsidR="00C46D63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Выполнить мероприятия по обеспечению пожарной безопасности в соответствии с требованиями Федерального закона Российской Федерации от 22.07.2008 № 123-ФЗ «Технический регламент о требованиях пожарной безопасности».</w:t>
            </w:r>
          </w:p>
        </w:tc>
      </w:tr>
      <w:tr w:rsidR="002618CC" w:rsidRPr="002618CC" w14:paraId="7EF7038E" w14:textId="77777777" w:rsidTr="00D45594">
        <w:tc>
          <w:tcPr>
            <w:tcW w:w="558" w:type="dxa"/>
          </w:tcPr>
          <w:p w14:paraId="3B335A80" w14:textId="4ADD121C" w:rsidR="002618CC" w:rsidRPr="002618CC" w:rsidRDefault="002618CC" w:rsidP="002618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2502" w:type="dxa"/>
          </w:tcPr>
          <w:p w14:paraId="3C23BC23" w14:textId="0111CDE2" w:rsidR="002618CC" w:rsidRPr="002618CC" w:rsidRDefault="002618CC" w:rsidP="002618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Мероприятия по предупреждению чрезвычайных ситуаций природного и техногенного характера</w:t>
            </w:r>
          </w:p>
        </w:tc>
        <w:tc>
          <w:tcPr>
            <w:tcW w:w="7380" w:type="dxa"/>
            <w:vAlign w:val="bottom"/>
          </w:tcPr>
          <w:p w14:paraId="65460F45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Выполнить в соответствии 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c</w:t>
            </w:r>
            <w:r w:rsidRPr="002618CC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Федеральными законами Российской Федерации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характера».</w:t>
            </w:r>
          </w:p>
          <w:p w14:paraId="4BC4C2A0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Наличие карста определить по результатам изысканий.</w:t>
            </w:r>
          </w:p>
          <w:p w14:paraId="6F191D33" w14:textId="4FB7217E" w:rsidR="002618CC" w:rsidRPr="002618CC" w:rsidRDefault="002618CC" w:rsidP="002618CC">
            <w:pPr>
              <w:pStyle w:val="af0"/>
              <w:tabs>
                <w:tab w:val="left" w:pos="5482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Зоны затопления и подтопления определить в соответствии с Распоряжением Москомархитектуры по основной деятельности № 1297 от 30.07.2021«Об уточнении правил землепользования и застройки города Москвы в отношении границ зон затопления и подтопления по ЦАО, ВАО, ЗАО, САО, ЮАО, СЗАО, ЮВАО, СВАО, ЮЗАО, ЗелАО, ТАО, НАО».</w:t>
            </w:r>
          </w:p>
          <w:p w14:paraId="31822244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Мероприятия по инженерной защите объекта разработать в соответствии с СП 116.13330.2012 Инженерная защита территорий, зданий и сооружений от опасных геологических процессов</w:t>
            </w:r>
          </w:p>
          <w:p w14:paraId="6869648A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СП 104.13330.2016 Инженерная защита территории от затопления и подтопления.</w:t>
            </w:r>
          </w:p>
          <w:p w14:paraId="41F56A2C" w14:textId="56DA29F4" w:rsidR="002618CC" w:rsidRPr="002618CC" w:rsidRDefault="002618CC" w:rsidP="002618CC">
            <w:pPr>
              <w:pStyle w:val="af0"/>
              <w:tabs>
                <w:tab w:val="left" w:pos="517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При расположении объекта на приаэродромных территориях (ПАТ) и наличии превышений уровней шумового воздействия выполнить шумозащитные мероприятия и получить санитарно-эпидемиологическое заключение Роспотребнадзора.</w:t>
            </w:r>
          </w:p>
        </w:tc>
      </w:tr>
      <w:tr w:rsidR="002618CC" w:rsidRPr="002618CC" w14:paraId="3FDBEE73" w14:textId="77777777" w:rsidTr="000309E3">
        <w:tc>
          <w:tcPr>
            <w:tcW w:w="558" w:type="dxa"/>
          </w:tcPr>
          <w:p w14:paraId="65505C2A" w14:textId="5C9363DA" w:rsidR="002618CC" w:rsidRPr="002618CC" w:rsidRDefault="002618CC" w:rsidP="002618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2502" w:type="dxa"/>
          </w:tcPr>
          <w:p w14:paraId="56ECA194" w14:textId="427246F8" w:rsidR="002618CC" w:rsidRPr="002618CC" w:rsidRDefault="002618CC" w:rsidP="002618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Мероприятия по обеспечению безопасности и антитеррористич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ской защищенности</w:t>
            </w:r>
          </w:p>
        </w:tc>
        <w:tc>
          <w:tcPr>
            <w:tcW w:w="7380" w:type="dxa"/>
          </w:tcPr>
          <w:p w14:paraId="4EFFA14D" w14:textId="12302EB5" w:rsidR="002618CC" w:rsidRPr="002618CC" w:rsidRDefault="002618CC" w:rsidP="002618CC">
            <w:pPr>
              <w:pStyle w:val="af0"/>
              <w:tabs>
                <w:tab w:val="left" w:pos="517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 соответствии с постановлением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актам».</w:t>
            </w:r>
          </w:p>
        </w:tc>
      </w:tr>
      <w:tr w:rsidR="002618CC" w:rsidRPr="002618CC" w14:paraId="72A6859C" w14:textId="77777777" w:rsidTr="000309E3">
        <w:tc>
          <w:tcPr>
            <w:tcW w:w="558" w:type="dxa"/>
          </w:tcPr>
          <w:p w14:paraId="735785B2" w14:textId="76D4A87F" w:rsidR="002618CC" w:rsidRPr="002618CC" w:rsidRDefault="002618CC" w:rsidP="002618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2502" w:type="dxa"/>
          </w:tcPr>
          <w:p w14:paraId="7FB0E849" w14:textId="6932C254" w:rsidR="002618CC" w:rsidRPr="002618CC" w:rsidRDefault="002618CC" w:rsidP="002618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Обеспечение строительства</w:t>
            </w:r>
          </w:p>
        </w:tc>
        <w:tc>
          <w:tcPr>
            <w:tcW w:w="7380" w:type="dxa"/>
          </w:tcPr>
          <w:p w14:paraId="2844D9AE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Обеспечение строительства оборудованием и материалами выполняется и осуществляется Исполнителем на основании проектной документации, получившей положительное заключение </w:t>
            </w:r>
            <w:proofErr w:type="spellStart"/>
            <w:r w:rsidRPr="002618CC">
              <w:rPr>
                <w:rFonts w:asciiTheme="majorBidi" w:hAnsiTheme="majorBidi" w:cstheme="majorBidi"/>
                <w:sz w:val="24"/>
                <w:szCs w:val="24"/>
              </w:rPr>
              <w:t>Мосгосэкспертизы</w:t>
            </w:r>
            <w:proofErr w:type="spellEnd"/>
            <w:r w:rsidRPr="002618CC">
              <w:rPr>
                <w:rFonts w:asciiTheme="majorBidi" w:hAnsiTheme="majorBidi" w:cstheme="majorBidi"/>
                <w:sz w:val="24"/>
                <w:szCs w:val="24"/>
              </w:rPr>
              <w:t>, и в полном объеме, и в счет цены договора.</w:t>
            </w:r>
          </w:p>
          <w:p w14:paraId="745FB6F5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Основные отделочные материалы, изделия, конструкции и оборудование, используемые для строительства Объекта должны быть предварительно письменно согласованы с Заказчиком.</w:t>
            </w:r>
          </w:p>
          <w:p w14:paraId="16FAD18A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При использовании импортного оборудования, материалов, изделий и конструкций Исполнитель обязан предоставить Заказчику документы, подтверждающие факт завершения прохождения процедуры их таможенного оформления.</w:t>
            </w:r>
          </w:p>
          <w:p w14:paraId="2F454A6A" w14:textId="77777777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Все материалы и оборудование, используемые для выполнения работ, должны иметь:</w:t>
            </w:r>
          </w:p>
          <w:p w14:paraId="7E2C5AF6" w14:textId="70701288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 xml:space="preserve">- копию сертификата соответствия (в случае, если предусмотрена </w:t>
            </w:r>
            <w:r w:rsidRPr="002618C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обязательная сертификация в соответствии с действующим законодательством Российской Федерации), заверенную держателем (собственником) сертификата, либо органом, выдавшим сертификат, либо заверен нотариально;</w:t>
            </w:r>
          </w:p>
          <w:p w14:paraId="06AA914C" w14:textId="77777777" w:rsidR="002618CC" w:rsidRPr="002618CC" w:rsidRDefault="002618CC" w:rsidP="002618CC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сертификат качества (в случае, если предусмотрена обязательная сертификация в соответствии с действующим законодательством Российской Федерации);</w:t>
            </w:r>
          </w:p>
          <w:p w14:paraId="5894C2E3" w14:textId="77777777" w:rsidR="002618CC" w:rsidRPr="002618CC" w:rsidRDefault="002618CC" w:rsidP="002618CC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паспорт, в случае если требуется паспортизация, скрепленный печатью производителя;</w:t>
            </w:r>
          </w:p>
          <w:p w14:paraId="5E0553BB" w14:textId="77777777" w:rsidR="002618CC" w:rsidRPr="002618CC" w:rsidRDefault="002618CC" w:rsidP="002618CC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документ, подтверждающий гарантийные обязательства;</w:t>
            </w:r>
          </w:p>
          <w:p w14:paraId="0D6A21E6" w14:textId="77777777" w:rsidR="002618CC" w:rsidRPr="002618CC" w:rsidRDefault="002618CC" w:rsidP="002618CC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инструкции по эксплуатации и хранению материалов и оборудования;</w:t>
            </w:r>
          </w:p>
          <w:p w14:paraId="3BA33CC9" w14:textId="29E43835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- иные документы, относящиеся к материалам и оборудованию;</w:t>
            </w:r>
          </w:p>
          <w:p w14:paraId="40CC24A4" w14:textId="005FC8C2" w:rsidR="002618CC" w:rsidRPr="002618CC" w:rsidRDefault="002618CC" w:rsidP="002618CC">
            <w:pPr>
              <w:pStyle w:val="af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18CC">
              <w:rPr>
                <w:rFonts w:asciiTheme="majorBidi" w:hAnsiTheme="majorBidi" w:cstheme="majorBidi"/>
                <w:sz w:val="24"/>
                <w:szCs w:val="24"/>
              </w:rPr>
              <w:t>нотариальный заверенный перевод, в случае наличия документов на иностранном языке.</w:t>
            </w:r>
          </w:p>
        </w:tc>
      </w:tr>
    </w:tbl>
    <w:p w14:paraId="07F72E56" w14:textId="77777777" w:rsidR="000309E3" w:rsidRDefault="000309E3" w:rsidP="000309E3"/>
    <w:p w14:paraId="2E795560" w14:textId="77777777" w:rsidR="002618CC" w:rsidRDefault="002618CC" w:rsidP="000309E3"/>
    <w:p w14:paraId="76E37639" w14:textId="77777777" w:rsidR="002618CC" w:rsidRDefault="002618CC" w:rsidP="000309E3"/>
    <w:p w14:paraId="75BE7E2E" w14:textId="77777777" w:rsidR="002618CC" w:rsidRDefault="002618CC" w:rsidP="000309E3"/>
    <w:p w14:paraId="5FAF48E7" w14:textId="77777777" w:rsidR="004B2D3B" w:rsidRDefault="004B2D3B" w:rsidP="000309E3"/>
    <w:p w14:paraId="4C8E10F6" w14:textId="77777777" w:rsidR="004B2D3B" w:rsidRDefault="004B2D3B" w:rsidP="000309E3"/>
    <w:p w14:paraId="4A892F59" w14:textId="77777777" w:rsidR="004B2D3B" w:rsidRDefault="004B2D3B" w:rsidP="000309E3"/>
    <w:p w14:paraId="3619E0DF" w14:textId="77777777" w:rsidR="004B2D3B" w:rsidRDefault="004B2D3B" w:rsidP="000309E3"/>
    <w:p w14:paraId="0A837660" w14:textId="77777777" w:rsidR="004B2D3B" w:rsidRDefault="004B2D3B" w:rsidP="000309E3"/>
    <w:p w14:paraId="5359E90E" w14:textId="77777777" w:rsidR="004B2D3B" w:rsidRDefault="004B2D3B" w:rsidP="000309E3"/>
    <w:p w14:paraId="52A29FB3" w14:textId="77777777" w:rsidR="004B2D3B" w:rsidRDefault="004B2D3B" w:rsidP="000309E3"/>
    <w:p w14:paraId="7CECC3EC" w14:textId="77777777" w:rsidR="002618CC" w:rsidRDefault="002618CC" w:rsidP="000309E3"/>
    <w:p w14:paraId="061F6786" w14:textId="77777777" w:rsidR="002618CC" w:rsidRDefault="002618CC" w:rsidP="000309E3"/>
    <w:p w14:paraId="68E0B7E6" w14:textId="77777777" w:rsidR="002618CC" w:rsidRPr="00A1771C" w:rsidRDefault="002618CC" w:rsidP="002618CC">
      <w:pPr>
        <w:spacing w:after="0"/>
        <w:ind w:left="7090" w:right="98" w:hanging="970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1771C">
        <w:rPr>
          <w:rFonts w:ascii="Times New Roman" w:eastAsia="Times New Roman" w:hAnsi="Times New Roman" w:cs="Times New Roman"/>
          <w:bCs/>
          <w:lang w:bidi="ar-SA"/>
        </w:rPr>
        <w:t xml:space="preserve">Приложение № 2 </w:t>
      </w:r>
    </w:p>
    <w:p w14:paraId="0FFBEB58" w14:textId="77777777" w:rsidR="002618CC" w:rsidRPr="00A1771C" w:rsidRDefault="002618CC" w:rsidP="002618CC">
      <w:pPr>
        <w:spacing w:after="0"/>
        <w:ind w:left="7090" w:right="98" w:hanging="970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1771C">
        <w:rPr>
          <w:rFonts w:ascii="Times New Roman" w:eastAsia="Times New Roman" w:hAnsi="Times New Roman" w:cs="Times New Roman"/>
          <w:bCs/>
          <w:lang w:bidi="ar-SA"/>
        </w:rPr>
        <w:t>к Техническому заданию</w:t>
      </w:r>
    </w:p>
    <w:p w14:paraId="4E803AF3" w14:textId="77777777" w:rsidR="002618CC" w:rsidRPr="00A1771C" w:rsidRDefault="002618CC" w:rsidP="002618CC">
      <w:pPr>
        <w:ind w:left="7090" w:right="98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1771C">
        <w:rPr>
          <w:rFonts w:ascii="Times New Roman" w:eastAsia="Times New Roman" w:hAnsi="Times New Roman" w:cs="Times New Roman"/>
          <w:bCs/>
          <w:lang w:bidi="ar-SA"/>
        </w:rPr>
        <w:t xml:space="preserve"> </w:t>
      </w:r>
    </w:p>
    <w:p w14:paraId="28626E05" w14:textId="77777777" w:rsidR="002618CC" w:rsidRPr="00A1771C" w:rsidRDefault="002618CC" w:rsidP="002618CC">
      <w:pPr>
        <w:spacing w:before="120"/>
        <w:ind w:right="98"/>
        <w:jc w:val="center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A1771C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График выполнения работ </w:t>
      </w:r>
    </w:p>
    <w:p w14:paraId="63238550" w14:textId="77777777" w:rsidR="002618CC" w:rsidRPr="002618CC" w:rsidRDefault="002618CC" w:rsidP="002618CC">
      <w:pPr>
        <w:spacing w:before="120"/>
        <w:ind w:right="9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2618CC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на выполнение проектно-изыскательских работ, оказание услуг по авторскому надзору и работ по строительству объекта капитального строительства: «Жилой дом с инженерными коммуникациями и благоустройством (со сносом жилого дома по адресу: ул. Лобачевского, д.106), р-н Раменки, ул. Лобачевского, д.106» </w:t>
      </w:r>
    </w:p>
    <w:p w14:paraId="2C835E81" w14:textId="77777777" w:rsidR="002618CC" w:rsidRDefault="002618CC" w:rsidP="000309E3"/>
    <w:tbl>
      <w:tblPr>
        <w:tblStyle w:val="16"/>
        <w:tblW w:w="10318" w:type="dxa"/>
        <w:jc w:val="center"/>
        <w:tblLayout w:type="fixed"/>
        <w:tblLook w:val="04A0" w:firstRow="1" w:lastRow="0" w:firstColumn="1" w:lastColumn="0" w:noHBand="0" w:noVBand="1"/>
      </w:tblPr>
      <w:tblGrid>
        <w:gridCol w:w="1022"/>
        <w:gridCol w:w="5040"/>
        <w:gridCol w:w="1858"/>
        <w:gridCol w:w="2398"/>
      </w:tblGrid>
      <w:tr w:rsidR="002618CC" w:rsidRPr="00A1771C" w14:paraId="6A012D58" w14:textId="77777777" w:rsidTr="002618CC">
        <w:trPr>
          <w:trHeight w:val="509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0DE737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№</w:t>
            </w:r>
          </w:p>
          <w:p w14:paraId="51007F5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этапа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B22D22D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Наименование этапа</w:t>
            </w:r>
          </w:p>
          <w:p w14:paraId="21E5D57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93A731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Начало этапа 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25E432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Окончание этапа </w:t>
            </w:r>
          </w:p>
        </w:tc>
      </w:tr>
      <w:tr w:rsidR="002618CC" w:rsidRPr="00A1771C" w14:paraId="550DEC98" w14:textId="77777777" w:rsidTr="002618CC">
        <w:trPr>
          <w:trHeight w:val="375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A3584AD" w14:textId="77777777" w:rsidR="002618CC" w:rsidRPr="00A1771C" w:rsidRDefault="002618CC" w:rsidP="00D04BB5">
            <w:pPr>
              <w:tabs>
                <w:tab w:val="left" w:pos="360"/>
                <w:tab w:val="left" w:pos="426"/>
              </w:tabs>
              <w:ind w:left="33"/>
              <w:contextualSpacing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lastRenderedPageBreak/>
              <w:t>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22FB66B" w14:textId="77777777" w:rsidR="002618CC" w:rsidRPr="00A1771C" w:rsidRDefault="002618CC" w:rsidP="00D04BB5">
            <w:pPr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eastAsia="Calibri" w:hAnsi="Times New Roman"/>
                <w:b/>
              </w:rPr>
              <w:t>Этап 1. Проектно-изыскательские работы, в том числе: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B75EAF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Дата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5C47D4B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1771C">
              <w:rPr>
                <w:rFonts w:ascii="Times New Roman" w:hAnsi="Times New Roman"/>
                <w:b/>
              </w:rPr>
              <w:t xml:space="preserve">не позднее 530 календарных дней </w:t>
            </w:r>
            <w:proofErr w:type="gramStart"/>
            <w:r w:rsidRPr="00A1771C">
              <w:rPr>
                <w:rFonts w:ascii="Times New Roman" w:hAnsi="Times New Roman"/>
                <w:b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  <w:b/>
              </w:rPr>
              <w:t xml:space="preserve"> заключения Договора</w:t>
            </w:r>
          </w:p>
        </w:tc>
      </w:tr>
      <w:tr w:rsidR="002618CC" w:rsidRPr="00A1771C" w14:paraId="3B756A1A" w14:textId="77777777" w:rsidTr="002618CC">
        <w:trPr>
          <w:trHeight w:val="18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23A6A79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61362F8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  <w:b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0C8BB1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  <w:b/>
              </w:rPr>
              <w:t>Дата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FBDD92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120</w:t>
            </w:r>
          </w:p>
          <w:p w14:paraId="3141E7F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 xml:space="preserve">календарных дней </w:t>
            </w:r>
            <w:proofErr w:type="gramStart"/>
            <w:r w:rsidRPr="00A1771C">
              <w:rPr>
                <w:rFonts w:ascii="Times New Roman" w:hAnsi="Times New Roman"/>
                <w:b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  <w:b/>
              </w:rPr>
              <w:t xml:space="preserve"> заключения Договора</w:t>
            </w:r>
          </w:p>
        </w:tc>
      </w:tr>
      <w:tr w:rsidR="002618CC" w:rsidRPr="00A1771C" w14:paraId="13D17F93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2742DA8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1.1.1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E084113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Предоставление Заказчику следующих документов:</w:t>
            </w:r>
          </w:p>
          <w:p w14:paraId="7DB554D5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Приказ о назначении представителя Исполнителя</w:t>
            </w:r>
            <w:r w:rsidRPr="00A1771C" w:rsidDel="00C87A6D">
              <w:rPr>
                <w:rFonts w:ascii="Times New Roman" w:hAnsi="Times New Roman"/>
              </w:rPr>
              <w:t xml:space="preserve"> </w:t>
            </w:r>
            <w:r w:rsidRPr="00A1771C">
              <w:rPr>
                <w:rFonts w:ascii="Times New Roman" w:hAnsi="Times New Roman"/>
              </w:rPr>
              <w:t>по доверенности.</w:t>
            </w:r>
          </w:p>
          <w:p w14:paraId="308474E7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14:paraId="64858FC4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-  Приказ о назначении Авторского коллектива. </w:t>
            </w:r>
          </w:p>
          <w:p w14:paraId="72E947D6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Приказ о назначении БИМ менеджера</w:t>
            </w:r>
          </w:p>
          <w:p w14:paraId="7A75E3AF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Регламент работы на предприятии с БИМ моделью.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7ACB60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7CFCAF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 календарного дня с даты заключения Договора</w:t>
            </w:r>
          </w:p>
        </w:tc>
      </w:tr>
      <w:tr w:rsidR="002618CC" w:rsidRPr="00A1771C" w14:paraId="29AA9CEC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717E631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1.1.2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AE6E40F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6C7C96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9861F8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2 календарных дней </w:t>
            </w:r>
            <w:r w:rsidRPr="00A1771C">
              <w:rPr>
                <w:rFonts w:ascii="Times New Roman" w:hAnsi="Times New Roman"/>
                <w:lang w:val="en-US"/>
              </w:rPr>
              <w:t>c</w:t>
            </w:r>
            <w:r w:rsidRPr="00A1771C">
              <w:rPr>
                <w:rFonts w:ascii="Times New Roman" w:hAnsi="Times New Roman"/>
              </w:rPr>
              <w:t xml:space="preserve"> даты заключения Договора</w:t>
            </w:r>
          </w:p>
        </w:tc>
      </w:tr>
      <w:tr w:rsidR="002618CC" w:rsidRPr="00A1771C" w14:paraId="5E0B8A16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152D45E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1.1.3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1A9CA54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документации, даты получения исходно-разрешительной документации, а также даты направления иных запросов, необходимость в которых возникает в процессе проектирования, и получения на них ответов)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9C3CA7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color w:val="FF0000"/>
              </w:rPr>
            </w:pPr>
            <w:r w:rsidRPr="00A1771C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73BEC4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color w:val="FF0000"/>
              </w:rPr>
            </w:pPr>
            <w:r w:rsidRPr="00A1771C">
              <w:rPr>
                <w:rFonts w:ascii="Times New Roman" w:hAnsi="Times New Roman"/>
              </w:rPr>
              <w:t xml:space="preserve">не позднее 2 календарных дней </w:t>
            </w:r>
            <w:proofErr w:type="gramStart"/>
            <w:r w:rsidRPr="00A1771C">
              <w:rPr>
                <w:rFonts w:ascii="Times New Roman" w:hAnsi="Times New Roman"/>
                <w:lang w:val="en-US"/>
              </w:rPr>
              <w:t>c</w:t>
            </w:r>
            <w:r w:rsidRPr="00A1771C">
              <w:rPr>
                <w:rFonts w:ascii="Times New Roman" w:hAnsi="Times New Roman"/>
              </w:rPr>
              <w:t xml:space="preserve">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26F08565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7BBD523E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  <w:lang w:val="en-US"/>
              </w:rPr>
            </w:pPr>
            <w:r w:rsidRPr="00A1771C">
              <w:rPr>
                <w:rFonts w:ascii="Times New Roman" w:hAnsi="Times New Roman"/>
              </w:rPr>
              <w:t>1.1.4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9091614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CA0B2FD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BFF76D1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 календарных дней с даты заключения Договора</w:t>
            </w:r>
          </w:p>
        </w:tc>
      </w:tr>
      <w:tr w:rsidR="002618CC" w:rsidRPr="00A1771C" w14:paraId="2EB74B0C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743A48E2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lastRenderedPageBreak/>
              <w:t>1.1.5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B0AF418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E432F6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27F92C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 календарных дней с даты заключения</w:t>
            </w:r>
          </w:p>
          <w:p w14:paraId="132E09CD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Договора</w:t>
            </w:r>
          </w:p>
        </w:tc>
      </w:tr>
      <w:tr w:rsidR="002618CC" w:rsidRPr="00A1771C" w14:paraId="1C465DE9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8C6C7E7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1.1.6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CEFB9C5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Представление детального понедельного графика, разработанного в программе </w:t>
            </w:r>
            <w:r w:rsidRPr="00A1771C">
              <w:rPr>
                <w:rFonts w:ascii="Times New Roman" w:hAnsi="Times New Roman"/>
                <w:lang w:val="en-US"/>
              </w:rPr>
              <w:t>Microsoft</w:t>
            </w:r>
            <w:r w:rsidRPr="00A1771C">
              <w:rPr>
                <w:rFonts w:ascii="Times New Roman" w:hAnsi="Times New Roman"/>
              </w:rPr>
              <w:t xml:space="preserve"> Project, с объемами работ, количеством рабочих и техники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3B66DA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89A0E5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 календарных дней с даты заключения</w:t>
            </w:r>
          </w:p>
          <w:p w14:paraId="7924010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Договора</w:t>
            </w:r>
          </w:p>
        </w:tc>
      </w:tr>
      <w:tr w:rsidR="002618CC" w:rsidRPr="00A1771C" w14:paraId="6799726E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28D7A9A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1.1.7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8A54050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6A0F2C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78EEBED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50 календарных дней с даты заключения</w:t>
            </w:r>
          </w:p>
          <w:p w14:paraId="00FDB3F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Договора</w:t>
            </w:r>
          </w:p>
        </w:tc>
      </w:tr>
      <w:tr w:rsidR="002618CC" w:rsidRPr="00A1771C" w14:paraId="62608A5F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4C7DF76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1.1.8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2D46679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Предоставление Заказчику пакета документов для оформления земельного участка за границей земельного участка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96BD0B4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8324B5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50 календарных дней с даты заключения Договора</w:t>
            </w:r>
          </w:p>
        </w:tc>
      </w:tr>
      <w:tr w:rsidR="002618CC" w:rsidRPr="00A1771C" w14:paraId="628ECE32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CA94F81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1.1.9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65BDE67" w14:textId="77777777" w:rsidR="002618CC" w:rsidRPr="00A1771C" w:rsidRDefault="002618CC" w:rsidP="00D04BB5">
            <w:pPr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858" w:type="dxa"/>
            <w:shd w:val="clear" w:color="auto" w:fill="auto"/>
          </w:tcPr>
          <w:p w14:paraId="3D700DC1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398" w:type="dxa"/>
            <w:shd w:val="clear" w:color="auto" w:fill="auto"/>
          </w:tcPr>
          <w:p w14:paraId="0ECC742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15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1EE40CEC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B89392C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1.1.10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A62FAC3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Получение в ГАУ «</w:t>
            </w:r>
            <w:proofErr w:type="spellStart"/>
            <w:r w:rsidRPr="00A1771C">
              <w:rPr>
                <w:rFonts w:ascii="Times New Roman" w:hAnsi="Times New Roman"/>
              </w:rPr>
              <w:t>Мосгосэкспертиза</w:t>
            </w:r>
            <w:proofErr w:type="spellEnd"/>
            <w:r w:rsidRPr="00A1771C">
              <w:rPr>
                <w:rFonts w:ascii="Times New Roman" w:hAnsi="Times New Roman"/>
              </w:rPr>
              <w:t xml:space="preserve">» положительного заключения об экономической обоснованности </w:t>
            </w:r>
            <w:proofErr w:type="gramStart"/>
            <w:r w:rsidRPr="00A1771C">
              <w:rPr>
                <w:rFonts w:ascii="Times New Roman" w:hAnsi="Times New Roman"/>
              </w:rPr>
              <w:t>технических решений</w:t>
            </w:r>
            <w:proofErr w:type="gramEnd"/>
            <w:r w:rsidRPr="00A1771C">
              <w:rPr>
                <w:rFonts w:ascii="Times New Roman" w:hAnsi="Times New Roman"/>
              </w:rPr>
              <w:t xml:space="preserve"> предусмотренных заданием на проектирование</w:t>
            </w:r>
          </w:p>
        </w:tc>
        <w:tc>
          <w:tcPr>
            <w:tcW w:w="1858" w:type="dxa"/>
            <w:shd w:val="clear" w:color="auto" w:fill="auto"/>
          </w:tcPr>
          <w:p w14:paraId="423B0A5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55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</w:tcPr>
          <w:p w14:paraId="6E0997FB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75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25D5EFC0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DD08D82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1.1.11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4D1760D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Разработка и </w:t>
            </w:r>
            <w:proofErr w:type="gramStart"/>
            <w:r w:rsidRPr="00A1771C">
              <w:rPr>
                <w:rFonts w:ascii="Times New Roman" w:hAnsi="Times New Roman"/>
              </w:rPr>
              <w:t>получение  согласования</w:t>
            </w:r>
            <w:proofErr w:type="gramEnd"/>
            <w:r w:rsidRPr="00A1771C">
              <w:rPr>
                <w:rFonts w:ascii="Times New Roman" w:hAnsi="Times New Roman"/>
              </w:rPr>
              <w:t xml:space="preserve"> с Заказчиком и на Рабочей группе по обеспечению проектирования, строительства (реконструкции) объектов капитального строительства за счет бюджета города Москвы и в рамках реализации Программы реновации жилищного фонда в городе Москве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2AAAD4B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8C71344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50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2D0A9399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B5B682D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1.1.12</w:t>
            </w:r>
          </w:p>
          <w:p w14:paraId="1CB84E82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5A881A1" w14:textId="77777777" w:rsidR="002618CC" w:rsidRPr="00A1771C" w:rsidRDefault="002618CC" w:rsidP="00D04BB5">
            <w:pPr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</w:rPr>
              <w:t>Предоставление Заказчику подписанного технического задания по форме ГБУ «</w:t>
            </w:r>
            <w:proofErr w:type="spellStart"/>
            <w:r w:rsidRPr="00A1771C">
              <w:rPr>
                <w:rFonts w:ascii="Times New Roman" w:hAnsi="Times New Roman"/>
              </w:rPr>
              <w:t>Мосгоргеотрест</w:t>
            </w:r>
            <w:proofErr w:type="spellEnd"/>
            <w:r w:rsidRPr="00A1771C">
              <w:rPr>
                <w:rFonts w:ascii="Times New Roman" w:hAnsi="Times New Roman"/>
              </w:rPr>
              <w:t>» для проведения инженерно-геодезических, инженерно-геологических (геотехнических), инженерно-экологических изысканий и ситуационный план с посадкой здания.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C81E45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30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E22ACA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35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2F741392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9CD285B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1.1.13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E91E162" w14:textId="77777777" w:rsidR="002618CC" w:rsidRPr="00A1771C" w:rsidRDefault="002618CC" w:rsidP="00D04BB5">
            <w:pPr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D803A8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60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B52234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65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3EAAD243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31F8449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1.1.14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B22997F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</w:t>
            </w:r>
            <w:proofErr w:type="gramStart"/>
            <w:r w:rsidRPr="00A1771C">
              <w:rPr>
                <w:rFonts w:ascii="Times New Roman" w:hAnsi="Times New Roman"/>
              </w:rPr>
              <w:t>системы  (</w:t>
            </w:r>
            <w:proofErr w:type="gramEnd"/>
            <w:r w:rsidRPr="00A1771C">
              <w:rPr>
                <w:rFonts w:ascii="Times New Roman" w:hAnsi="Times New Roman"/>
              </w:rPr>
              <w:t>содержащего даты направления запросов и получения ИРД)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96760B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60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DF66CE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90 календарных дней с даты заключения Договора</w:t>
            </w:r>
          </w:p>
        </w:tc>
      </w:tr>
      <w:tr w:rsidR="002618CC" w:rsidRPr="00A1771C" w14:paraId="7F67E9D4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A512A36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lastRenderedPageBreak/>
              <w:t>1.1.15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6CD2A3D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Разработка СТУ/стандартов организации (при необходимости)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7DA511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50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D65743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120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20128871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0825ED4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47CCBC0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  <w:b/>
              </w:rPr>
              <w:t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проектной документации (ПД).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2A14B5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 xml:space="preserve">не позднее 30 календарных дней </w:t>
            </w:r>
            <w:proofErr w:type="gramStart"/>
            <w:r w:rsidRPr="00A1771C">
              <w:rPr>
                <w:rFonts w:ascii="Times New Roman" w:hAnsi="Times New Roman"/>
                <w:b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  <w:b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0D3D9C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 xml:space="preserve">не позднее 290 календарных дней </w:t>
            </w:r>
            <w:proofErr w:type="gramStart"/>
            <w:r w:rsidRPr="00A1771C">
              <w:rPr>
                <w:rFonts w:ascii="Times New Roman" w:hAnsi="Times New Roman"/>
                <w:b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  <w:b/>
              </w:rPr>
              <w:t xml:space="preserve"> заключения Договора</w:t>
            </w:r>
          </w:p>
        </w:tc>
      </w:tr>
      <w:tr w:rsidR="002618CC" w:rsidRPr="00A1771C" w14:paraId="1698E2BD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2091326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1.2.1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1303FD8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30E0D4D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color w:val="FF0000"/>
              </w:rPr>
            </w:pPr>
            <w:r w:rsidRPr="00A1771C">
              <w:rPr>
                <w:rFonts w:ascii="Times New Roman" w:hAnsi="Times New Roman"/>
              </w:rPr>
              <w:t xml:space="preserve">не позднее 50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D21068E" w14:textId="77777777" w:rsidR="002618CC" w:rsidRPr="00A1771C" w:rsidRDefault="002618CC" w:rsidP="00D04BB5">
            <w:pPr>
              <w:jc w:val="center"/>
              <w:rPr>
                <w:rFonts w:ascii="Times New Roman" w:eastAsia="Calibri" w:hAnsi="Times New Roman"/>
                <w:color w:val="FF0000"/>
              </w:rPr>
            </w:pPr>
            <w:r w:rsidRPr="00A1771C">
              <w:rPr>
                <w:rFonts w:ascii="Times New Roman" w:hAnsi="Times New Roman"/>
              </w:rPr>
              <w:t xml:space="preserve">не позднее 120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2A3C85DF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23F1F51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  <w:highlight w:val="yellow"/>
              </w:rPr>
            </w:pPr>
            <w:r w:rsidRPr="00A1771C">
              <w:rPr>
                <w:rFonts w:ascii="Times New Roman" w:hAnsi="Times New Roman"/>
              </w:rPr>
              <w:t>1.2.2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AA111CF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Разработать Проект организации демонтажа, в объеме, необходимом для получения уведомлений в Объединение административно-технических инспекций города Москвы (далее – ОАТИ) и </w:t>
            </w:r>
            <w:proofErr w:type="spellStart"/>
            <w:r w:rsidRPr="00A1771C">
              <w:rPr>
                <w:rFonts w:ascii="Times New Roman" w:hAnsi="Times New Roman"/>
              </w:rPr>
              <w:t>Мосгосстройнадзоре</w:t>
            </w:r>
            <w:proofErr w:type="spellEnd"/>
            <w:r w:rsidRPr="00A1771C">
              <w:rPr>
                <w:rFonts w:ascii="Times New Roman" w:hAnsi="Times New Roman"/>
              </w:rPr>
              <w:t xml:space="preserve"> о выполнении сноса.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035129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30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F15D90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80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2B985D13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EE8885C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1.2.3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9C43525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Разработка и предоставление проектной документации, включая ЦИМ, на рассмотрение в АНО РСИО в полном объеме одновременно с заполненными таблицами анализа технических и стоимостных показателей соответствия РОТП и РОСП, оформленными в соответствии с приложением № 5 к Техническому заданию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737B2D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color w:val="FF0000"/>
              </w:rPr>
            </w:pPr>
            <w:r w:rsidRPr="00A1771C">
              <w:rPr>
                <w:rFonts w:ascii="Times New Roman" w:hAnsi="Times New Roman"/>
              </w:rPr>
              <w:t xml:space="preserve">не позднее 30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ED5D41B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color w:val="FF0000"/>
              </w:rPr>
            </w:pPr>
            <w:r w:rsidRPr="00A1771C">
              <w:rPr>
                <w:rFonts w:ascii="Times New Roman" w:hAnsi="Times New Roman"/>
              </w:rPr>
              <w:t xml:space="preserve">не позднее 205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4A5B75B3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F375D79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1.2.4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A09ADF1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062DF3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color w:val="FF0000"/>
              </w:rPr>
            </w:pPr>
            <w:r w:rsidRPr="00A1771C">
              <w:rPr>
                <w:rFonts w:ascii="Times New Roman" w:hAnsi="Times New Roman"/>
              </w:rPr>
              <w:t xml:space="preserve">не позднее 235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C1A846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color w:val="FF0000"/>
              </w:rPr>
            </w:pPr>
            <w:r w:rsidRPr="00A1771C">
              <w:rPr>
                <w:rFonts w:ascii="Times New Roman" w:hAnsi="Times New Roman"/>
              </w:rPr>
              <w:t xml:space="preserve">не позднее 280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1A108712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1BF3F67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1.2.5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0F01110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4CB409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280</w:t>
            </w:r>
          </w:p>
          <w:p w14:paraId="6479E06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color w:val="FF0000"/>
              </w:rPr>
            </w:pPr>
            <w:r w:rsidRPr="00A1771C">
              <w:rPr>
                <w:rFonts w:ascii="Times New Roman" w:hAnsi="Times New Roman"/>
              </w:rPr>
              <w:t xml:space="preserve">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2A1EF4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color w:val="FF0000"/>
              </w:rPr>
            </w:pPr>
            <w:r w:rsidRPr="00A1771C">
              <w:rPr>
                <w:rFonts w:ascii="Times New Roman" w:hAnsi="Times New Roman"/>
              </w:rPr>
              <w:t xml:space="preserve">не позднее 285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266CF0E0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71A82A0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1.2.6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F11F9BC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Утверждение ПД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FA6715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280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F56305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не позднее 290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3B689318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C6175AD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1771C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1EC3F73" w14:textId="77777777" w:rsidR="002618CC" w:rsidRPr="00A1771C" w:rsidRDefault="002618CC" w:rsidP="00D04BB5">
            <w:pPr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</w:t>
            </w:r>
            <w:r w:rsidRPr="00A1771C">
              <w:rPr>
                <w:rFonts w:ascii="Times New Roman" w:hAnsi="Times New Roman"/>
              </w:rPr>
              <w:t xml:space="preserve"> </w:t>
            </w:r>
            <w:r w:rsidRPr="00A1771C">
              <w:rPr>
                <w:rFonts w:ascii="Times New Roman" w:hAnsi="Times New Roman"/>
                <w:b/>
              </w:rPr>
              <w:t>рабочей документации Заказчику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F4ACAD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1771C">
              <w:rPr>
                <w:rFonts w:ascii="Times New Roman" w:hAnsi="Times New Roman"/>
                <w:b/>
              </w:rPr>
              <w:t xml:space="preserve">не позднее 185 календарных дней </w:t>
            </w:r>
            <w:proofErr w:type="gramStart"/>
            <w:r w:rsidRPr="00A1771C">
              <w:rPr>
                <w:rFonts w:ascii="Times New Roman" w:hAnsi="Times New Roman"/>
                <w:b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  <w:b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354461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1771C">
              <w:rPr>
                <w:rFonts w:ascii="Times New Roman" w:hAnsi="Times New Roman"/>
                <w:b/>
              </w:rPr>
              <w:t xml:space="preserve">не позднее 530 календарных дней </w:t>
            </w:r>
            <w:proofErr w:type="gramStart"/>
            <w:r w:rsidRPr="00A1771C">
              <w:rPr>
                <w:rFonts w:ascii="Times New Roman" w:hAnsi="Times New Roman"/>
                <w:b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  <w:b/>
              </w:rPr>
              <w:t xml:space="preserve"> заключения Договора</w:t>
            </w:r>
          </w:p>
        </w:tc>
      </w:tr>
      <w:tr w:rsidR="002618CC" w:rsidRPr="00A1771C" w14:paraId="7AD4E2BD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5DFCFAB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</w:rPr>
              <w:t>1.3.1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62EA5B1" w14:textId="77777777" w:rsidR="002618CC" w:rsidRPr="00A1771C" w:rsidRDefault="002618CC" w:rsidP="00D04BB5">
            <w:pPr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697579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</w:rPr>
              <w:t xml:space="preserve">не позднее 220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707D8A1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</w:rPr>
              <w:t xml:space="preserve">не позднее 230 календарных дней </w:t>
            </w:r>
            <w:proofErr w:type="gramStart"/>
            <w:r w:rsidRPr="00A1771C">
              <w:rPr>
                <w:rFonts w:ascii="Times New Roman" w:hAnsi="Times New Roman"/>
              </w:rPr>
              <w:t>c  даты</w:t>
            </w:r>
            <w:proofErr w:type="gramEnd"/>
            <w:r w:rsidRPr="00A1771C">
              <w:rPr>
                <w:rFonts w:ascii="Times New Roman" w:hAnsi="Times New Roman"/>
              </w:rPr>
              <w:t xml:space="preserve"> заключения Договора</w:t>
            </w:r>
          </w:p>
        </w:tc>
      </w:tr>
      <w:tr w:rsidR="002618CC" w:rsidRPr="00A1771C" w14:paraId="4C31DB82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40B62D2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</w:t>
            </w:r>
            <w:r w:rsidRPr="00A1771C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3DAFD5C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Разделы «</w:t>
            </w:r>
            <w:proofErr w:type="spellStart"/>
            <w:r w:rsidRPr="00A1771C">
              <w:rPr>
                <w:rFonts w:ascii="Times New Roman" w:hAnsi="Times New Roman"/>
              </w:rPr>
              <w:t>Стройгенплан</w:t>
            </w:r>
            <w:proofErr w:type="spellEnd"/>
            <w:r w:rsidRPr="00A1771C">
              <w:rPr>
                <w:rFonts w:ascii="Times New Roman" w:hAnsi="Times New Roman"/>
              </w:rPr>
              <w:t>», «Проект организации дорожного движения», «Дендрология» с получением Порубочного билета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336A1EB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185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1EE72A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265 календарных дней с даты заключения Договора</w:t>
            </w:r>
          </w:p>
        </w:tc>
      </w:tr>
      <w:tr w:rsidR="002618CC" w:rsidRPr="00A1771C" w14:paraId="72E5E62A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FBEE80A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lastRenderedPageBreak/>
              <w:t>1.3.3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9D88AFE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Разделы по выносу инженерных сетей из зоны строительства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359176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BE492AD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265</w:t>
            </w:r>
          </w:p>
          <w:p w14:paraId="6ADBEE2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календарных дней с даты заключения Договора</w:t>
            </w:r>
          </w:p>
        </w:tc>
      </w:tr>
      <w:tr w:rsidR="002618CC" w:rsidRPr="00A1771C" w14:paraId="69CD08C0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78BBCE98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7F18871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Раздел «Генеральный план»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80C2E31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654F12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470 календарных дней с даты заключения Договора</w:t>
            </w:r>
          </w:p>
        </w:tc>
      </w:tr>
      <w:tr w:rsidR="002618CC" w:rsidRPr="00A1771C" w14:paraId="3D95734C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79D5AB8D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5233F74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Сводный план сетей, согласованный с ОПС ГБУ «</w:t>
            </w:r>
            <w:proofErr w:type="spellStart"/>
            <w:r w:rsidRPr="00A1771C">
              <w:rPr>
                <w:rFonts w:ascii="Times New Roman" w:hAnsi="Times New Roman"/>
              </w:rPr>
              <w:t>Мосгоргеотрест</w:t>
            </w:r>
            <w:proofErr w:type="spellEnd"/>
            <w:r w:rsidRPr="00A1771C">
              <w:rPr>
                <w:rFonts w:ascii="Times New Roman" w:hAnsi="Times New Roman"/>
              </w:rPr>
              <w:t>»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446091B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DD7FA9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265 календарных дней с даты заключения Договора</w:t>
            </w:r>
          </w:p>
        </w:tc>
      </w:tr>
      <w:tr w:rsidR="002618CC" w:rsidRPr="00A1771C" w14:paraId="74144269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974EEDF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5FCA6B3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Раздел «Архитектурные решения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893D1A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9DEEF7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510</w:t>
            </w:r>
            <w:r w:rsidRPr="00A1771C">
              <w:rPr>
                <w:rFonts w:ascii="Times New Roman" w:hAnsi="Times New Roman"/>
                <w:color w:val="FF0000"/>
              </w:rPr>
              <w:t xml:space="preserve"> </w:t>
            </w:r>
            <w:r w:rsidRPr="00A1771C">
              <w:rPr>
                <w:rFonts w:ascii="Times New Roman" w:hAnsi="Times New Roman"/>
              </w:rPr>
              <w:t>календарных дней с даты заключения Договора</w:t>
            </w:r>
          </w:p>
        </w:tc>
      </w:tr>
      <w:tr w:rsidR="002618CC" w:rsidRPr="00A1771C" w14:paraId="53C52CF7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844BAFE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1.3.7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FC67E10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Раздел «Мероприятия по обеспечению доступа инвалидов»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CDEF2D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01729C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490 календарных дней с даты заключения Договора</w:t>
            </w:r>
          </w:p>
        </w:tc>
      </w:tr>
      <w:tr w:rsidR="002618CC" w:rsidRPr="00A1771C" w14:paraId="244AC3E5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E5AF36B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2393B19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Раздел «Конструктивные решения. Котлован. Фундаментная плита»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89CDEC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51BA16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440 календарных дней с даты заключения Договора</w:t>
            </w:r>
          </w:p>
        </w:tc>
      </w:tr>
      <w:tr w:rsidR="002618CC" w:rsidRPr="00A1771C" w14:paraId="7D45D1E8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349DCCA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1.3.9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3A81EDB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Раздел «Конструктивные решения. Подземная часть здания»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3B4798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DA5D0FB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470 календарных дней с даты заключения Договора</w:t>
            </w:r>
          </w:p>
        </w:tc>
      </w:tr>
      <w:tr w:rsidR="002618CC" w:rsidRPr="00A1771C" w14:paraId="09E86808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7A92AE42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8341947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Раздел «Конструктивные решения. Надземная часть здания»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1BAAA0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118FA2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510 календарных дней с даты заключения Договора</w:t>
            </w:r>
          </w:p>
        </w:tc>
      </w:tr>
      <w:tr w:rsidR="002618CC" w:rsidRPr="00A1771C" w14:paraId="37E5BBFF" w14:textId="77777777" w:rsidTr="002618CC">
        <w:trPr>
          <w:trHeight w:val="812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3EBAE15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38237CA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Раздел «Конструктивные решения. Узлы и детали»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5A32A41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F98F2C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530 календарных дней с даты заключения Договора</w:t>
            </w:r>
          </w:p>
        </w:tc>
      </w:tr>
      <w:tr w:rsidR="002618CC" w:rsidRPr="00A1771C" w14:paraId="34A0CE32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369FF68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477DD20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56ACBC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D1838C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510 календарных дней с даты заключения Договора</w:t>
            </w:r>
          </w:p>
        </w:tc>
      </w:tr>
      <w:tr w:rsidR="002618CC" w:rsidRPr="00A1771C" w14:paraId="13EB1D21" w14:textId="77777777" w:rsidTr="002618CC">
        <w:trPr>
          <w:trHeight w:val="1126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8131AC0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FF5EF46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Разделы «Наружные инженерные сети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8E91AC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1B4658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450 календарных дней с даты заключения Договора</w:t>
            </w:r>
          </w:p>
        </w:tc>
      </w:tr>
      <w:tr w:rsidR="002618CC" w:rsidRPr="00A1771C" w14:paraId="5239FA23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DC92E64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1.3.14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A057D08" w14:textId="77777777" w:rsidR="002618CC" w:rsidRPr="00A1771C" w:rsidRDefault="002618CC" w:rsidP="00D04BB5">
            <w:pPr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858" w:type="dxa"/>
            <w:shd w:val="clear" w:color="auto" w:fill="auto"/>
          </w:tcPr>
          <w:p w14:paraId="6F9A796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 xml:space="preserve">не позднее 195 календарных дней с даты </w:t>
            </w:r>
            <w:r w:rsidRPr="00A1771C">
              <w:rPr>
                <w:rFonts w:ascii="Times New Roman" w:hAnsi="Times New Roman"/>
                <w:b/>
              </w:rPr>
              <w:lastRenderedPageBreak/>
              <w:t>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430CBB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lastRenderedPageBreak/>
              <w:t xml:space="preserve">не позднее 530 календарных дней с </w:t>
            </w:r>
            <w:r w:rsidRPr="00A1771C">
              <w:rPr>
                <w:rFonts w:ascii="Times New Roman" w:hAnsi="Times New Roman"/>
                <w:b/>
              </w:rPr>
              <w:lastRenderedPageBreak/>
              <w:t>даты заключения Договора</w:t>
            </w:r>
          </w:p>
        </w:tc>
      </w:tr>
      <w:tr w:rsidR="002618CC" w:rsidRPr="00A1771C" w14:paraId="700A0B27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53DEB9B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lastRenderedPageBreak/>
              <w:t>1.3.14.1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3845974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Системы внутреннего электроснабжения, электроосвещения</w:t>
            </w:r>
          </w:p>
        </w:tc>
        <w:tc>
          <w:tcPr>
            <w:tcW w:w="1858" w:type="dxa"/>
            <w:shd w:val="clear" w:color="auto" w:fill="auto"/>
          </w:tcPr>
          <w:p w14:paraId="076856D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8D8233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530 календарных дней с даты заключения Договора</w:t>
            </w:r>
          </w:p>
        </w:tc>
      </w:tr>
      <w:tr w:rsidR="002618CC" w:rsidRPr="00A1771C" w14:paraId="10A82DB0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C5AD246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1.3.14.2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341B20D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Системы внутреннего водоснабжения, водоотведения</w:t>
            </w:r>
          </w:p>
        </w:tc>
        <w:tc>
          <w:tcPr>
            <w:tcW w:w="1858" w:type="dxa"/>
            <w:shd w:val="clear" w:color="auto" w:fill="auto"/>
          </w:tcPr>
          <w:p w14:paraId="1A5888C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183C48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510 календарных дней с даты заключения Договора</w:t>
            </w:r>
          </w:p>
        </w:tc>
      </w:tr>
      <w:tr w:rsidR="002618CC" w:rsidRPr="00A1771C" w14:paraId="2F88D084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EED78EE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1.3.14.3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744FA96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858" w:type="dxa"/>
            <w:shd w:val="clear" w:color="auto" w:fill="auto"/>
          </w:tcPr>
          <w:p w14:paraId="4C4E01D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7A97B8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510 календарных дней с даты заключения Договора</w:t>
            </w:r>
          </w:p>
        </w:tc>
      </w:tr>
      <w:tr w:rsidR="002618CC" w:rsidRPr="00A1771C" w14:paraId="3AB4CB90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EB41878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1.3.14.4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E1B7621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858" w:type="dxa"/>
            <w:shd w:val="clear" w:color="auto" w:fill="auto"/>
          </w:tcPr>
          <w:p w14:paraId="0E8FB53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A27E80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510 календарных дней с даты заключения Договора</w:t>
            </w:r>
          </w:p>
        </w:tc>
      </w:tr>
      <w:tr w:rsidR="002618CC" w:rsidRPr="00A1771C" w14:paraId="40B78974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4F220DD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1.3.14.5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7E3980D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Сети связи. Системы противопожарной защиты (АПС, СОУЭ)</w:t>
            </w:r>
          </w:p>
        </w:tc>
        <w:tc>
          <w:tcPr>
            <w:tcW w:w="1858" w:type="dxa"/>
            <w:shd w:val="clear" w:color="auto" w:fill="auto"/>
          </w:tcPr>
          <w:p w14:paraId="114CF56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070341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440 календарных дней с даты заключения Договора</w:t>
            </w:r>
          </w:p>
        </w:tc>
      </w:tr>
      <w:tr w:rsidR="002618CC" w:rsidRPr="00A1771C" w14:paraId="3D42A6A9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C2107DF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1.3.14.6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A37E2F4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Сети связи. Системы охраны (СОТ, СКУД, ОС)</w:t>
            </w:r>
          </w:p>
        </w:tc>
        <w:tc>
          <w:tcPr>
            <w:tcW w:w="1858" w:type="dxa"/>
            <w:shd w:val="clear" w:color="auto" w:fill="auto"/>
          </w:tcPr>
          <w:p w14:paraId="4D0AAEE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DE42B3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440 календарных дней с даты заключения Договора</w:t>
            </w:r>
          </w:p>
        </w:tc>
      </w:tr>
      <w:tr w:rsidR="002618CC" w:rsidRPr="00A1771C" w14:paraId="5BC8E77C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1006F2C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1.3.14.7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8B5B34A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858" w:type="dxa"/>
            <w:shd w:val="clear" w:color="auto" w:fill="auto"/>
          </w:tcPr>
          <w:p w14:paraId="7DAC029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AEC132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440 календарных дней с даты заключения Договора</w:t>
            </w:r>
          </w:p>
        </w:tc>
      </w:tr>
      <w:tr w:rsidR="002618CC" w:rsidRPr="00A1771C" w14:paraId="616D9FDD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5656221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1.3.14.8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D725CE9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858" w:type="dxa"/>
            <w:shd w:val="clear" w:color="auto" w:fill="auto"/>
          </w:tcPr>
          <w:p w14:paraId="0763371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444CB5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470 календарных дней с даты заключения Договора</w:t>
            </w:r>
          </w:p>
        </w:tc>
      </w:tr>
      <w:tr w:rsidR="002618CC" w:rsidRPr="00A1771C" w14:paraId="1038EB23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59AD067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1.3.14.9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F39E791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Охранно-защитная дератизационная система</w:t>
            </w:r>
          </w:p>
        </w:tc>
        <w:tc>
          <w:tcPr>
            <w:tcW w:w="1858" w:type="dxa"/>
            <w:shd w:val="clear" w:color="auto" w:fill="auto"/>
          </w:tcPr>
          <w:p w14:paraId="4B7591F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86CDCC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420 календарных дней с даты заключения Договора</w:t>
            </w:r>
          </w:p>
        </w:tc>
      </w:tr>
      <w:tr w:rsidR="002618CC" w:rsidRPr="00A1771C" w14:paraId="3F778570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72A15A1B" w14:textId="77777777" w:rsidR="002618CC" w:rsidRPr="00A1771C" w:rsidRDefault="002618CC" w:rsidP="00D04BB5">
            <w:pPr>
              <w:ind w:left="17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1.3.15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30AA715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Иные внутренние инженерные сети необходимость выполнения которых возникла в процессе проектирования</w:t>
            </w:r>
          </w:p>
        </w:tc>
        <w:tc>
          <w:tcPr>
            <w:tcW w:w="1858" w:type="dxa"/>
            <w:shd w:val="clear" w:color="auto" w:fill="auto"/>
          </w:tcPr>
          <w:p w14:paraId="3AB8B26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195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AA1418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530 календарных дней с даты заключения Договора</w:t>
            </w:r>
          </w:p>
        </w:tc>
      </w:tr>
      <w:tr w:rsidR="002618CC" w:rsidRPr="00A1771C" w14:paraId="4E78017A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746EFE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76F59ED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Этап 2. Строительно-монтажные работы и получение разрешения на ввод Объекта в эксплуатацию, в том числе: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5D9921D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  <w:bCs/>
              </w:rPr>
              <w:t xml:space="preserve">не позднее 300 календарных дней с даты </w:t>
            </w:r>
            <w:r w:rsidRPr="00A1771C">
              <w:rPr>
                <w:rFonts w:ascii="Times New Roman" w:hAnsi="Times New Roman"/>
                <w:b/>
                <w:bCs/>
              </w:rPr>
              <w:lastRenderedPageBreak/>
              <w:t>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6C76B81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  <w:bCs/>
              </w:rPr>
              <w:lastRenderedPageBreak/>
              <w:t>не позднее 1040 календарных дней с даты заключения Договора</w:t>
            </w:r>
          </w:p>
        </w:tc>
      </w:tr>
      <w:tr w:rsidR="002618CC" w:rsidRPr="00A1771C" w14:paraId="75E95BA1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CDD790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778642D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 xml:space="preserve">Подготовительный период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0A7BE0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E320EC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410 календарных дней с даты заключения Договора</w:t>
            </w:r>
          </w:p>
        </w:tc>
      </w:tr>
      <w:tr w:rsidR="002618CC" w:rsidRPr="00A1771C" w14:paraId="5C25FAA1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46D369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CD3DF2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Осуществление приема строительной площадки по акту приема-передачи</w:t>
            </w:r>
          </w:p>
        </w:tc>
        <w:tc>
          <w:tcPr>
            <w:tcW w:w="1858" w:type="dxa"/>
            <w:shd w:val="clear" w:color="auto" w:fill="auto"/>
          </w:tcPr>
          <w:p w14:paraId="272499A9" w14:textId="77777777" w:rsidR="002618CC" w:rsidRPr="00A1771C" w:rsidRDefault="002618CC" w:rsidP="00D04BB5">
            <w:pPr>
              <w:ind w:firstLine="18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227AE9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302 календарных дней с даты заключения Договора</w:t>
            </w:r>
          </w:p>
        </w:tc>
      </w:tr>
      <w:tr w:rsidR="002618CC" w:rsidRPr="00A1771C" w14:paraId="70BA3CFF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80CD1A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ED39B0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Обеспечение выставления поста охраны объекта</w:t>
            </w:r>
          </w:p>
        </w:tc>
        <w:tc>
          <w:tcPr>
            <w:tcW w:w="1858" w:type="dxa"/>
            <w:shd w:val="clear" w:color="auto" w:fill="auto"/>
          </w:tcPr>
          <w:p w14:paraId="76EE5D10" w14:textId="77777777" w:rsidR="002618CC" w:rsidRPr="00A1771C" w:rsidRDefault="002618CC" w:rsidP="00D04BB5">
            <w:pPr>
              <w:ind w:firstLine="18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17517A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302 календарных дней с даты заключения Договора</w:t>
            </w:r>
          </w:p>
        </w:tc>
      </w:tr>
      <w:tr w:rsidR="002618CC" w:rsidRPr="00A1771C" w14:paraId="6E11AF1F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3C2F17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8B5E1D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Выполнение установки информационного щита в соответствии с регламентом АНО РСИО.</w:t>
            </w:r>
          </w:p>
        </w:tc>
        <w:tc>
          <w:tcPr>
            <w:tcW w:w="1858" w:type="dxa"/>
            <w:shd w:val="clear" w:color="auto" w:fill="auto"/>
          </w:tcPr>
          <w:p w14:paraId="54A66BEB" w14:textId="77777777" w:rsidR="002618CC" w:rsidRPr="00A1771C" w:rsidRDefault="002618CC" w:rsidP="00D04BB5">
            <w:pPr>
              <w:ind w:firstLine="18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F86FCA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302 календарных дней с даты заключения Договора</w:t>
            </w:r>
          </w:p>
        </w:tc>
      </w:tr>
      <w:tr w:rsidR="002618CC" w:rsidRPr="00A1771C" w14:paraId="076071DB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7781E51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2.1.4.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62FCC3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Представление журналов:</w:t>
            </w:r>
          </w:p>
          <w:p w14:paraId="42B92135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общий журнал производства работ;</w:t>
            </w:r>
          </w:p>
          <w:p w14:paraId="533BCAF0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журнал учета результатов входного контроля;</w:t>
            </w:r>
          </w:p>
          <w:p w14:paraId="37E54D7A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журнал сварочных работ;</w:t>
            </w:r>
          </w:p>
          <w:p w14:paraId="72DA178F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журнал бетонных работ;</w:t>
            </w:r>
          </w:p>
          <w:p w14:paraId="33C6CBC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журнал первичного инструктажа на рабочем месте;</w:t>
            </w:r>
          </w:p>
          <w:p w14:paraId="6C844A7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журнал первичного инструктажа по пожарной безопасности;</w:t>
            </w:r>
          </w:p>
          <w:p w14:paraId="2A298169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журнала приема и осмотра лесов и подмостей;</w:t>
            </w:r>
          </w:p>
          <w:p w14:paraId="15566C65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журнала учета работ по наряду-допуску;</w:t>
            </w:r>
          </w:p>
          <w:p w14:paraId="2F890A9A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журнал учета и периодического осмотра съемных грузозахватных приспособлений и тары;</w:t>
            </w:r>
          </w:p>
          <w:p w14:paraId="37687A5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вахтенной журнал на каждое подъемное сооружение.</w:t>
            </w:r>
          </w:p>
        </w:tc>
        <w:tc>
          <w:tcPr>
            <w:tcW w:w="1858" w:type="dxa"/>
            <w:shd w:val="clear" w:color="auto" w:fill="auto"/>
          </w:tcPr>
          <w:p w14:paraId="3E2AC8AE" w14:textId="77777777" w:rsidR="002618CC" w:rsidRPr="00A1771C" w:rsidRDefault="002618CC" w:rsidP="00D04BB5">
            <w:pPr>
              <w:ind w:firstLine="18"/>
              <w:jc w:val="center"/>
              <w:rPr>
                <w:rFonts w:ascii="Times New Roman" w:hAnsi="Times New Roman"/>
              </w:rPr>
            </w:pPr>
          </w:p>
          <w:p w14:paraId="0A6189F7" w14:textId="77777777" w:rsidR="002618CC" w:rsidRPr="00A1771C" w:rsidRDefault="002618CC" w:rsidP="00D04BB5">
            <w:pPr>
              <w:ind w:firstLine="18"/>
              <w:jc w:val="center"/>
              <w:rPr>
                <w:rFonts w:ascii="Times New Roman" w:hAnsi="Times New Roman"/>
              </w:rPr>
            </w:pPr>
          </w:p>
          <w:p w14:paraId="5AF67889" w14:textId="77777777" w:rsidR="002618CC" w:rsidRPr="00A1771C" w:rsidRDefault="002618CC" w:rsidP="00D04BB5">
            <w:pPr>
              <w:ind w:firstLine="18"/>
              <w:jc w:val="center"/>
              <w:rPr>
                <w:rFonts w:ascii="Times New Roman" w:hAnsi="Times New Roman"/>
              </w:rPr>
            </w:pPr>
          </w:p>
          <w:p w14:paraId="3C7AF543" w14:textId="77777777" w:rsidR="002618CC" w:rsidRPr="00A1771C" w:rsidRDefault="002618CC" w:rsidP="00D04BB5">
            <w:pPr>
              <w:ind w:firstLine="18"/>
              <w:jc w:val="center"/>
              <w:rPr>
                <w:rFonts w:ascii="Times New Roman" w:hAnsi="Times New Roman"/>
              </w:rPr>
            </w:pPr>
          </w:p>
          <w:p w14:paraId="541FEED8" w14:textId="77777777" w:rsidR="002618CC" w:rsidRPr="00A1771C" w:rsidRDefault="002618CC" w:rsidP="00D04BB5">
            <w:pPr>
              <w:ind w:firstLine="18"/>
              <w:jc w:val="center"/>
              <w:rPr>
                <w:rFonts w:ascii="Times New Roman" w:hAnsi="Times New Roman"/>
              </w:rPr>
            </w:pPr>
          </w:p>
          <w:p w14:paraId="681AB6B3" w14:textId="77777777" w:rsidR="002618CC" w:rsidRPr="00A1771C" w:rsidRDefault="002618CC" w:rsidP="00D04BB5">
            <w:pPr>
              <w:ind w:firstLine="18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3DFCFE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315 календарных дней с даты заключения Договора</w:t>
            </w:r>
          </w:p>
        </w:tc>
      </w:tr>
      <w:tr w:rsidR="002618CC" w:rsidRPr="00A1771C" w14:paraId="293E854E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9FC9F86" w14:textId="77777777" w:rsidR="002618CC" w:rsidRPr="00A1771C" w:rsidRDefault="002618CC" w:rsidP="00D04BB5">
            <w:pPr>
              <w:ind w:left="31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2.1.5.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B809DA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Представление приказов: </w:t>
            </w:r>
            <w:r w:rsidRPr="00A1771C">
              <w:rPr>
                <w:rFonts w:ascii="Times New Roman" w:hAnsi="Times New Roman"/>
              </w:rPr>
              <w:br/>
              <w:t>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строительства).</w:t>
            </w:r>
            <w:r w:rsidRPr="00A1771C">
              <w:rPr>
                <w:rFonts w:ascii="Times New Roman" w:hAnsi="Times New Roman"/>
              </w:rPr>
              <w:br/>
              <w:t>О назначении ответственного производителя работ (с указанием идентификационного номера в национальном реестре специалистов в области строительства).</w:t>
            </w:r>
            <w:r w:rsidRPr="00A1771C">
              <w:rPr>
                <w:rFonts w:ascii="Times New Roman" w:hAnsi="Times New Roman"/>
              </w:rPr>
              <w:br/>
              <w:t>О назначении ответственного за соблюдение требований охраны труда и техники безопасности.</w:t>
            </w:r>
            <w:r w:rsidRPr="00A1771C">
              <w:rPr>
                <w:rFonts w:ascii="Times New Roman" w:hAnsi="Times New Roman"/>
              </w:rPr>
              <w:br/>
              <w:t>О назначении ответственного за соблюдение требований пожарной безопасности.</w:t>
            </w:r>
            <w:r w:rsidRPr="00A1771C">
              <w:rPr>
                <w:rFonts w:ascii="Times New Roman" w:hAnsi="Times New Roman"/>
              </w:rPr>
              <w:br/>
              <w:t>О назначении ответственного за соблюдение требований экологии и культуры производства.</w:t>
            </w:r>
            <w:r w:rsidRPr="00A1771C">
              <w:rPr>
                <w:rFonts w:ascii="Times New Roman" w:hAnsi="Times New Roman"/>
              </w:rPr>
              <w:br/>
              <w:t>О назначении лиц, ответственных за организацию и безопасное проведение работ на высоте, в том числе выполняемых с оформлением наряда-</w:t>
            </w:r>
            <w:r w:rsidRPr="00A1771C">
              <w:rPr>
                <w:rFonts w:ascii="Times New Roman" w:hAnsi="Times New Roman"/>
              </w:rPr>
              <w:lastRenderedPageBreak/>
              <w:t>допуска.</w:t>
            </w:r>
            <w:r w:rsidRPr="00A1771C">
              <w:rPr>
                <w:rFonts w:ascii="Times New Roman" w:hAnsi="Times New Roman"/>
              </w:rPr>
              <w:br/>
              <w:t>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работ.</w:t>
            </w:r>
            <w:r w:rsidRPr="00A1771C">
              <w:rPr>
                <w:rFonts w:ascii="Times New Roman" w:hAnsi="Times New Roman"/>
              </w:rPr>
              <w:br/>
              <w:t>О назначении работников, выдающих наряды-допуски. (при условии подтверждения квалификации и наличия удостоверений на соответствующую группу).</w:t>
            </w:r>
            <w:r w:rsidRPr="00A1771C">
              <w:rPr>
                <w:rFonts w:ascii="Times New Roman" w:hAnsi="Times New Roman"/>
              </w:rPr>
              <w:br/>
              <w:t>О утверждении перечня работ на высоте, выполняемых с оформлением наряда-допуска.</w:t>
            </w:r>
            <w:r w:rsidRPr="00A1771C">
              <w:rPr>
                <w:rFonts w:ascii="Times New Roman" w:hAnsi="Times New Roman"/>
              </w:rPr>
              <w:br/>
              <w:t>О назначении должностного лица, имеющего право выдавать наряд-допуск, из числа руководителей и специалистов.</w:t>
            </w:r>
            <w:r w:rsidRPr="00A1771C">
              <w:rPr>
                <w:rFonts w:ascii="Times New Roman" w:hAnsi="Times New Roman"/>
              </w:rPr>
              <w:br/>
              <w:t>О назначении ответственного руководителя работ из числа руководителей и специалистов.</w:t>
            </w:r>
            <w:r w:rsidRPr="00A1771C">
              <w:rPr>
                <w:rFonts w:ascii="Times New Roman" w:hAnsi="Times New Roman"/>
              </w:rPr>
              <w:br/>
              <w:t>О назначении работника, ответственного за обеспечение безопасного производства земляных работ.</w:t>
            </w:r>
            <w:r w:rsidRPr="00A1771C">
              <w:rPr>
                <w:rFonts w:ascii="Times New Roman" w:hAnsi="Times New Roman"/>
              </w:rPr>
              <w:br/>
              <w:t>О назначении ответственного за содержание подъемного сооружения (далее - ПС) в работоспособном состоянии.</w:t>
            </w:r>
          </w:p>
          <w:p w14:paraId="602D4F42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О назначении ответственного за безопасное производство работ с применением ПС.</w:t>
            </w:r>
            <w:r w:rsidRPr="00A1771C">
              <w:rPr>
                <w:rFonts w:ascii="Times New Roman" w:hAnsi="Times New Roman"/>
              </w:rPr>
              <w:br/>
              <w:t>О назначении ответственного за осуществление производственного контроля при эксплуатации ПС.</w:t>
            </w:r>
            <w:r w:rsidRPr="00A1771C">
              <w:rPr>
                <w:rFonts w:ascii="Times New Roman" w:hAnsi="Times New Roman"/>
              </w:rPr>
              <w:br/>
              <w:t>О назначении машинистов подъемников, крановщиков (операторов), их помощников, стропальщиков, слесарей, электромонтеров, рабочих люльки и наладчиков.</w:t>
            </w:r>
            <w:r w:rsidRPr="00A1771C">
              <w:rPr>
                <w:rFonts w:ascii="Times New Roman" w:hAnsi="Times New Roman"/>
              </w:rPr>
              <w:br/>
              <w:t>О назначении ответственного за технический надзор (с идентификационными номерами в национальном реестре специалистов).</w:t>
            </w:r>
          </w:p>
          <w:p w14:paraId="4546824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О назначении ответственного за обеспечение информационно-коммуникационными технологиями (далее - ИКТ) и средствами контроля и управления доступом с технологией биометрического распознавания лиц (далее - СКУД с FACE ID) и системой видеоаналитики для автоматизированного электронного контроля и учета строительной техники (далее - СВЭКТ).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D00957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lastRenderedPageBreak/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A72CE7F" w14:textId="77777777" w:rsidR="002618CC" w:rsidRPr="00A1771C" w:rsidRDefault="002618CC" w:rsidP="00D04BB5">
            <w:pPr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307 календарных дней с даты заключения Договора</w:t>
            </w:r>
          </w:p>
        </w:tc>
      </w:tr>
      <w:tr w:rsidR="002618CC" w:rsidRPr="00A1771C" w14:paraId="15C5E8DF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E8CC7B1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2.1.6.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9D5CC25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Представление проектов производства </w:t>
            </w:r>
            <w:proofErr w:type="gramStart"/>
            <w:r w:rsidRPr="00A1771C">
              <w:rPr>
                <w:rFonts w:ascii="Times New Roman" w:hAnsi="Times New Roman"/>
              </w:rPr>
              <w:t xml:space="preserve">работ:   </w:t>
            </w:r>
            <w:proofErr w:type="gramEnd"/>
            <w:r w:rsidRPr="00A1771C">
              <w:rPr>
                <w:rFonts w:ascii="Times New Roman" w:hAnsi="Times New Roman"/>
              </w:rPr>
              <w:t xml:space="preserve">                                                                                                 </w:t>
            </w:r>
            <w:r w:rsidRPr="00A1771C">
              <w:rPr>
                <w:rFonts w:ascii="Times New Roman" w:hAnsi="Times New Roman"/>
              </w:rPr>
              <w:br/>
              <w:t xml:space="preserve">- на обустройство строительной площадки и временное подключение к наружным инженерным сетям </w:t>
            </w:r>
          </w:p>
          <w:p w14:paraId="7A058CBE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снос (демонтаж) здания;</w:t>
            </w:r>
          </w:p>
          <w:p w14:paraId="41F5450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устройство подземной части здания;</w:t>
            </w:r>
          </w:p>
          <w:p w14:paraId="79667FC0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устройство надземной части здания;</w:t>
            </w:r>
          </w:p>
          <w:p w14:paraId="6C3FD0E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устройство наружных инженерных сетей;</w:t>
            </w:r>
          </w:p>
          <w:p w14:paraId="673DF3F9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устройство фасада.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EC5915D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C668AE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360 календарных дней с даты заключения Договора</w:t>
            </w:r>
          </w:p>
        </w:tc>
      </w:tr>
      <w:tr w:rsidR="002618CC" w:rsidRPr="00A1771C" w14:paraId="085D2B63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48373AC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2.1.7.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1F98453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Представление технологических карт </w:t>
            </w:r>
            <w:proofErr w:type="gramStart"/>
            <w:r w:rsidRPr="00A1771C">
              <w:rPr>
                <w:rFonts w:ascii="Times New Roman" w:hAnsi="Times New Roman"/>
              </w:rPr>
              <w:t xml:space="preserve">на:   </w:t>
            </w:r>
            <w:proofErr w:type="gramEnd"/>
            <w:r w:rsidRPr="00A1771C">
              <w:rPr>
                <w:rFonts w:ascii="Times New Roman" w:hAnsi="Times New Roman"/>
              </w:rPr>
              <w:t xml:space="preserve">                                           </w:t>
            </w:r>
            <w:r w:rsidRPr="00A1771C">
              <w:rPr>
                <w:rFonts w:ascii="Times New Roman" w:hAnsi="Times New Roman"/>
              </w:rPr>
              <w:br/>
              <w:t xml:space="preserve">- обустройство строительной площадки и временное подключение к наружным инженерным сетям; </w:t>
            </w:r>
          </w:p>
          <w:p w14:paraId="7C561AC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демонтажные работы;</w:t>
            </w:r>
          </w:p>
          <w:p w14:paraId="0E4E07B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бетонные работы;</w:t>
            </w:r>
          </w:p>
          <w:p w14:paraId="628B56B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lastRenderedPageBreak/>
              <w:t>- устройство фасада;</w:t>
            </w:r>
          </w:p>
          <w:p w14:paraId="1689A244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- наружные инженерные сети.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922B5A3" w14:textId="77777777" w:rsidR="002618CC" w:rsidRPr="00A1771C" w:rsidRDefault="002618CC" w:rsidP="00D04BB5">
            <w:pPr>
              <w:ind w:firstLine="18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lastRenderedPageBreak/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39F0B21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360 календарных дней с даты заключения Договора</w:t>
            </w:r>
          </w:p>
        </w:tc>
      </w:tr>
      <w:tr w:rsidR="002618CC" w:rsidRPr="00A1771C" w14:paraId="37DFDCD5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79562C2F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2.1.8.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9EA0241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Оборудование строительной площадки системой видеонаблюдения в соответствии с регламентом АНО РСИО.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165692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A7EF80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325 календарных дней с даты заключения Договора</w:t>
            </w:r>
          </w:p>
        </w:tc>
      </w:tr>
      <w:tr w:rsidR="002618CC" w:rsidRPr="00A1771C" w14:paraId="6B9D4657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227A335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2.1.9.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5ACFB33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Выполнение установки дорожных знаков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82DB04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BD0DBC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325 календарных дней с даты заключения Договора</w:t>
            </w:r>
          </w:p>
        </w:tc>
      </w:tr>
      <w:tr w:rsidR="002618CC" w:rsidRPr="00A1771C" w14:paraId="26A680BA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BA079D6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2.1.10.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66EAE88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Представление разрешения на перемещение отходов строительства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F2A5C3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71F93E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325 календарных дней с даты заключения Договора</w:t>
            </w:r>
          </w:p>
        </w:tc>
      </w:tr>
      <w:tr w:rsidR="002618CC" w:rsidRPr="00A1771C" w14:paraId="3BD643D9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CA51F55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2.1.11.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5AFEFD2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площадок складирования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990335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C0F5C1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325 календарных дней с даты заключения Договора</w:t>
            </w:r>
          </w:p>
        </w:tc>
      </w:tr>
      <w:tr w:rsidR="002618CC" w:rsidRPr="00A1771C" w14:paraId="1CD9549E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5F59DB2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2.1.12.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AAF828A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Обеспечение строительной площадки противопожарным инвентарем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A2FCFE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747E71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320</w:t>
            </w:r>
          </w:p>
          <w:p w14:paraId="5C789E0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календарных дней с даты заключения Договора</w:t>
            </w:r>
          </w:p>
        </w:tc>
      </w:tr>
      <w:tr w:rsidR="002618CC" w:rsidRPr="00A1771C" w14:paraId="157FE01C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890011F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2.1.13.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787E64B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Выполнение разбивки геодезической основы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39A918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BCDD06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325 календарных дней с даты заключения Договора</w:t>
            </w:r>
          </w:p>
        </w:tc>
      </w:tr>
      <w:tr w:rsidR="002618CC" w:rsidRPr="00A1771C" w14:paraId="22008857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5C55C59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2.1.14.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F74BBCA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Обеспечение установки временного металлического ограждения строительной площадки с устройством ворс в соответствии с постановлением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городе Москве»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C551F1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896354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325 календарных дней с даты заключения Договора</w:t>
            </w:r>
          </w:p>
        </w:tc>
      </w:tr>
      <w:tr w:rsidR="002618CC" w:rsidRPr="00A1771C" w14:paraId="0079D57B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97B2443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2.1.15.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42AC9B9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Обеспечение установки мойки колес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8899E9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294EAC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320 календарных дней с даты заключения Договора</w:t>
            </w:r>
          </w:p>
        </w:tc>
      </w:tr>
      <w:tr w:rsidR="002618CC" w:rsidRPr="00A1771C" w14:paraId="71671EFE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CFF7599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2.1.16.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F4F44FA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Установка стенда пожарной защиты с указанием строящихся и вспомогательных зданий и сооружений, въездов, подъездов, схем движения транспорта, местонахождения источников воды, средств пожаротушения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F15FA5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930EAE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325 календарных дней с даты заключения Договора</w:t>
            </w:r>
          </w:p>
        </w:tc>
      </w:tr>
      <w:tr w:rsidR="002618CC" w:rsidRPr="00A1771C" w14:paraId="4580287B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C1CE29F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2.1.17.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B2EBA6A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Установка информационных щитов по темам: схемы строповки грузов, охрана труда, пожарная безопасность, земляные работы, монолитные работы, о запрете курения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AB2476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4692A0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315 календарных дней с даты заключения Договора</w:t>
            </w:r>
          </w:p>
        </w:tc>
      </w:tr>
      <w:tr w:rsidR="002618CC" w:rsidRPr="00A1771C" w14:paraId="106D25EC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09DD70A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lastRenderedPageBreak/>
              <w:t>2.1.18.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24F8B1A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Оборудование поста оказания первой помощи, обеспеченного аптечками для оказания первой помощи работникам, укомплектованными изделиями медицинского назначения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098309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98C3FD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305 календарных дней с даты заключения Договора</w:t>
            </w:r>
          </w:p>
        </w:tc>
      </w:tr>
      <w:tr w:rsidR="002618CC" w:rsidRPr="00A1771C" w14:paraId="4033EB52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65492C5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2.1.19.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58F66B5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Снос здания и вывоз строительного мусора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964111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EF1337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360 календарных дней с даты заключения Договора</w:t>
            </w:r>
          </w:p>
        </w:tc>
      </w:tr>
      <w:tr w:rsidR="002618CC" w:rsidRPr="00A1771C" w14:paraId="600ABA6B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2D781A8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2.1.20.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095CDD7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Выполнение выноса инженерных сетей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E0699B4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E437E1B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410 календарных дней с даты заключения Договора</w:t>
            </w:r>
          </w:p>
        </w:tc>
      </w:tr>
      <w:tr w:rsidR="002618CC" w:rsidRPr="00A1771C" w14:paraId="4803B6CE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69E97B4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2.1.21.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D2E9F64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Механизация строительства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0A5B8B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0AC01D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330 календарных дней с даты заключения Договора</w:t>
            </w:r>
          </w:p>
        </w:tc>
      </w:tr>
      <w:tr w:rsidR="002618CC" w:rsidRPr="00A1771C" w14:paraId="7AE22DB9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188D63A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2.1.22.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98F3D4D" w14:textId="77777777" w:rsidR="002618CC" w:rsidRPr="00A1771C" w:rsidRDefault="002618CC" w:rsidP="00D04BB5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Выполнение подключения к сетям водоснабжения и водоотведения на период строительства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72F585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E5DB3C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370 календарных дней с даты заключения Договора</w:t>
            </w:r>
          </w:p>
        </w:tc>
      </w:tr>
      <w:tr w:rsidR="002618CC" w:rsidRPr="00A1771C" w14:paraId="6E7F50D1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2010E3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D8B1F23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Устройство подземной части здания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D363C4F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365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4B47E3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530 календарных дней с даты заключения Договора</w:t>
            </w:r>
          </w:p>
        </w:tc>
      </w:tr>
      <w:tr w:rsidR="002618CC" w:rsidRPr="00A1771C" w14:paraId="022E14B2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54C5ED5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2.2.1.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DDEE36C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Разработка котлована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AC7A27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365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7B08F5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430 календарных дней с даты заключения Договора</w:t>
            </w:r>
          </w:p>
        </w:tc>
      </w:tr>
      <w:tr w:rsidR="002618CC" w:rsidRPr="00A1771C" w14:paraId="49F0D6E2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CDCB3E0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2.2.2.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9ED6F97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Устройство бетонной подготовки, </w:t>
            </w:r>
          </w:p>
          <w:p w14:paraId="24DEF52F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гидроизоляции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870D35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431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B6833C1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461 календарных дней с даты заключения Договора</w:t>
            </w:r>
          </w:p>
        </w:tc>
      </w:tr>
      <w:tr w:rsidR="002618CC" w:rsidRPr="00A1771C" w14:paraId="41AABBCB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770853A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2.2.3.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2B3D5D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фундаментной плиты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81F75C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445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9F6BAB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480 календарных дней с даты заключения Договора</w:t>
            </w:r>
          </w:p>
        </w:tc>
      </w:tr>
      <w:tr w:rsidR="002618CC" w:rsidRPr="00A1771C" w14:paraId="3FAC11A0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DF33662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2.2.4.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67A2D10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вертикальных конструкций подземной части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81F820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480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BCBF76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510 календарных дней с даты заключения Договора</w:t>
            </w:r>
          </w:p>
        </w:tc>
      </w:tr>
      <w:tr w:rsidR="002618CC" w:rsidRPr="00A1771C" w14:paraId="2650CEA6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72D0E9A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2.2.5.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695FDDE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Устройство плиты перекрытия 1-го этажа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338F1E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AA53D5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530 календарных дней с даты заключения Договора</w:t>
            </w:r>
          </w:p>
        </w:tc>
      </w:tr>
      <w:tr w:rsidR="002618CC" w:rsidRPr="00A1771C" w14:paraId="598895AF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5146C7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lastRenderedPageBreak/>
              <w:t>2.3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B926AA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Устройство надземной части зданий: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B1326F8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531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8CAD3E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1000 календарных дней с даты заключения Договора</w:t>
            </w:r>
          </w:p>
        </w:tc>
      </w:tr>
      <w:tr w:rsidR="002618CC" w:rsidRPr="00A1771C" w14:paraId="5D40CA7A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7E3328A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2.3.1.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216BB6A" w14:textId="77777777" w:rsidR="002618CC" w:rsidRPr="00A1771C" w:rsidRDefault="002618CC" w:rsidP="00D0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возведение вертикальных конструкций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D209ED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531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77A3C9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810 календарных дней с даты заключения Договора</w:t>
            </w:r>
          </w:p>
        </w:tc>
      </w:tr>
      <w:tr w:rsidR="002618CC" w:rsidRPr="00A1771C" w14:paraId="0B07FD51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9A482BD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2.3.2.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7384D0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кладка внутренних стен и перегородок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5EFBA2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621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8C4E48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900</w:t>
            </w:r>
          </w:p>
          <w:p w14:paraId="3480B72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календарных дней с даты заключения Договора</w:t>
            </w:r>
          </w:p>
        </w:tc>
      </w:tr>
      <w:tr w:rsidR="002618CC" w:rsidRPr="00A1771C" w14:paraId="20D68DDF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C8DD63B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2.3.3.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8606C0C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кровли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61E07A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750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918CF9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1000 календарных дней с даты заключения Договора</w:t>
            </w:r>
          </w:p>
        </w:tc>
      </w:tr>
      <w:tr w:rsidR="002618CC" w:rsidRPr="00A1771C" w14:paraId="2C8955BB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20D741C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2.3.4.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92C36AE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утепление фасада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03A894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681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0B0468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900 календарных дней с даты заключения Договора</w:t>
            </w:r>
          </w:p>
        </w:tc>
      </w:tr>
      <w:tr w:rsidR="002618CC" w:rsidRPr="00A1771C" w14:paraId="55451D9E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BAAB23D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2.3.5.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E8496B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монтаж фасадной подсистемы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F95D78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681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27AE821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900</w:t>
            </w:r>
          </w:p>
          <w:p w14:paraId="002824C4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календарных дней с даты заключения Договора</w:t>
            </w:r>
          </w:p>
        </w:tc>
      </w:tr>
      <w:tr w:rsidR="002618CC" w:rsidRPr="00A1771C" w14:paraId="3AD5A165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78E1AF3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2.3.6.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1ACD358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облицовка фасада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E347C2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681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E8B01CB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1000 календарных дней с даты заключения Договора</w:t>
            </w:r>
          </w:p>
        </w:tc>
      </w:tr>
      <w:tr w:rsidR="002618CC" w:rsidRPr="00A1771C" w14:paraId="0962755C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09D80BA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2.3.7.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5601BAA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монтаж витражей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3121628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700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7E8EEB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900</w:t>
            </w:r>
          </w:p>
          <w:p w14:paraId="5E1B0227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календарных дней с даты заключения Договора</w:t>
            </w:r>
          </w:p>
        </w:tc>
      </w:tr>
      <w:tr w:rsidR="002618CC" w:rsidRPr="00A1771C" w14:paraId="4476FF92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13CF62F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2.3.8.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ABD1F8C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цоколя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47019B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B979C3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1000 календарных дней с даты заключения Договора</w:t>
            </w:r>
          </w:p>
        </w:tc>
      </w:tr>
      <w:tr w:rsidR="002618CC" w:rsidRPr="00A1771C" w14:paraId="3ECE4F6C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43763CD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2.3.9.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BFC683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входных групп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D360CE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D999904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1000</w:t>
            </w:r>
          </w:p>
          <w:p w14:paraId="488FF08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календарных дней с даты заключения Договора</w:t>
            </w:r>
          </w:p>
        </w:tc>
      </w:tr>
      <w:tr w:rsidR="002618CC" w:rsidRPr="00A1771C" w14:paraId="63A9B5C1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BC9ACC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2.4.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2F690F5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 xml:space="preserve">Внутренние инженерные системы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823DD18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750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2E5D69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1000 календарных дней с даты заключения Договора</w:t>
            </w:r>
          </w:p>
        </w:tc>
      </w:tr>
      <w:tr w:rsidR="002618CC" w:rsidRPr="00A1771C" w14:paraId="130DBAB6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0AE968B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lastRenderedPageBreak/>
              <w:t>2.4.1.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4D1F56A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системы водоснабжения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5C0AFB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777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C21B40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927 календарных дней с даты заключения Договора</w:t>
            </w:r>
          </w:p>
        </w:tc>
      </w:tr>
      <w:tr w:rsidR="002618CC" w:rsidRPr="00A1771C" w14:paraId="357C99AD" w14:textId="77777777" w:rsidTr="002618CC">
        <w:trPr>
          <w:trHeight w:val="1399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0C0853A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2.4.2.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4C3C2E2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устройство системы водоотведения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518368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777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CF01456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947 календарных дней с даты заключения Договора</w:t>
            </w:r>
          </w:p>
        </w:tc>
      </w:tr>
      <w:tr w:rsidR="002618CC" w:rsidRPr="00A1771C" w14:paraId="77108859" w14:textId="77777777" w:rsidTr="002618CC">
        <w:trPr>
          <w:trHeight w:val="1405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08205CF7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2.4.3.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C9B1E69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устройство автоматической системы водяного пожаротушения и внутренний противопожарный водопровод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5EA8234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777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091D97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834 календарных дней с даты заключения Договора</w:t>
            </w:r>
          </w:p>
        </w:tc>
      </w:tr>
      <w:tr w:rsidR="002618CC" w:rsidRPr="00A1771C" w14:paraId="259378EC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04BBF0F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2.4.4.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4ED7EB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системы отопления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621F06B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750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F11017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967 календарных дней с даты заключения Договора</w:t>
            </w:r>
          </w:p>
        </w:tc>
      </w:tr>
      <w:tr w:rsidR="002618CC" w:rsidRPr="00A1771C" w14:paraId="67638341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592BA85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2.4.5.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90A506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системы общеобменной вентиляции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BBBD30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827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F9B187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1000 календарных дней с даты заключения Договора</w:t>
            </w:r>
          </w:p>
        </w:tc>
      </w:tr>
      <w:tr w:rsidR="002618CC" w:rsidRPr="00A1771C" w14:paraId="6832B771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FAF3C16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2.4.6.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0A11247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системы противодымной вентиляции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E46F20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827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2C0C8C4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1000 календарных дней с даты заключения Договора</w:t>
            </w:r>
          </w:p>
        </w:tc>
      </w:tr>
      <w:tr w:rsidR="002618CC" w:rsidRPr="00A1771C" w14:paraId="39E65D38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7CB44D8D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2.4.7.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C1022D2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системы кондиционирования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2148ADD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777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91FF914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900 календарных дней с даты заключения Договора</w:t>
            </w:r>
          </w:p>
        </w:tc>
      </w:tr>
      <w:tr w:rsidR="002618CC" w:rsidRPr="00A1771C" w14:paraId="3840C520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5930D1A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2.4.8.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56A7D89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ИТП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15E912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827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3F2D78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927 календарных дней с даты заключения Договора</w:t>
            </w:r>
          </w:p>
        </w:tc>
      </w:tr>
      <w:tr w:rsidR="002618CC" w:rsidRPr="00A1771C" w14:paraId="77DE5948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7D7380A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2.4.9.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68DA23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слаботочных сетей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293DB04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777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D45D82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937 календарных дней с даты заключения Договора</w:t>
            </w:r>
          </w:p>
        </w:tc>
      </w:tr>
      <w:tr w:rsidR="002618CC" w:rsidRPr="00A1771C" w14:paraId="12224D10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814255B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2.4.10.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7E9D3D3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системы внутреннего электроснабжения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0700F3B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777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605328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957 календарных дней с даты заключения Договора</w:t>
            </w:r>
          </w:p>
        </w:tc>
      </w:tr>
      <w:tr w:rsidR="002618CC" w:rsidRPr="00A1771C" w14:paraId="292A3209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8F3277E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2.4.11.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33EEDF5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системы освещения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03B9A09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777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991106D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957 календарных дней с даты заключения Договора</w:t>
            </w:r>
          </w:p>
        </w:tc>
      </w:tr>
      <w:tr w:rsidR="002618CC" w:rsidRPr="00A1771C" w14:paraId="4036FAD5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2CE5D2F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lastRenderedPageBreak/>
              <w:t>2.4.12.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1D9ACB7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ПНР инженерных систем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6C3BDC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937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E533D5A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1000 календарных дней с даты заключения Договора</w:t>
            </w:r>
          </w:p>
        </w:tc>
      </w:tr>
      <w:tr w:rsidR="002618CC" w:rsidRPr="00A1771C" w14:paraId="24BE0D96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841A023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  <w:bCs/>
              </w:rPr>
              <w:t>2.5.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8A921A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  <w:bCs/>
                <w:iCs/>
              </w:rPr>
              <w:t>Монтаж технологического оборудования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B7BD8D4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852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93A37D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882 календарных дней с даты заключения Договора</w:t>
            </w:r>
          </w:p>
        </w:tc>
      </w:tr>
      <w:tr w:rsidR="002618CC" w:rsidRPr="00A1771C" w14:paraId="30B99020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2A1C08FD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2.6.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0918F0E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Внутренние отделочные работы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B29C7F4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800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CE8BA8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915 календарных дней с даты заключения Договора</w:t>
            </w:r>
          </w:p>
        </w:tc>
      </w:tr>
      <w:tr w:rsidR="002618CC" w:rsidRPr="00A1771C" w14:paraId="0297D33D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9DADC9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2.6.1.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C4D52D7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потолков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D6FCE9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555FB9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915 календарных дней с даты заключения Договора</w:t>
            </w:r>
          </w:p>
        </w:tc>
      </w:tr>
      <w:tr w:rsidR="002618CC" w:rsidRPr="00A1771C" w14:paraId="28EA6B78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58F7D97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2.6.2.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CD1C6B3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напольного покрытия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6C09E63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689223E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915 календарных дней с даты заключения Договора</w:t>
            </w:r>
          </w:p>
        </w:tc>
      </w:tr>
      <w:tr w:rsidR="002618CC" w:rsidRPr="00A1771C" w14:paraId="37824D6B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4299A48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2.6.3.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B10A522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отделка стен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89BCF30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C68230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915 календарных дней с даты заключения Договора</w:t>
            </w:r>
          </w:p>
        </w:tc>
      </w:tr>
      <w:tr w:rsidR="002618CC" w:rsidRPr="00A1771C" w14:paraId="484DCC52" w14:textId="77777777" w:rsidTr="002618CC">
        <w:trPr>
          <w:trHeight w:val="1437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CE0E12F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2.6.4.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A2B7D58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заполнение дверных проемов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1749ECA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1FC951C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915 календарных дней с даты заключения Договора</w:t>
            </w:r>
          </w:p>
        </w:tc>
      </w:tr>
      <w:tr w:rsidR="002618CC" w:rsidRPr="00A1771C" w14:paraId="2576C58E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BA432BD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2.7.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53B6B68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Наружные инженерные сети: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3943A3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451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88B1E9D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1000 календарных дней с даты заключения Договора</w:t>
            </w:r>
          </w:p>
        </w:tc>
      </w:tr>
      <w:tr w:rsidR="002618CC" w:rsidRPr="00A1771C" w14:paraId="41C2DF00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885A323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2.7.1.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9D06BA8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сетей наружного электроснабжения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BBEBBC2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451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F35F65E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882 календарных дней с даты заключения Договора</w:t>
            </w:r>
          </w:p>
        </w:tc>
      </w:tr>
      <w:tr w:rsidR="002618CC" w:rsidRPr="00A1771C" w14:paraId="591F1775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BF1E56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2.7.2.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9F9A709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устройство сетей наружного водоснабжения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989D438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451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79F3AE9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882 календарных дней с даты заключения Договора</w:t>
            </w:r>
          </w:p>
        </w:tc>
      </w:tr>
      <w:tr w:rsidR="002618CC" w:rsidRPr="00A1771C" w14:paraId="7C43B9BF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18D3BAB9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2.7.3.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DAF0F2C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ливневой канализации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FE5B4CC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451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A55B738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882 календарных дней с даты заключения Договора</w:t>
            </w:r>
          </w:p>
        </w:tc>
      </w:tr>
      <w:tr w:rsidR="002618CC" w:rsidRPr="00A1771C" w14:paraId="237409B5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D39C06F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lastRenderedPageBreak/>
              <w:t>2.7.4.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B983977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хозяйственно-бытовой канализации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9E16D9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451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835E7CA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882 календарных дней с даты заключения Договора</w:t>
            </w:r>
          </w:p>
        </w:tc>
      </w:tr>
      <w:tr w:rsidR="002618CC" w:rsidRPr="00A1771C" w14:paraId="0AEA31CB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5A51742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2.7.5.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97A02CA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наружного освещения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8C9C19E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451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F15BA1D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882 календарных дней с даты заключения Договора</w:t>
            </w:r>
          </w:p>
        </w:tc>
      </w:tr>
      <w:tr w:rsidR="002618CC" w:rsidRPr="00A1771C" w14:paraId="198A10D5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584DDC2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2.7.6.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53C515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наружных слаботочных сетей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60945B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451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CC4E994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1000 календарных дней с даты заключения Договора</w:t>
            </w:r>
          </w:p>
        </w:tc>
      </w:tr>
      <w:tr w:rsidR="002618CC" w:rsidRPr="00A1771C" w14:paraId="5D0D145B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0B48C00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2.7.7.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96BC6ED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наружных сетей теплоснабжения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6BB2D4B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451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5C55CC1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882 календарных дней с даты заключения Договора</w:t>
            </w:r>
          </w:p>
        </w:tc>
      </w:tr>
      <w:tr w:rsidR="002618CC" w:rsidRPr="00A1771C" w14:paraId="09CF3A6D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9D2C7B7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2.7.8.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6449D76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устройство дренажа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1597383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451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FB1328C" w14:textId="77777777" w:rsidR="002618CC" w:rsidRPr="00A1771C" w:rsidRDefault="002618CC" w:rsidP="00D04BB5">
            <w:pPr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882 календарных дней с даты заключения Договора</w:t>
            </w:r>
          </w:p>
        </w:tc>
      </w:tr>
      <w:tr w:rsidR="002618CC" w:rsidRPr="00A1771C" w14:paraId="3D2E5EAB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E010CC2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2.8.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9537247" w14:textId="77777777" w:rsidR="002618CC" w:rsidRPr="00A1771C" w:rsidRDefault="002618CC" w:rsidP="00D0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Благоустройство территории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153D4C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940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815A41E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1000 календарных дней с даты заключения Договора</w:t>
            </w:r>
          </w:p>
        </w:tc>
      </w:tr>
      <w:tr w:rsidR="002618CC" w:rsidRPr="00A1771C" w14:paraId="1C9074BD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36F296F8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2.9.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3968190" w14:textId="77777777" w:rsidR="002618CC" w:rsidRPr="00A1771C" w:rsidRDefault="002618CC" w:rsidP="00D0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Ввод в эксплуатацию и передача на баланс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FF52025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940</w:t>
            </w:r>
          </w:p>
          <w:p w14:paraId="49DEF313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91FEC4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  <w:b/>
              </w:rPr>
            </w:pPr>
            <w:r w:rsidRPr="00A1771C">
              <w:rPr>
                <w:rFonts w:ascii="Times New Roman" w:hAnsi="Times New Roman"/>
                <w:b/>
              </w:rPr>
              <w:t>не позднее 1040 календарных дней с даты заключения Договора</w:t>
            </w:r>
          </w:p>
        </w:tc>
      </w:tr>
      <w:tr w:rsidR="002618CC" w:rsidRPr="00A1771C" w14:paraId="5CE7E182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6CDB27D0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2.9.1.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E933666" w14:textId="77777777" w:rsidR="002618CC" w:rsidRPr="00A1771C" w:rsidRDefault="002618CC" w:rsidP="00D04BB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1771C">
              <w:rPr>
                <w:rFonts w:ascii="Times New Roman" w:hAnsi="Times New Roman"/>
                <w:bCs/>
              </w:rPr>
              <w:t>Кадастровые работы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09AA6D1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940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7FE8FD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1030 календарных дней с даты заключения Договора</w:t>
            </w:r>
          </w:p>
        </w:tc>
      </w:tr>
      <w:tr w:rsidR="002618CC" w:rsidRPr="00A1771C" w14:paraId="7003870C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46C3283F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2.9.2.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7EBC191" w14:textId="77777777" w:rsidR="002618CC" w:rsidRPr="00A1771C" w:rsidRDefault="002618CC" w:rsidP="00D04BB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1771C">
              <w:rPr>
                <w:rFonts w:ascii="Times New Roman" w:hAnsi="Times New Roman"/>
                <w:bCs/>
              </w:rPr>
              <w:t>Подготовка комплекта документов для получения ЗОС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A6DB8D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1000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E5999F4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1015 календарных дней с даты заключения Договора</w:t>
            </w:r>
          </w:p>
        </w:tc>
      </w:tr>
      <w:tr w:rsidR="002618CC" w:rsidRPr="00A1771C" w14:paraId="505205E6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5260C9C6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2.9.3.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62998DA" w14:textId="77777777" w:rsidR="002618CC" w:rsidRPr="00A1771C" w:rsidRDefault="002618CC" w:rsidP="00D0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1771C">
              <w:rPr>
                <w:rFonts w:ascii="Times New Roman" w:hAnsi="Times New Roman"/>
                <w:bCs/>
              </w:rPr>
              <w:t>Передача подрядчиком исполнительно-технической документации в эксплуатирующие организации и в АНО РСИО.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4D9E0EC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773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1596B5F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не позднее 1015 календарных дней с даты заключения Договора</w:t>
            </w:r>
          </w:p>
        </w:tc>
      </w:tr>
      <w:tr w:rsidR="002618CC" w:rsidRPr="00A1771C" w14:paraId="746DBFD6" w14:textId="77777777" w:rsidTr="002618CC">
        <w:trPr>
          <w:trHeight w:val="680"/>
          <w:jc w:val="center"/>
        </w:trPr>
        <w:tc>
          <w:tcPr>
            <w:tcW w:w="1022" w:type="dxa"/>
            <w:shd w:val="clear" w:color="auto" w:fill="auto"/>
            <w:vAlign w:val="center"/>
          </w:tcPr>
          <w:p w14:paraId="75B93BCB" w14:textId="77777777" w:rsidR="002618CC" w:rsidRPr="00A1771C" w:rsidRDefault="002618CC" w:rsidP="00D04BB5">
            <w:pPr>
              <w:suppressAutoHyphens/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2.9.4.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E37C285" w14:textId="77777777" w:rsidR="002618CC" w:rsidRPr="00A1771C" w:rsidRDefault="002618CC" w:rsidP="00D04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1771C">
              <w:rPr>
                <w:rFonts w:ascii="Times New Roman" w:hAnsi="Times New Roman"/>
                <w:bCs/>
              </w:rPr>
              <w:t>Оформление разрешения на ввод объекта в эксплуатацию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C2E5830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 не позднее 1015 календарных дней с даты заключения договора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8F9E42F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 xml:space="preserve"> не позднее 1040</w:t>
            </w:r>
          </w:p>
          <w:p w14:paraId="65B3A222" w14:textId="77777777" w:rsidR="002618CC" w:rsidRPr="00A1771C" w:rsidRDefault="002618CC" w:rsidP="00D04BB5">
            <w:pPr>
              <w:jc w:val="center"/>
              <w:rPr>
                <w:rFonts w:ascii="Times New Roman" w:hAnsi="Times New Roman"/>
              </w:rPr>
            </w:pPr>
            <w:r w:rsidRPr="00A1771C">
              <w:rPr>
                <w:rFonts w:ascii="Times New Roman" w:hAnsi="Times New Roman"/>
              </w:rPr>
              <w:t>календарных дней с даты заключения договора</w:t>
            </w:r>
          </w:p>
        </w:tc>
      </w:tr>
    </w:tbl>
    <w:p w14:paraId="4F34B0C7" w14:textId="77777777" w:rsidR="002618CC" w:rsidRDefault="002618CC" w:rsidP="000309E3"/>
    <w:p w14:paraId="2246A46C" w14:textId="77777777" w:rsidR="002618CC" w:rsidRDefault="002618CC" w:rsidP="000309E3"/>
    <w:p w14:paraId="2B2D10BF" w14:textId="77777777" w:rsidR="002618CC" w:rsidRDefault="002618CC" w:rsidP="000309E3"/>
    <w:p w14:paraId="3B25F510" w14:textId="77777777" w:rsidR="002618CC" w:rsidRDefault="002618CC" w:rsidP="000309E3"/>
    <w:p w14:paraId="750894B7" w14:textId="77777777" w:rsidR="002618CC" w:rsidRDefault="002618CC" w:rsidP="000309E3"/>
    <w:p w14:paraId="1DC1BC9E" w14:textId="77777777" w:rsidR="002618CC" w:rsidRDefault="002618CC" w:rsidP="000309E3"/>
    <w:p w14:paraId="07F52EE3" w14:textId="77777777" w:rsidR="002618CC" w:rsidRDefault="002618CC" w:rsidP="000309E3"/>
    <w:p w14:paraId="7C43C551" w14:textId="77777777" w:rsidR="002618CC" w:rsidRDefault="002618CC" w:rsidP="000309E3"/>
    <w:p w14:paraId="44082BAF" w14:textId="77777777" w:rsidR="002618CC" w:rsidRDefault="002618CC" w:rsidP="000309E3"/>
    <w:p w14:paraId="4DEFEB2B" w14:textId="77777777" w:rsidR="002618CC" w:rsidRDefault="002618CC" w:rsidP="000309E3"/>
    <w:p w14:paraId="76439579" w14:textId="77777777" w:rsidR="002618CC" w:rsidRDefault="002618CC" w:rsidP="000309E3"/>
    <w:p w14:paraId="004B648A" w14:textId="77777777" w:rsidR="002618CC" w:rsidRDefault="002618CC" w:rsidP="000309E3"/>
    <w:p w14:paraId="691AA594" w14:textId="77777777" w:rsidR="002618CC" w:rsidRDefault="002618CC" w:rsidP="000309E3"/>
    <w:p w14:paraId="79926239" w14:textId="77777777" w:rsidR="002618CC" w:rsidRDefault="002618CC" w:rsidP="000309E3"/>
    <w:p w14:paraId="487FF3B3" w14:textId="77777777" w:rsidR="002618CC" w:rsidRDefault="002618CC" w:rsidP="000309E3"/>
    <w:p w14:paraId="0C35DABD" w14:textId="77777777" w:rsidR="002618CC" w:rsidRDefault="002618CC" w:rsidP="000309E3"/>
    <w:p w14:paraId="0D3172BC" w14:textId="77777777" w:rsidR="002618CC" w:rsidRDefault="002618CC" w:rsidP="000309E3"/>
    <w:p w14:paraId="78729C0F" w14:textId="77777777" w:rsidR="002618CC" w:rsidRDefault="002618CC" w:rsidP="000309E3"/>
    <w:p w14:paraId="460FB8F7" w14:textId="77777777" w:rsidR="002618CC" w:rsidRDefault="002618CC" w:rsidP="000309E3"/>
    <w:p w14:paraId="4AE0F552" w14:textId="77777777" w:rsidR="002618CC" w:rsidRDefault="002618CC" w:rsidP="000309E3"/>
    <w:p w14:paraId="5781771A" w14:textId="77777777" w:rsidR="002618CC" w:rsidRDefault="002618CC" w:rsidP="000309E3"/>
    <w:p w14:paraId="741277AB" w14:textId="77777777" w:rsidR="007624AE" w:rsidRDefault="007624AE" w:rsidP="000309E3"/>
    <w:p w14:paraId="7F61B02E" w14:textId="77777777" w:rsidR="002618CC" w:rsidRDefault="002618CC" w:rsidP="000309E3"/>
    <w:p w14:paraId="1F083594" w14:textId="77777777" w:rsidR="002618CC" w:rsidRDefault="002618CC" w:rsidP="002618CC">
      <w:pPr>
        <w:pStyle w:val="13"/>
        <w:spacing w:after="240"/>
        <w:ind w:left="5760" w:right="460" w:firstLine="0"/>
      </w:pPr>
      <w:r>
        <w:rPr>
          <w:b/>
          <w:bCs/>
        </w:rPr>
        <w:t>Приложение №3 к Техническому заданию</w:t>
      </w:r>
    </w:p>
    <w:p w14:paraId="4D912D03" w14:textId="18FC35E0" w:rsidR="002618CC" w:rsidRDefault="002618CC" w:rsidP="002618C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618CC">
        <w:rPr>
          <w:rFonts w:asciiTheme="majorBidi" w:hAnsiTheme="majorBidi" w:cstheme="majorBidi"/>
          <w:b/>
          <w:bCs/>
          <w:sz w:val="28"/>
          <w:szCs w:val="28"/>
        </w:rPr>
        <w:t>Требования</w:t>
      </w:r>
      <w:r w:rsidRPr="002618CC">
        <w:rPr>
          <w:rFonts w:asciiTheme="majorBidi" w:hAnsiTheme="majorBidi" w:cstheme="majorBidi"/>
          <w:b/>
          <w:bCs/>
          <w:sz w:val="28"/>
          <w:szCs w:val="28"/>
        </w:rPr>
        <w:br/>
        <w:t>по согласованию разделов рабочей документации</w:t>
      </w:r>
    </w:p>
    <w:p w14:paraId="2B95943A" w14:textId="77777777" w:rsidR="002618CC" w:rsidRDefault="002618CC" w:rsidP="002618C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0"/>
        <w:gridCol w:w="1740"/>
        <w:gridCol w:w="2066"/>
        <w:gridCol w:w="1638"/>
        <w:gridCol w:w="1801"/>
        <w:gridCol w:w="1620"/>
      </w:tblGrid>
      <w:tr w:rsidR="00177F90" w:rsidRPr="00177F90" w14:paraId="058E85D8" w14:textId="77777777" w:rsidTr="00363671">
        <w:tc>
          <w:tcPr>
            <w:tcW w:w="505" w:type="dxa"/>
          </w:tcPr>
          <w:p w14:paraId="74FE5500" w14:textId="69476A7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65" w:type="dxa"/>
            <w:vAlign w:val="center"/>
          </w:tcPr>
          <w:p w14:paraId="5C0FCDB8" w14:textId="7868D02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Раздел проекта</w:t>
            </w:r>
          </w:p>
        </w:tc>
        <w:tc>
          <w:tcPr>
            <w:tcW w:w="1888" w:type="dxa"/>
          </w:tcPr>
          <w:p w14:paraId="6553FB43" w14:textId="6806CB6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Согласующая организация</w:t>
            </w:r>
          </w:p>
        </w:tc>
        <w:tc>
          <w:tcPr>
            <w:tcW w:w="1727" w:type="dxa"/>
          </w:tcPr>
          <w:p w14:paraId="61DB1700" w14:textId="67B6EB4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Необходимость согласования</w:t>
            </w:r>
          </w:p>
        </w:tc>
        <w:tc>
          <w:tcPr>
            <w:tcW w:w="1849" w:type="dxa"/>
          </w:tcPr>
          <w:p w14:paraId="2D0E36CA" w14:textId="02D23B5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Расположение штампа согласования</w:t>
            </w:r>
          </w:p>
        </w:tc>
        <w:tc>
          <w:tcPr>
            <w:tcW w:w="1737" w:type="dxa"/>
            <w:vAlign w:val="center"/>
          </w:tcPr>
          <w:p w14:paraId="1558AA6B" w14:textId="5081136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77F90" w:rsidRPr="00177F90" w14:paraId="073D8E05" w14:textId="77777777" w:rsidTr="00363671">
        <w:tc>
          <w:tcPr>
            <w:tcW w:w="505" w:type="dxa"/>
            <w:vAlign w:val="center"/>
          </w:tcPr>
          <w:p w14:paraId="47B16112" w14:textId="30D0917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865" w:type="dxa"/>
            <w:vAlign w:val="center"/>
          </w:tcPr>
          <w:p w14:paraId="7AE5D2D1" w14:textId="4C686E0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Архитектурно - планировочные решения</w:t>
            </w:r>
          </w:p>
        </w:tc>
        <w:tc>
          <w:tcPr>
            <w:tcW w:w="1888" w:type="dxa"/>
          </w:tcPr>
          <w:p w14:paraId="5DD58F9D" w14:textId="5D51AB1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Застройщик и эксплуатирующая организация</w:t>
            </w:r>
          </w:p>
        </w:tc>
        <w:tc>
          <w:tcPr>
            <w:tcW w:w="1727" w:type="dxa"/>
            <w:vAlign w:val="center"/>
          </w:tcPr>
          <w:p w14:paraId="64F36541" w14:textId="211D025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68806C0B" w14:textId="70F0C3C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</w:t>
            </w:r>
          </w:p>
        </w:tc>
        <w:tc>
          <w:tcPr>
            <w:tcW w:w="1737" w:type="dxa"/>
          </w:tcPr>
          <w:p w14:paraId="21BDBE6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6F07F791" w14:textId="77777777" w:rsidTr="00363671">
        <w:tc>
          <w:tcPr>
            <w:tcW w:w="505" w:type="dxa"/>
            <w:vAlign w:val="center"/>
          </w:tcPr>
          <w:p w14:paraId="5F7E162E" w14:textId="5F92F41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865" w:type="dxa"/>
          </w:tcPr>
          <w:p w14:paraId="0325BDAE" w14:textId="23AB180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Таблица расчета нагрузок для подключения объекта к сетям </w:t>
            </w:r>
            <w:r w:rsidRPr="00177F9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инженерного обеспечения</w:t>
            </w:r>
          </w:p>
        </w:tc>
        <w:tc>
          <w:tcPr>
            <w:tcW w:w="1888" w:type="dxa"/>
            <w:vAlign w:val="center"/>
          </w:tcPr>
          <w:p w14:paraId="59EA5CF4" w14:textId="75C6BB0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Застройщик</w:t>
            </w:r>
          </w:p>
        </w:tc>
        <w:tc>
          <w:tcPr>
            <w:tcW w:w="1727" w:type="dxa"/>
            <w:vAlign w:val="center"/>
          </w:tcPr>
          <w:p w14:paraId="0EFCE4F2" w14:textId="64021BF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16E7DC67" w14:textId="3FF7A88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</w:t>
            </w:r>
          </w:p>
        </w:tc>
        <w:tc>
          <w:tcPr>
            <w:tcW w:w="1737" w:type="dxa"/>
          </w:tcPr>
          <w:p w14:paraId="57FF0FA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254137BC" w14:textId="77777777" w:rsidTr="00363671">
        <w:tc>
          <w:tcPr>
            <w:tcW w:w="505" w:type="dxa"/>
            <w:vAlign w:val="center"/>
          </w:tcPr>
          <w:p w14:paraId="1FB17295" w14:textId="1B08F5B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865" w:type="dxa"/>
          </w:tcPr>
          <w:p w14:paraId="7585902C" w14:textId="7920062C" w:rsidR="00363671" w:rsidRPr="00177F90" w:rsidRDefault="00363671" w:rsidP="00177F90">
            <w:pPr>
              <w:ind w:left="-128" w:right="-12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Буклет 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архитектурно</w:t>
            </w:r>
            <w:r w:rsidRPr="00177F90">
              <w:rPr>
                <w:rFonts w:asciiTheme="majorBidi" w:hAnsiTheme="majorBidi" w:cstheme="majorBidi"/>
                <w:sz w:val="20"/>
                <w:szCs w:val="20"/>
              </w:rPr>
              <w:softHyphen/>
              <w:t>градостроительно</w:t>
            </w:r>
            <w:r w:rsidR="00177F90">
              <w:rPr>
                <w:rFonts w:asciiTheme="majorBidi" w:hAnsiTheme="majorBidi" w:cstheme="majorBidi"/>
                <w:sz w:val="20"/>
                <w:szCs w:val="20"/>
              </w:rPr>
              <w:t>г</w:t>
            </w: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 решения объекта</w:t>
            </w:r>
          </w:p>
        </w:tc>
        <w:tc>
          <w:tcPr>
            <w:tcW w:w="1888" w:type="dxa"/>
          </w:tcPr>
          <w:p w14:paraId="1FF8E438" w14:textId="7712BF8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Застройщик и эксплуатирующая организация</w:t>
            </w:r>
          </w:p>
        </w:tc>
        <w:tc>
          <w:tcPr>
            <w:tcW w:w="1727" w:type="dxa"/>
            <w:vAlign w:val="center"/>
          </w:tcPr>
          <w:p w14:paraId="2A57F21D" w14:textId="254981F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0AF01E1A" w14:textId="100BD34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</w:t>
            </w:r>
          </w:p>
        </w:tc>
        <w:tc>
          <w:tcPr>
            <w:tcW w:w="1737" w:type="dxa"/>
          </w:tcPr>
          <w:p w14:paraId="38BF7D9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20A74895" w14:textId="77777777" w:rsidTr="00363671">
        <w:tc>
          <w:tcPr>
            <w:tcW w:w="505" w:type="dxa"/>
            <w:vMerge w:val="restart"/>
          </w:tcPr>
          <w:p w14:paraId="5203FE23" w14:textId="30B5DA0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865" w:type="dxa"/>
            <w:vMerge w:val="restart"/>
          </w:tcPr>
          <w:p w14:paraId="7E39728E" w14:textId="14078D8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Наружные сети водоснабжения</w:t>
            </w:r>
          </w:p>
        </w:tc>
        <w:tc>
          <w:tcPr>
            <w:tcW w:w="1888" w:type="dxa"/>
          </w:tcPr>
          <w:p w14:paraId="7CECBCB9" w14:textId="67E40C8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Балансодержатели территории</w:t>
            </w:r>
          </w:p>
        </w:tc>
        <w:tc>
          <w:tcPr>
            <w:tcW w:w="1727" w:type="dxa"/>
          </w:tcPr>
          <w:p w14:paraId="21111140" w14:textId="32C25E6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26CF8A76" w14:textId="65AC85C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02FF8BEA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5ED4F98E" w14:textId="77777777" w:rsidTr="00363671">
        <w:tc>
          <w:tcPr>
            <w:tcW w:w="505" w:type="dxa"/>
            <w:vMerge/>
          </w:tcPr>
          <w:p w14:paraId="4C9834ED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6334CC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69641B9" w14:textId="77777777" w:rsidR="00363671" w:rsidRPr="00177F90" w:rsidRDefault="00363671" w:rsidP="00363671">
            <w:pPr>
              <w:pStyle w:val="af0"/>
              <w:spacing w:after="260" w:line="262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«МОСГОРГЕОТРЕ СТ»</w:t>
            </w:r>
          </w:p>
          <w:p w14:paraId="7916331B" w14:textId="6D6422C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Отдел Подземных Сооружений (ОПС)</w:t>
            </w:r>
          </w:p>
        </w:tc>
        <w:tc>
          <w:tcPr>
            <w:tcW w:w="1727" w:type="dxa"/>
            <w:vAlign w:val="center"/>
          </w:tcPr>
          <w:p w14:paraId="63B37C75" w14:textId="359744E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77BA72D6" w14:textId="073BEBB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сетей, профиль</w:t>
            </w:r>
          </w:p>
        </w:tc>
        <w:tc>
          <w:tcPr>
            <w:tcW w:w="1737" w:type="dxa"/>
          </w:tcPr>
          <w:p w14:paraId="46D46FE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2986B873" w14:textId="77777777" w:rsidTr="00363671">
        <w:tc>
          <w:tcPr>
            <w:tcW w:w="505" w:type="dxa"/>
            <w:vMerge/>
          </w:tcPr>
          <w:p w14:paraId="2B76AF3A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32D1A7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45D0B43" w14:textId="52F4E18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СКТ ПАО «РОССЕТИ- МОСКОВСКИЙ РЕГИОН»</w:t>
            </w:r>
          </w:p>
        </w:tc>
        <w:tc>
          <w:tcPr>
            <w:tcW w:w="1727" w:type="dxa"/>
          </w:tcPr>
          <w:p w14:paraId="308606D9" w14:textId="177C4CA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 в случае наличия в зоне производства работ действующих сетей РОССЕТИ</w:t>
            </w:r>
          </w:p>
        </w:tc>
        <w:tc>
          <w:tcPr>
            <w:tcW w:w="1849" w:type="dxa"/>
            <w:vAlign w:val="center"/>
          </w:tcPr>
          <w:p w14:paraId="20C186D4" w14:textId="1695C2B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  <w:vAlign w:val="center"/>
          </w:tcPr>
          <w:p w14:paraId="3B5E3E3F" w14:textId="0A5BBFB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Сводный план сетей</w:t>
            </w:r>
          </w:p>
        </w:tc>
      </w:tr>
      <w:tr w:rsidR="00177F90" w:rsidRPr="00177F90" w14:paraId="0391D795" w14:textId="77777777" w:rsidTr="00363671">
        <w:tc>
          <w:tcPr>
            <w:tcW w:w="505" w:type="dxa"/>
            <w:vMerge/>
          </w:tcPr>
          <w:p w14:paraId="305EEB25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446FBC5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D991D8A" w14:textId="7CD6DC7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«Мосводоканал»</w:t>
            </w:r>
          </w:p>
        </w:tc>
        <w:tc>
          <w:tcPr>
            <w:tcW w:w="1727" w:type="dxa"/>
            <w:vAlign w:val="center"/>
          </w:tcPr>
          <w:p w14:paraId="460EF8FF" w14:textId="59D5C82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47731B83" w14:textId="796B8BA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сетей, профиль, деталировка</w:t>
            </w:r>
          </w:p>
        </w:tc>
        <w:tc>
          <w:tcPr>
            <w:tcW w:w="1737" w:type="dxa"/>
          </w:tcPr>
          <w:p w14:paraId="25F3585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789659FF" w14:textId="77777777" w:rsidTr="00363671">
        <w:tc>
          <w:tcPr>
            <w:tcW w:w="505" w:type="dxa"/>
            <w:vMerge/>
          </w:tcPr>
          <w:p w14:paraId="0D0822E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C2FE57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DD97490" w14:textId="77777777" w:rsidR="00363671" w:rsidRPr="00177F90" w:rsidRDefault="00363671" w:rsidP="00363671">
            <w:pPr>
              <w:pStyle w:val="af0"/>
              <w:spacing w:after="260" w:line="257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«Мосводоканал»</w:t>
            </w:r>
          </w:p>
          <w:p w14:paraId="2482CF23" w14:textId="0A598B9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Центр технической диагностики (ЦТД)</w:t>
            </w:r>
          </w:p>
        </w:tc>
        <w:tc>
          <w:tcPr>
            <w:tcW w:w="1727" w:type="dxa"/>
            <w:vAlign w:val="center"/>
          </w:tcPr>
          <w:p w14:paraId="49514170" w14:textId="284BBF3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4D4849B7" w14:textId="7CF3B21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6940DE20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4BEF2240" w14:textId="77777777" w:rsidTr="00363671">
        <w:tc>
          <w:tcPr>
            <w:tcW w:w="505" w:type="dxa"/>
            <w:vMerge/>
          </w:tcPr>
          <w:p w14:paraId="3B078CD0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2BB1E71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2FB7442" w14:textId="2C04FC8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«МОСГАЗ»</w:t>
            </w:r>
          </w:p>
        </w:tc>
        <w:tc>
          <w:tcPr>
            <w:tcW w:w="1727" w:type="dxa"/>
          </w:tcPr>
          <w:p w14:paraId="63A8016F" w14:textId="5658491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3F4BEA06" w14:textId="13F7E75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5E5DB4D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3197E506" w14:textId="77777777" w:rsidTr="00363671">
        <w:tc>
          <w:tcPr>
            <w:tcW w:w="505" w:type="dxa"/>
            <w:vMerge/>
          </w:tcPr>
          <w:p w14:paraId="3001C70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4F3DCA0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07BA6D7" w14:textId="26AC9C0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«МОЭК»</w:t>
            </w:r>
          </w:p>
        </w:tc>
        <w:tc>
          <w:tcPr>
            <w:tcW w:w="1727" w:type="dxa"/>
          </w:tcPr>
          <w:p w14:paraId="72BC4019" w14:textId="46EB7ED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3AF3EF8D" w14:textId="536E731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3B39C06D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34C77D48" w14:textId="77777777" w:rsidTr="00363671">
        <w:tc>
          <w:tcPr>
            <w:tcW w:w="505" w:type="dxa"/>
            <w:vMerge/>
          </w:tcPr>
          <w:p w14:paraId="2B39DF5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6639BD0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014DC9A" w14:textId="4F4344C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МГТС, Ростелеком</w:t>
            </w:r>
          </w:p>
        </w:tc>
        <w:tc>
          <w:tcPr>
            <w:tcW w:w="1727" w:type="dxa"/>
          </w:tcPr>
          <w:p w14:paraId="4B5FE8D8" w14:textId="62B1677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39748BB3" w14:textId="4ADA574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472014B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0EEEEBEC" w14:textId="77777777" w:rsidTr="00363671">
        <w:tc>
          <w:tcPr>
            <w:tcW w:w="505" w:type="dxa"/>
            <w:vMerge/>
          </w:tcPr>
          <w:p w14:paraId="641E13F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70F0B84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DDA7BEB" w14:textId="3552467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ГУП «Мосводосток»</w:t>
            </w:r>
          </w:p>
        </w:tc>
        <w:tc>
          <w:tcPr>
            <w:tcW w:w="1727" w:type="dxa"/>
          </w:tcPr>
          <w:p w14:paraId="21D0D797" w14:textId="3065DB4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63EB80F0" w14:textId="4E9A3EC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5CBE632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4C285F6C" w14:textId="77777777" w:rsidTr="00363671">
        <w:tc>
          <w:tcPr>
            <w:tcW w:w="505" w:type="dxa"/>
            <w:vMerge w:val="restart"/>
          </w:tcPr>
          <w:p w14:paraId="7EDD6FE8" w14:textId="074F97A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865" w:type="dxa"/>
            <w:vMerge w:val="restart"/>
          </w:tcPr>
          <w:p w14:paraId="101B19CF" w14:textId="2D5A6D0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Наружные сети канализации</w:t>
            </w:r>
          </w:p>
        </w:tc>
        <w:tc>
          <w:tcPr>
            <w:tcW w:w="1888" w:type="dxa"/>
          </w:tcPr>
          <w:p w14:paraId="7AB9DDDB" w14:textId="29CB08C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Балансодержатели территории</w:t>
            </w:r>
          </w:p>
        </w:tc>
        <w:tc>
          <w:tcPr>
            <w:tcW w:w="1727" w:type="dxa"/>
          </w:tcPr>
          <w:p w14:paraId="47811B96" w14:textId="6D1DB62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3F0C1B3D" w14:textId="27E2D96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4E7DD38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7CB2C9D5" w14:textId="77777777" w:rsidTr="00363671">
        <w:tc>
          <w:tcPr>
            <w:tcW w:w="505" w:type="dxa"/>
            <w:vMerge/>
          </w:tcPr>
          <w:p w14:paraId="43E17E5D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3CB97E3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4BB2467" w14:textId="404A309B" w:rsidR="00363671" w:rsidRPr="00177F90" w:rsidRDefault="00363671" w:rsidP="00177F90">
            <w:pPr>
              <w:pStyle w:val="af0"/>
              <w:spacing w:after="260" w:line="262" w:lineRule="auto"/>
              <w:ind w:left="-8" w:right="-158" w:firstLine="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«МОСГОРГЕОТРЕС</w:t>
            </w:r>
            <w:r w:rsidR="00177F90">
              <w:rPr>
                <w:rFonts w:asciiTheme="majorBidi" w:hAnsiTheme="majorBidi" w:cstheme="majorBidi"/>
                <w:sz w:val="20"/>
                <w:szCs w:val="20"/>
              </w:rPr>
              <w:t>Т</w:t>
            </w:r>
            <w:r w:rsidRPr="00177F90">
              <w:rPr>
                <w:rFonts w:asciiTheme="majorBidi" w:hAnsiTheme="majorBidi" w:cstheme="majorBidi"/>
                <w:sz w:val="20"/>
                <w:szCs w:val="20"/>
              </w:rPr>
              <w:t>»</w:t>
            </w:r>
          </w:p>
          <w:p w14:paraId="332CDCCD" w14:textId="5A70510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Отдел Подземных Сооружений (ОПС)</w:t>
            </w:r>
          </w:p>
        </w:tc>
        <w:tc>
          <w:tcPr>
            <w:tcW w:w="1727" w:type="dxa"/>
            <w:vAlign w:val="center"/>
          </w:tcPr>
          <w:p w14:paraId="5B1F7ADD" w14:textId="21E1F3B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61B95AAE" w14:textId="7450138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сетей, профиль</w:t>
            </w:r>
          </w:p>
        </w:tc>
        <w:tc>
          <w:tcPr>
            <w:tcW w:w="1737" w:type="dxa"/>
          </w:tcPr>
          <w:p w14:paraId="1ED8C2B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5337E1E4" w14:textId="77777777" w:rsidTr="00363671">
        <w:tc>
          <w:tcPr>
            <w:tcW w:w="505" w:type="dxa"/>
            <w:vMerge/>
          </w:tcPr>
          <w:p w14:paraId="71F5EB0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2469F7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A5FB6E5" w14:textId="3F098CD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СКТ ПАО «РОССЕТИ- МОСКОВСКИЙ РЕГИОН»</w:t>
            </w:r>
          </w:p>
        </w:tc>
        <w:tc>
          <w:tcPr>
            <w:tcW w:w="1727" w:type="dxa"/>
          </w:tcPr>
          <w:p w14:paraId="74F87144" w14:textId="6C6CDE8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 в случае наличия в зоне производства работ действующих сетей РОССЕТИ</w:t>
            </w:r>
          </w:p>
        </w:tc>
        <w:tc>
          <w:tcPr>
            <w:tcW w:w="1849" w:type="dxa"/>
            <w:vAlign w:val="center"/>
          </w:tcPr>
          <w:p w14:paraId="7A1E3B21" w14:textId="27A1093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  <w:vAlign w:val="center"/>
          </w:tcPr>
          <w:p w14:paraId="74CF63E3" w14:textId="67EBD46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Сводный план сетей</w:t>
            </w:r>
          </w:p>
        </w:tc>
      </w:tr>
      <w:tr w:rsidR="00177F90" w:rsidRPr="00177F90" w14:paraId="4E024A3E" w14:textId="77777777" w:rsidTr="00363671">
        <w:tc>
          <w:tcPr>
            <w:tcW w:w="505" w:type="dxa"/>
            <w:vMerge/>
          </w:tcPr>
          <w:p w14:paraId="21E1CD5C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6E8FFA9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48E6215" w14:textId="5D40678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«Мосводоканал»</w:t>
            </w:r>
          </w:p>
        </w:tc>
        <w:tc>
          <w:tcPr>
            <w:tcW w:w="1727" w:type="dxa"/>
          </w:tcPr>
          <w:p w14:paraId="05557BA6" w14:textId="0AD1A14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3B7555BD" w14:textId="27241F5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сетей, профиль</w:t>
            </w:r>
          </w:p>
        </w:tc>
        <w:tc>
          <w:tcPr>
            <w:tcW w:w="1737" w:type="dxa"/>
          </w:tcPr>
          <w:p w14:paraId="1F67039C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42DAA47B" w14:textId="77777777" w:rsidTr="00363671">
        <w:tc>
          <w:tcPr>
            <w:tcW w:w="505" w:type="dxa"/>
            <w:vMerge/>
          </w:tcPr>
          <w:p w14:paraId="48E70CC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62E32455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FD24510" w14:textId="77777777" w:rsidR="00363671" w:rsidRPr="00177F90" w:rsidRDefault="00363671" w:rsidP="00363671">
            <w:pPr>
              <w:pStyle w:val="af0"/>
              <w:spacing w:after="240" w:line="262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«Мосводоканал»</w:t>
            </w:r>
          </w:p>
          <w:p w14:paraId="3EF5C77E" w14:textId="30B03A1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Центр технической диагностики (ЦТД)</w:t>
            </w:r>
          </w:p>
        </w:tc>
        <w:tc>
          <w:tcPr>
            <w:tcW w:w="1727" w:type="dxa"/>
            <w:vAlign w:val="center"/>
          </w:tcPr>
          <w:p w14:paraId="75F2F4DA" w14:textId="73B1AF4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1849" w:type="dxa"/>
            <w:vAlign w:val="center"/>
          </w:tcPr>
          <w:p w14:paraId="04A8455C" w14:textId="029DA9E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46799F22" w14:textId="758BF9D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Для стальных футляров более 12 метров</w:t>
            </w:r>
          </w:p>
        </w:tc>
      </w:tr>
      <w:tr w:rsidR="00177F90" w:rsidRPr="00177F90" w14:paraId="62A38792" w14:textId="77777777" w:rsidTr="00363671">
        <w:tc>
          <w:tcPr>
            <w:tcW w:w="505" w:type="dxa"/>
            <w:vMerge/>
          </w:tcPr>
          <w:p w14:paraId="58E4E750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608ABFBA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5EA3057" w14:textId="15FC1DF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«МОСГАЗ»</w:t>
            </w:r>
          </w:p>
        </w:tc>
        <w:tc>
          <w:tcPr>
            <w:tcW w:w="1727" w:type="dxa"/>
          </w:tcPr>
          <w:p w14:paraId="444D576A" w14:textId="0416AFD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661F673B" w14:textId="7565023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5DC8279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6DE127FE" w14:textId="77777777" w:rsidTr="00363671">
        <w:tc>
          <w:tcPr>
            <w:tcW w:w="505" w:type="dxa"/>
            <w:vMerge/>
          </w:tcPr>
          <w:p w14:paraId="3694E35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8E1C79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8B29690" w14:textId="3F13689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«МОЭК»</w:t>
            </w:r>
          </w:p>
        </w:tc>
        <w:tc>
          <w:tcPr>
            <w:tcW w:w="1727" w:type="dxa"/>
          </w:tcPr>
          <w:p w14:paraId="564700AE" w14:textId="669FB2D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7CF20267" w14:textId="179C70A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6B53188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342ED6BD" w14:textId="77777777" w:rsidTr="00363671">
        <w:tc>
          <w:tcPr>
            <w:tcW w:w="505" w:type="dxa"/>
            <w:vMerge/>
          </w:tcPr>
          <w:p w14:paraId="71C82E9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27B01F50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AAE0C6B" w14:textId="679A268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МГТС</w:t>
            </w:r>
          </w:p>
        </w:tc>
        <w:tc>
          <w:tcPr>
            <w:tcW w:w="1727" w:type="dxa"/>
          </w:tcPr>
          <w:p w14:paraId="721F1BDE" w14:textId="1FC613C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2E7CF9ED" w14:textId="0CF11B8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0B8CD0B1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0E22FF6E" w14:textId="77777777" w:rsidTr="00363671">
        <w:tc>
          <w:tcPr>
            <w:tcW w:w="505" w:type="dxa"/>
            <w:vMerge/>
          </w:tcPr>
          <w:p w14:paraId="03F0F29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4D97743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651D791" w14:textId="18BA9F6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ГУП «Мосводосток»</w:t>
            </w:r>
          </w:p>
        </w:tc>
        <w:tc>
          <w:tcPr>
            <w:tcW w:w="1727" w:type="dxa"/>
          </w:tcPr>
          <w:p w14:paraId="4CC7A600" w14:textId="4A83031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22381D0D" w14:textId="1F19A7A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5DBF476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0FFE5383" w14:textId="77777777" w:rsidTr="00363671">
        <w:tc>
          <w:tcPr>
            <w:tcW w:w="505" w:type="dxa"/>
            <w:vMerge w:val="restart"/>
          </w:tcPr>
          <w:p w14:paraId="6FADDD99" w14:textId="364221F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865" w:type="dxa"/>
            <w:vMerge w:val="restart"/>
          </w:tcPr>
          <w:p w14:paraId="7C1B3116" w14:textId="483BDC0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Наружные сети водостока</w:t>
            </w:r>
          </w:p>
        </w:tc>
        <w:tc>
          <w:tcPr>
            <w:tcW w:w="1888" w:type="dxa"/>
          </w:tcPr>
          <w:p w14:paraId="3A371899" w14:textId="6D20313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Балансодержатели территории</w:t>
            </w:r>
          </w:p>
        </w:tc>
        <w:tc>
          <w:tcPr>
            <w:tcW w:w="1727" w:type="dxa"/>
          </w:tcPr>
          <w:p w14:paraId="6EB765F1" w14:textId="070C253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0CCECFE1" w14:textId="77FD08C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7509B1F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66AE07E5" w14:textId="77777777" w:rsidTr="00363671">
        <w:tc>
          <w:tcPr>
            <w:tcW w:w="505" w:type="dxa"/>
            <w:vMerge/>
          </w:tcPr>
          <w:p w14:paraId="2AD6945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505BFF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8A187CC" w14:textId="5AFAB82A" w:rsidR="00363671" w:rsidRPr="00177F90" w:rsidRDefault="00363671" w:rsidP="00177F90">
            <w:pPr>
              <w:ind w:left="-98" w:right="-68" w:firstLine="9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«МОСГОРГЕОТРЕСТ»</w:t>
            </w:r>
          </w:p>
        </w:tc>
        <w:tc>
          <w:tcPr>
            <w:tcW w:w="1727" w:type="dxa"/>
            <w:vAlign w:val="center"/>
          </w:tcPr>
          <w:p w14:paraId="77E371A0" w14:textId="6897812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6B8B0321" w14:textId="1742D1C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сетей, профиль</w:t>
            </w:r>
          </w:p>
        </w:tc>
        <w:tc>
          <w:tcPr>
            <w:tcW w:w="1737" w:type="dxa"/>
          </w:tcPr>
          <w:p w14:paraId="4F03FA81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4C4EA0CA" w14:textId="77777777" w:rsidTr="00363671">
        <w:tc>
          <w:tcPr>
            <w:tcW w:w="505" w:type="dxa"/>
            <w:vMerge/>
          </w:tcPr>
          <w:p w14:paraId="3D71BEA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4FABB3B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919F296" w14:textId="6C0719F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Отдел Подземных Сооружений (ОПС)</w:t>
            </w:r>
          </w:p>
        </w:tc>
        <w:tc>
          <w:tcPr>
            <w:tcW w:w="1727" w:type="dxa"/>
          </w:tcPr>
          <w:p w14:paraId="437C111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9A7E2A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8AF68A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2BE40D83" w14:textId="77777777" w:rsidTr="00363671">
        <w:tc>
          <w:tcPr>
            <w:tcW w:w="505" w:type="dxa"/>
            <w:vMerge/>
          </w:tcPr>
          <w:p w14:paraId="7F7B423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36A83A35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ECDD167" w14:textId="677B339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СКТ ПАО «РОССЕТИ- МОСКОВСКИЙ РЕГИОН»</w:t>
            </w:r>
          </w:p>
        </w:tc>
        <w:tc>
          <w:tcPr>
            <w:tcW w:w="1727" w:type="dxa"/>
          </w:tcPr>
          <w:p w14:paraId="68E74790" w14:textId="7C76868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 в случае наличия в зоне производства работ действующих сетей РОССЕТИ</w:t>
            </w:r>
          </w:p>
        </w:tc>
        <w:tc>
          <w:tcPr>
            <w:tcW w:w="1849" w:type="dxa"/>
            <w:vAlign w:val="center"/>
          </w:tcPr>
          <w:p w14:paraId="0BB155ED" w14:textId="6A132FF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  <w:vAlign w:val="center"/>
          </w:tcPr>
          <w:p w14:paraId="2D3A2D2E" w14:textId="7D23478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Сводный план сетей</w:t>
            </w:r>
          </w:p>
        </w:tc>
      </w:tr>
      <w:tr w:rsidR="00177F90" w:rsidRPr="00177F90" w14:paraId="68361B46" w14:textId="77777777" w:rsidTr="00363671">
        <w:tc>
          <w:tcPr>
            <w:tcW w:w="505" w:type="dxa"/>
            <w:vMerge/>
          </w:tcPr>
          <w:p w14:paraId="66E71F3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4BA5B63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F4CDE2F" w14:textId="4D7C067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ГУП «Мосводосток»</w:t>
            </w:r>
          </w:p>
        </w:tc>
        <w:tc>
          <w:tcPr>
            <w:tcW w:w="1727" w:type="dxa"/>
            <w:vAlign w:val="center"/>
          </w:tcPr>
          <w:p w14:paraId="32F4885E" w14:textId="2A11105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6A204913" w14:textId="6BABF4C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сетей, профиль.</w:t>
            </w:r>
          </w:p>
        </w:tc>
        <w:tc>
          <w:tcPr>
            <w:tcW w:w="1737" w:type="dxa"/>
          </w:tcPr>
          <w:p w14:paraId="73A05051" w14:textId="3ED9573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 приложение технического заключения</w:t>
            </w:r>
          </w:p>
        </w:tc>
      </w:tr>
      <w:tr w:rsidR="00177F90" w:rsidRPr="00177F90" w14:paraId="4EE5734D" w14:textId="77777777" w:rsidTr="00363671">
        <w:tc>
          <w:tcPr>
            <w:tcW w:w="505" w:type="dxa"/>
            <w:vMerge/>
          </w:tcPr>
          <w:p w14:paraId="7EC1435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741448F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7DF007C6" w14:textId="32F3E7B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«Мосводоканал»</w:t>
            </w:r>
          </w:p>
        </w:tc>
        <w:tc>
          <w:tcPr>
            <w:tcW w:w="1727" w:type="dxa"/>
          </w:tcPr>
          <w:p w14:paraId="7C67315C" w14:textId="520D58A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1DDD8F22" w14:textId="650F049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57C8D6C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58ADBAD6" w14:textId="77777777" w:rsidTr="00363671">
        <w:tc>
          <w:tcPr>
            <w:tcW w:w="505" w:type="dxa"/>
            <w:vMerge/>
          </w:tcPr>
          <w:p w14:paraId="5385425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3A4ED6A0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D8C9BDA" w14:textId="0C2EF8D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«МОСГАЗ»</w:t>
            </w:r>
          </w:p>
        </w:tc>
        <w:tc>
          <w:tcPr>
            <w:tcW w:w="1727" w:type="dxa"/>
          </w:tcPr>
          <w:p w14:paraId="1643F156" w14:textId="010DBCA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478E1C86" w14:textId="070B3D5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31E927EF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5C3657E1" w14:textId="77777777" w:rsidTr="00363671">
        <w:tc>
          <w:tcPr>
            <w:tcW w:w="505" w:type="dxa"/>
            <w:vMerge/>
          </w:tcPr>
          <w:p w14:paraId="1BE59AB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26DBC7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6E50F54" w14:textId="553E0BC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«МОЭК»</w:t>
            </w:r>
          </w:p>
        </w:tc>
        <w:tc>
          <w:tcPr>
            <w:tcW w:w="1727" w:type="dxa"/>
          </w:tcPr>
          <w:p w14:paraId="2C89F663" w14:textId="485795D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43BE0AE2" w14:textId="631C63D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6CB44E8D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6A24BC07" w14:textId="77777777" w:rsidTr="00363671">
        <w:tc>
          <w:tcPr>
            <w:tcW w:w="505" w:type="dxa"/>
            <w:vMerge/>
          </w:tcPr>
          <w:p w14:paraId="2BD638D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450663A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B6EA726" w14:textId="53304B2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МГТС, Ростелеком</w:t>
            </w:r>
          </w:p>
        </w:tc>
        <w:tc>
          <w:tcPr>
            <w:tcW w:w="1727" w:type="dxa"/>
          </w:tcPr>
          <w:p w14:paraId="4F0F1BBE" w14:textId="7EBF517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11A8380B" w14:textId="0CA5DEB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7D7AC6AC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7E57163D" w14:textId="77777777" w:rsidTr="00363671">
        <w:tc>
          <w:tcPr>
            <w:tcW w:w="505" w:type="dxa"/>
            <w:vMerge w:val="restart"/>
          </w:tcPr>
          <w:p w14:paraId="1E4E4903" w14:textId="6CCBE4A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865" w:type="dxa"/>
            <w:vMerge w:val="restart"/>
          </w:tcPr>
          <w:p w14:paraId="3C53C438" w14:textId="4A258A8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Тепловые сети</w:t>
            </w:r>
          </w:p>
        </w:tc>
        <w:tc>
          <w:tcPr>
            <w:tcW w:w="1888" w:type="dxa"/>
          </w:tcPr>
          <w:p w14:paraId="749B60CC" w14:textId="0276857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Балансодержатели территории</w:t>
            </w:r>
          </w:p>
        </w:tc>
        <w:tc>
          <w:tcPr>
            <w:tcW w:w="1727" w:type="dxa"/>
          </w:tcPr>
          <w:p w14:paraId="07DD64C1" w14:textId="17EBD4B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536EF04B" w14:textId="4D4C553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62053F3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70839FDB" w14:textId="77777777" w:rsidTr="00363671">
        <w:tc>
          <w:tcPr>
            <w:tcW w:w="505" w:type="dxa"/>
            <w:vMerge/>
          </w:tcPr>
          <w:p w14:paraId="6DFD2CA0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24A5E9B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46CE1B7" w14:textId="2EDE2760" w:rsidR="00363671" w:rsidRPr="00177F90" w:rsidRDefault="00363671" w:rsidP="00177F90">
            <w:pPr>
              <w:pStyle w:val="af0"/>
              <w:spacing w:after="260" w:line="259" w:lineRule="auto"/>
              <w:ind w:left="-98" w:right="-6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«МОСГОРГЕОТРЕСТ»</w:t>
            </w:r>
          </w:p>
          <w:p w14:paraId="0C04DBFE" w14:textId="601BE3B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Отдел Подземных Сооружений (ОПС)</w:t>
            </w:r>
          </w:p>
        </w:tc>
        <w:tc>
          <w:tcPr>
            <w:tcW w:w="1727" w:type="dxa"/>
            <w:vAlign w:val="center"/>
          </w:tcPr>
          <w:p w14:paraId="31785B11" w14:textId="28FB290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714A7310" w14:textId="4662246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сетей, профиль</w:t>
            </w:r>
          </w:p>
        </w:tc>
        <w:tc>
          <w:tcPr>
            <w:tcW w:w="1737" w:type="dxa"/>
          </w:tcPr>
          <w:p w14:paraId="502D2F7D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4F999915" w14:textId="77777777" w:rsidTr="00363671">
        <w:tc>
          <w:tcPr>
            <w:tcW w:w="505" w:type="dxa"/>
            <w:vMerge/>
          </w:tcPr>
          <w:p w14:paraId="04987F6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695C938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F942DE2" w14:textId="3E1B26A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СКТ ПАО «РОССЕТИ- МОСКОВСКИЙ РЕГИОН»</w:t>
            </w:r>
          </w:p>
        </w:tc>
        <w:tc>
          <w:tcPr>
            <w:tcW w:w="1727" w:type="dxa"/>
          </w:tcPr>
          <w:p w14:paraId="12B10568" w14:textId="32A5FCE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 в случае наличия в зоне производства работ действующих сетей РОССЕТИ</w:t>
            </w:r>
          </w:p>
        </w:tc>
        <w:tc>
          <w:tcPr>
            <w:tcW w:w="1849" w:type="dxa"/>
            <w:vAlign w:val="center"/>
          </w:tcPr>
          <w:p w14:paraId="2C291324" w14:textId="24E4F56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  <w:vAlign w:val="center"/>
          </w:tcPr>
          <w:p w14:paraId="3ED013EF" w14:textId="7EA73A1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Сводный план сетей</w:t>
            </w:r>
          </w:p>
        </w:tc>
      </w:tr>
      <w:tr w:rsidR="00177F90" w:rsidRPr="00177F90" w14:paraId="5B8F559C" w14:textId="77777777" w:rsidTr="00363671">
        <w:tc>
          <w:tcPr>
            <w:tcW w:w="505" w:type="dxa"/>
            <w:vMerge/>
          </w:tcPr>
          <w:p w14:paraId="52928BA0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B03608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B9AE7FF" w14:textId="706BB39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«МОЭК»</w:t>
            </w:r>
          </w:p>
        </w:tc>
        <w:tc>
          <w:tcPr>
            <w:tcW w:w="1727" w:type="dxa"/>
          </w:tcPr>
          <w:p w14:paraId="70C2EA04" w14:textId="6ED53C7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00988721" w14:textId="057D52E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титульный лист, план трассы</w:t>
            </w:r>
          </w:p>
        </w:tc>
        <w:tc>
          <w:tcPr>
            <w:tcW w:w="1737" w:type="dxa"/>
          </w:tcPr>
          <w:p w14:paraId="7684B13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302FC8F9" w14:textId="77777777" w:rsidTr="00363671">
        <w:tc>
          <w:tcPr>
            <w:tcW w:w="505" w:type="dxa"/>
            <w:vMerge/>
          </w:tcPr>
          <w:p w14:paraId="24D423C1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796C740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0AC5DB4" w14:textId="5C2F92B1" w:rsidR="00363671" w:rsidRPr="00177F90" w:rsidRDefault="00363671" w:rsidP="00177F90">
            <w:pPr>
              <w:ind w:left="-98" w:right="-158" w:hanging="9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ФБУ «НТЦ Энергобезопасность» или АНО ИТЦ «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Мосгосэнергонадзора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»</w:t>
            </w:r>
          </w:p>
        </w:tc>
        <w:tc>
          <w:tcPr>
            <w:tcW w:w="1727" w:type="dxa"/>
            <w:vAlign w:val="center"/>
          </w:tcPr>
          <w:p w14:paraId="7F939389" w14:textId="1239A27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5B8FE41B" w14:textId="481B302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Титульный лист</w:t>
            </w:r>
          </w:p>
        </w:tc>
        <w:tc>
          <w:tcPr>
            <w:tcW w:w="1737" w:type="dxa"/>
            <w:vAlign w:val="center"/>
          </w:tcPr>
          <w:p w14:paraId="3A2ECB08" w14:textId="561368D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Кроме вторичной сети</w:t>
            </w:r>
          </w:p>
        </w:tc>
      </w:tr>
      <w:tr w:rsidR="00177F90" w:rsidRPr="00177F90" w14:paraId="2AFAB6CB" w14:textId="77777777" w:rsidTr="00363671">
        <w:tc>
          <w:tcPr>
            <w:tcW w:w="505" w:type="dxa"/>
            <w:vMerge/>
          </w:tcPr>
          <w:p w14:paraId="343DD4D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431B3AE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6AED6D5" w14:textId="41A8DE3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«Мосводоканал»</w:t>
            </w:r>
          </w:p>
        </w:tc>
        <w:tc>
          <w:tcPr>
            <w:tcW w:w="1727" w:type="dxa"/>
          </w:tcPr>
          <w:p w14:paraId="7C745DFA" w14:textId="06609D2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17462D4B" w14:textId="4378854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7A445841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3B9B09CC" w14:textId="77777777" w:rsidTr="00363671">
        <w:tc>
          <w:tcPr>
            <w:tcW w:w="505" w:type="dxa"/>
            <w:vMerge/>
          </w:tcPr>
          <w:p w14:paraId="6F4342EA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26AFB8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D412377" w14:textId="54485D8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ГУП «Мосводосток»</w:t>
            </w:r>
          </w:p>
        </w:tc>
        <w:tc>
          <w:tcPr>
            <w:tcW w:w="1727" w:type="dxa"/>
          </w:tcPr>
          <w:p w14:paraId="26FA84DF" w14:textId="77393C1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врезке дренажа теплосети</w:t>
            </w:r>
          </w:p>
        </w:tc>
        <w:tc>
          <w:tcPr>
            <w:tcW w:w="1849" w:type="dxa"/>
            <w:vAlign w:val="center"/>
          </w:tcPr>
          <w:p w14:paraId="73C8140F" w14:textId="69C2363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5DB6745D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3C00069E" w14:textId="77777777" w:rsidTr="00363671">
        <w:tc>
          <w:tcPr>
            <w:tcW w:w="505" w:type="dxa"/>
            <w:vMerge/>
          </w:tcPr>
          <w:p w14:paraId="45D3B42C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65B3C66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CCEABF7" w14:textId="5AA68DF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«МОСГАЗ»</w:t>
            </w:r>
          </w:p>
        </w:tc>
        <w:tc>
          <w:tcPr>
            <w:tcW w:w="1727" w:type="dxa"/>
          </w:tcPr>
          <w:p w14:paraId="5FA80110" w14:textId="42A0CFC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4B3DB6F3" w14:textId="2E4F4AE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19A076F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154DA54B" w14:textId="77777777" w:rsidTr="00363671">
        <w:tc>
          <w:tcPr>
            <w:tcW w:w="505" w:type="dxa"/>
            <w:vMerge/>
          </w:tcPr>
          <w:p w14:paraId="680ABA0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7E8FAE8D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9285BC5" w14:textId="32FA2CD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МГТС, Ростелеком</w:t>
            </w:r>
          </w:p>
        </w:tc>
        <w:tc>
          <w:tcPr>
            <w:tcW w:w="1727" w:type="dxa"/>
          </w:tcPr>
          <w:p w14:paraId="4C557AD8" w14:textId="4296ACD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065687FD" w14:textId="2971763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40ABAE61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14861985" w14:textId="77777777" w:rsidTr="00363671">
        <w:tc>
          <w:tcPr>
            <w:tcW w:w="505" w:type="dxa"/>
            <w:vMerge w:val="restart"/>
          </w:tcPr>
          <w:p w14:paraId="5ECAF0DB" w14:textId="24CA160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865" w:type="dxa"/>
            <w:vMerge w:val="restart"/>
            <w:vAlign w:val="center"/>
          </w:tcPr>
          <w:p w14:paraId="2A86EDC2" w14:textId="4D4A0EA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Наружный газопровод</w:t>
            </w:r>
          </w:p>
        </w:tc>
        <w:tc>
          <w:tcPr>
            <w:tcW w:w="1888" w:type="dxa"/>
          </w:tcPr>
          <w:p w14:paraId="155BEA0B" w14:textId="76913D6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Балансодержатели территории</w:t>
            </w:r>
          </w:p>
        </w:tc>
        <w:tc>
          <w:tcPr>
            <w:tcW w:w="1727" w:type="dxa"/>
          </w:tcPr>
          <w:p w14:paraId="022E752D" w14:textId="3CEE414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4B51F645" w14:textId="1B4B5A7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22619461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1AEE2AD7" w14:textId="77777777" w:rsidTr="00363671">
        <w:tc>
          <w:tcPr>
            <w:tcW w:w="505" w:type="dxa"/>
            <w:vMerge/>
          </w:tcPr>
          <w:p w14:paraId="778DB35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1226215F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1029EE3" w14:textId="539C3E82" w:rsidR="00177F90" w:rsidRDefault="00363671" w:rsidP="00177F90">
            <w:pPr>
              <w:ind w:left="-98" w:right="-6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«МОСГОРГЕОТРЕСТ»</w:t>
            </w:r>
          </w:p>
          <w:p w14:paraId="5BDAEA4A" w14:textId="281B7921" w:rsidR="00363671" w:rsidRPr="00177F90" w:rsidRDefault="00363671" w:rsidP="00177F90">
            <w:pPr>
              <w:ind w:left="-98" w:right="-6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Отдел Подземных Сооружений (ОПС)</w:t>
            </w:r>
          </w:p>
        </w:tc>
        <w:tc>
          <w:tcPr>
            <w:tcW w:w="1727" w:type="dxa"/>
            <w:vAlign w:val="center"/>
          </w:tcPr>
          <w:p w14:paraId="785AFC3C" w14:textId="41AC7AE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558B8474" w14:textId="10F43D8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сетей, профиль</w:t>
            </w:r>
          </w:p>
        </w:tc>
        <w:tc>
          <w:tcPr>
            <w:tcW w:w="1737" w:type="dxa"/>
          </w:tcPr>
          <w:p w14:paraId="64653D51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67973B62" w14:textId="77777777" w:rsidTr="00363671">
        <w:tc>
          <w:tcPr>
            <w:tcW w:w="505" w:type="dxa"/>
            <w:vMerge/>
          </w:tcPr>
          <w:p w14:paraId="3DEE287D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7494079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DF4374B" w14:textId="04E9015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СКТ ПАО «РОССЕТИ- МОСКОВСКИЙ РЕГИОН»</w:t>
            </w:r>
          </w:p>
        </w:tc>
        <w:tc>
          <w:tcPr>
            <w:tcW w:w="1727" w:type="dxa"/>
          </w:tcPr>
          <w:p w14:paraId="4CFA39CC" w14:textId="79E5414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 в случае наличия в зоне производства работ действующих сетей РОССЕТИ</w:t>
            </w:r>
          </w:p>
        </w:tc>
        <w:tc>
          <w:tcPr>
            <w:tcW w:w="1849" w:type="dxa"/>
            <w:vAlign w:val="center"/>
          </w:tcPr>
          <w:p w14:paraId="36882332" w14:textId="6B05C5A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  <w:vAlign w:val="center"/>
          </w:tcPr>
          <w:p w14:paraId="1FBB1812" w14:textId="577CDD4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Сводный план сетей</w:t>
            </w:r>
          </w:p>
        </w:tc>
      </w:tr>
      <w:tr w:rsidR="00177F90" w:rsidRPr="00177F90" w14:paraId="1199A998" w14:textId="77777777" w:rsidTr="00363671">
        <w:tc>
          <w:tcPr>
            <w:tcW w:w="505" w:type="dxa"/>
            <w:vMerge/>
          </w:tcPr>
          <w:p w14:paraId="2FCE1E6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1172372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5BAC129" w14:textId="6C40E00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«МОСГАЗ»</w:t>
            </w:r>
          </w:p>
        </w:tc>
        <w:tc>
          <w:tcPr>
            <w:tcW w:w="1727" w:type="dxa"/>
          </w:tcPr>
          <w:p w14:paraId="4891349C" w14:textId="0FDE549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059C2209" w14:textId="5F5FF09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51D2732F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11DA7429" w14:textId="77777777" w:rsidTr="00363671">
        <w:tc>
          <w:tcPr>
            <w:tcW w:w="505" w:type="dxa"/>
            <w:vMerge/>
          </w:tcPr>
          <w:p w14:paraId="4F0BE5B0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167776F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01CB0E4" w14:textId="7E9E5CA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«Мосводоканал»</w:t>
            </w:r>
          </w:p>
        </w:tc>
        <w:tc>
          <w:tcPr>
            <w:tcW w:w="1727" w:type="dxa"/>
          </w:tcPr>
          <w:p w14:paraId="67BABA4C" w14:textId="1C552D3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0189DA8B" w14:textId="0AB35F0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2091BBB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2A743F26" w14:textId="77777777" w:rsidTr="00363671">
        <w:tc>
          <w:tcPr>
            <w:tcW w:w="505" w:type="dxa"/>
            <w:vMerge/>
          </w:tcPr>
          <w:p w14:paraId="04A6F55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141FD64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46C29B0" w14:textId="1E51928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ГУП «Мосводосток»</w:t>
            </w:r>
          </w:p>
        </w:tc>
        <w:tc>
          <w:tcPr>
            <w:tcW w:w="1727" w:type="dxa"/>
          </w:tcPr>
          <w:p w14:paraId="6488167F" w14:textId="3A6EBF4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53D3E841" w14:textId="45ACBAC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0381ED2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5CFE7161" w14:textId="77777777" w:rsidTr="00363671">
        <w:tc>
          <w:tcPr>
            <w:tcW w:w="505" w:type="dxa"/>
            <w:vMerge/>
          </w:tcPr>
          <w:p w14:paraId="48A754F1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6728DF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3BD5CEE" w14:textId="0E86D9D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«МОЭК»</w:t>
            </w:r>
          </w:p>
        </w:tc>
        <w:tc>
          <w:tcPr>
            <w:tcW w:w="1727" w:type="dxa"/>
          </w:tcPr>
          <w:p w14:paraId="12A2D747" w14:textId="665FA34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0C2976D8" w14:textId="7E07F85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2DC0EADA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1BD7A527" w14:textId="77777777" w:rsidTr="00363671">
        <w:tc>
          <w:tcPr>
            <w:tcW w:w="505" w:type="dxa"/>
            <w:vMerge/>
          </w:tcPr>
          <w:p w14:paraId="28507B51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3297AD8A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7FE95C2C" w14:textId="12D0079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МГТС, Ростелеком</w:t>
            </w:r>
          </w:p>
        </w:tc>
        <w:tc>
          <w:tcPr>
            <w:tcW w:w="1727" w:type="dxa"/>
          </w:tcPr>
          <w:p w14:paraId="36820A68" w14:textId="51C0E76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35D60C87" w14:textId="707949C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6FAB5B3A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436F9AEC" w14:textId="77777777" w:rsidTr="00363671">
        <w:tc>
          <w:tcPr>
            <w:tcW w:w="505" w:type="dxa"/>
          </w:tcPr>
          <w:p w14:paraId="3AE77DFE" w14:textId="6DF00FE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865" w:type="dxa"/>
          </w:tcPr>
          <w:p w14:paraId="5DD95549" w14:textId="2D9E42C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Внутреннее газоснабжение</w:t>
            </w:r>
          </w:p>
        </w:tc>
        <w:tc>
          <w:tcPr>
            <w:tcW w:w="1888" w:type="dxa"/>
          </w:tcPr>
          <w:p w14:paraId="75A9AD74" w14:textId="2B74482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«МОСГАЗ»</w:t>
            </w:r>
          </w:p>
        </w:tc>
        <w:tc>
          <w:tcPr>
            <w:tcW w:w="1727" w:type="dxa"/>
          </w:tcPr>
          <w:p w14:paraId="0970367A" w14:textId="27019A3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30E69933" w14:textId="038564A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Схема</w:t>
            </w:r>
          </w:p>
        </w:tc>
        <w:tc>
          <w:tcPr>
            <w:tcW w:w="1737" w:type="dxa"/>
          </w:tcPr>
          <w:p w14:paraId="198FF9D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3BEE297C" w14:textId="77777777" w:rsidTr="00363671">
        <w:tc>
          <w:tcPr>
            <w:tcW w:w="505" w:type="dxa"/>
            <w:vMerge w:val="restart"/>
          </w:tcPr>
          <w:p w14:paraId="2B971AF7" w14:textId="16C8A5B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65" w:type="dxa"/>
            <w:vMerge w:val="restart"/>
            <w:vAlign w:val="center"/>
          </w:tcPr>
          <w:p w14:paraId="5EF2374B" w14:textId="57D379A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ИТП/ЦТП (разделы ТМ, АТМ, ЭОМ)</w:t>
            </w:r>
          </w:p>
        </w:tc>
        <w:tc>
          <w:tcPr>
            <w:tcW w:w="1888" w:type="dxa"/>
          </w:tcPr>
          <w:p w14:paraId="0D400F9E" w14:textId="320BCAB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</w:t>
            </w:r>
            <w:hyperlink r:id="rId14" w:history="1">
              <w:r w:rsidRPr="00177F90">
                <w:rPr>
                  <w:rFonts w:asciiTheme="majorBidi" w:hAnsiTheme="majorBidi" w:cstheme="majorBidi"/>
                  <w:sz w:val="20"/>
                  <w:szCs w:val="20"/>
                </w:rPr>
                <w:t xml:space="preserve"> «МОЭК»</w:t>
              </w:r>
            </w:hyperlink>
          </w:p>
        </w:tc>
        <w:tc>
          <w:tcPr>
            <w:tcW w:w="1727" w:type="dxa"/>
          </w:tcPr>
          <w:p w14:paraId="6DA3CBEE" w14:textId="096C5D2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3FD357C1" w14:textId="1D3F052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Титульный лист</w:t>
            </w:r>
          </w:p>
        </w:tc>
        <w:tc>
          <w:tcPr>
            <w:tcW w:w="1737" w:type="dxa"/>
          </w:tcPr>
          <w:p w14:paraId="29DA6F57" w14:textId="15B65EE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ТМ, АТМ, ЭОМ</w:t>
            </w:r>
          </w:p>
        </w:tc>
      </w:tr>
      <w:tr w:rsidR="00177F90" w:rsidRPr="00177F90" w14:paraId="08AFF710" w14:textId="77777777" w:rsidTr="00363671">
        <w:tc>
          <w:tcPr>
            <w:tcW w:w="505" w:type="dxa"/>
            <w:vMerge/>
          </w:tcPr>
          <w:p w14:paraId="3ABA3B7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1587E74D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9C128C0" w14:textId="106459D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«РОССЕТИ- МОСКОВСКИЙ РЕГИОН», АО «ОЭК»</w:t>
            </w:r>
          </w:p>
        </w:tc>
        <w:tc>
          <w:tcPr>
            <w:tcW w:w="1727" w:type="dxa"/>
            <w:vAlign w:val="center"/>
          </w:tcPr>
          <w:p w14:paraId="224514EF" w14:textId="74D6E88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4F40DDBB" w14:textId="73A3DDC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Однолинейная схема</w:t>
            </w:r>
          </w:p>
        </w:tc>
        <w:tc>
          <w:tcPr>
            <w:tcW w:w="1737" w:type="dxa"/>
            <w:vAlign w:val="center"/>
          </w:tcPr>
          <w:p w14:paraId="06871EA9" w14:textId="707F3D6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ЭОМ</w:t>
            </w:r>
          </w:p>
        </w:tc>
      </w:tr>
      <w:tr w:rsidR="00177F90" w:rsidRPr="00177F90" w14:paraId="615109FB" w14:textId="77777777" w:rsidTr="00363671">
        <w:tc>
          <w:tcPr>
            <w:tcW w:w="505" w:type="dxa"/>
            <w:vMerge/>
          </w:tcPr>
          <w:p w14:paraId="61A5E71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349F6C1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302AF88" w14:textId="27A37C44" w:rsidR="00363671" w:rsidRPr="00177F90" w:rsidRDefault="00363671" w:rsidP="00177F90">
            <w:pPr>
              <w:ind w:left="-98" w:right="-15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ФБУ «НТЦ Энергобезопасность» или АНО ИТЦ «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Мосгосэнергонадзора</w:t>
            </w:r>
            <w:proofErr w:type="spellEnd"/>
            <w:r w:rsidR="00177F90">
              <w:rPr>
                <w:rFonts w:asciiTheme="majorBidi" w:hAnsiTheme="majorBidi" w:cstheme="majorBidi"/>
                <w:sz w:val="20"/>
                <w:szCs w:val="20"/>
              </w:rPr>
              <w:t>»</w:t>
            </w:r>
          </w:p>
        </w:tc>
        <w:tc>
          <w:tcPr>
            <w:tcW w:w="1727" w:type="dxa"/>
            <w:vAlign w:val="center"/>
          </w:tcPr>
          <w:p w14:paraId="7914D3F0" w14:textId="7638C29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2F138EBB" w14:textId="7A8EADD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однолинейная схема</w:t>
            </w:r>
          </w:p>
        </w:tc>
        <w:tc>
          <w:tcPr>
            <w:tcW w:w="1737" w:type="dxa"/>
            <w:vAlign w:val="center"/>
          </w:tcPr>
          <w:p w14:paraId="1C576F2E" w14:textId="4EB002E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ЭОМ</w:t>
            </w:r>
          </w:p>
        </w:tc>
      </w:tr>
      <w:tr w:rsidR="00177F90" w:rsidRPr="00177F90" w14:paraId="1B9E37F2" w14:textId="77777777" w:rsidTr="00363671">
        <w:tc>
          <w:tcPr>
            <w:tcW w:w="505" w:type="dxa"/>
            <w:vMerge/>
          </w:tcPr>
          <w:p w14:paraId="7CF8CCF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6FDBA69F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89416E0" w14:textId="4DD82703" w:rsidR="00363671" w:rsidRPr="00177F90" w:rsidRDefault="00363671" w:rsidP="00177F90">
            <w:pPr>
              <w:ind w:left="-98" w:right="-15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ФБУ «НТЦ Энергобезопасность» или АНО ИТЦ «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Мосгосэнергонадзора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»</w:t>
            </w:r>
          </w:p>
        </w:tc>
        <w:tc>
          <w:tcPr>
            <w:tcW w:w="1727" w:type="dxa"/>
            <w:vAlign w:val="center"/>
          </w:tcPr>
          <w:p w14:paraId="443E659E" w14:textId="60550DD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28CD3ADD" w14:textId="3A01763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Титульный лист</w:t>
            </w:r>
          </w:p>
        </w:tc>
        <w:tc>
          <w:tcPr>
            <w:tcW w:w="1737" w:type="dxa"/>
            <w:vAlign w:val="center"/>
          </w:tcPr>
          <w:p w14:paraId="6457E94E" w14:textId="65218FF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ТМ</w:t>
            </w:r>
          </w:p>
        </w:tc>
      </w:tr>
      <w:tr w:rsidR="00177F90" w:rsidRPr="00177F90" w14:paraId="0822F71B" w14:textId="77777777" w:rsidTr="00363671">
        <w:tc>
          <w:tcPr>
            <w:tcW w:w="505" w:type="dxa"/>
            <w:vMerge/>
          </w:tcPr>
          <w:p w14:paraId="1FD4F3E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479D356A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C2E2DD6" w14:textId="77777777" w:rsidR="00177F90" w:rsidRDefault="00363671" w:rsidP="00177F90">
            <w:pPr>
              <w:ind w:left="-98" w:right="-6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Энергоучет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 ПАО «РОССЕТИ- МОСКОВСКИЙ РЕГИОН»/</w:t>
            </w:r>
          </w:p>
          <w:p w14:paraId="7516F733" w14:textId="62A1173F" w:rsidR="00363671" w:rsidRPr="00177F90" w:rsidRDefault="00363671" w:rsidP="00177F90">
            <w:pPr>
              <w:ind w:left="-98" w:right="-6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Департамент учёта электроэнергии АО «ОЭК»</w:t>
            </w:r>
          </w:p>
        </w:tc>
        <w:tc>
          <w:tcPr>
            <w:tcW w:w="1727" w:type="dxa"/>
            <w:vAlign w:val="center"/>
          </w:tcPr>
          <w:p w14:paraId="0D165B9D" w14:textId="27A871D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2DC541B8" w14:textId="042489C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Однолинейная схема (при наличии </w:t>
            </w:r>
            <w:proofErr w:type="spellStart"/>
            <w:proofErr w:type="gram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комм.учета</w:t>
            </w:r>
            <w:proofErr w:type="spellEnd"/>
            <w:proofErr w:type="gram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 в ИТП)</w:t>
            </w:r>
          </w:p>
        </w:tc>
        <w:tc>
          <w:tcPr>
            <w:tcW w:w="1737" w:type="dxa"/>
            <w:vAlign w:val="center"/>
          </w:tcPr>
          <w:p w14:paraId="037705B7" w14:textId="08C7032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ЭОМ</w:t>
            </w:r>
          </w:p>
        </w:tc>
      </w:tr>
      <w:tr w:rsidR="00177F90" w:rsidRPr="00177F90" w14:paraId="7DF55A16" w14:textId="77777777" w:rsidTr="00363671">
        <w:tc>
          <w:tcPr>
            <w:tcW w:w="505" w:type="dxa"/>
            <w:vMerge/>
          </w:tcPr>
          <w:p w14:paraId="406E6E1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67818945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F7C0902" w14:textId="55D15AF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«Мосэнергосбыт»</w:t>
            </w:r>
          </w:p>
        </w:tc>
        <w:tc>
          <w:tcPr>
            <w:tcW w:w="1727" w:type="dxa"/>
            <w:vAlign w:val="center"/>
          </w:tcPr>
          <w:p w14:paraId="047295FB" w14:textId="5B9BA77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Рекомендательно</w:t>
            </w:r>
          </w:p>
        </w:tc>
        <w:tc>
          <w:tcPr>
            <w:tcW w:w="1849" w:type="dxa"/>
          </w:tcPr>
          <w:p w14:paraId="3AF0623A" w14:textId="7D749C7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Однолинейная схема</w:t>
            </w:r>
          </w:p>
        </w:tc>
        <w:tc>
          <w:tcPr>
            <w:tcW w:w="1737" w:type="dxa"/>
          </w:tcPr>
          <w:p w14:paraId="32F50CB5" w14:textId="7DA303A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При наличии </w:t>
            </w:r>
            <w:proofErr w:type="spellStart"/>
            <w:proofErr w:type="gram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комм.учета</w:t>
            </w:r>
            <w:proofErr w:type="spellEnd"/>
            <w:proofErr w:type="gram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 в ИТП</w:t>
            </w:r>
          </w:p>
        </w:tc>
      </w:tr>
      <w:tr w:rsidR="00177F90" w:rsidRPr="00177F90" w14:paraId="30F32813" w14:textId="77777777" w:rsidTr="00363671">
        <w:tc>
          <w:tcPr>
            <w:tcW w:w="505" w:type="dxa"/>
            <w:vAlign w:val="center"/>
          </w:tcPr>
          <w:p w14:paraId="488DF221" w14:textId="02EE6DC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65" w:type="dxa"/>
            <w:vAlign w:val="center"/>
          </w:tcPr>
          <w:p w14:paraId="088ECAD0" w14:textId="0FF5607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Узел учета тепловой энергии (УУТЭ)</w:t>
            </w:r>
          </w:p>
        </w:tc>
        <w:tc>
          <w:tcPr>
            <w:tcW w:w="1888" w:type="dxa"/>
          </w:tcPr>
          <w:p w14:paraId="69073379" w14:textId="538205B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Филиал №11 "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Горэнергосбыт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" ПАО "МОЭК"</w:t>
            </w:r>
          </w:p>
        </w:tc>
        <w:tc>
          <w:tcPr>
            <w:tcW w:w="1727" w:type="dxa"/>
            <w:vAlign w:val="center"/>
          </w:tcPr>
          <w:p w14:paraId="544EA5B6" w14:textId="3E229B4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68382183" w14:textId="50AB72B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Титульный лист</w:t>
            </w:r>
          </w:p>
        </w:tc>
        <w:tc>
          <w:tcPr>
            <w:tcW w:w="1737" w:type="dxa"/>
          </w:tcPr>
          <w:p w14:paraId="4C6A9C1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4F96995F" w14:textId="77777777" w:rsidTr="00363671">
        <w:tc>
          <w:tcPr>
            <w:tcW w:w="505" w:type="dxa"/>
          </w:tcPr>
          <w:p w14:paraId="7B553532" w14:textId="5C5CCFB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65" w:type="dxa"/>
            <w:vAlign w:val="center"/>
          </w:tcPr>
          <w:p w14:paraId="0EE6A645" w14:textId="6F99754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Водомерный узел</w:t>
            </w:r>
          </w:p>
        </w:tc>
        <w:tc>
          <w:tcPr>
            <w:tcW w:w="1888" w:type="dxa"/>
          </w:tcPr>
          <w:p w14:paraId="41855625" w14:textId="6D34D77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«Мосводоканал»</w:t>
            </w:r>
          </w:p>
        </w:tc>
        <w:tc>
          <w:tcPr>
            <w:tcW w:w="1727" w:type="dxa"/>
            <w:vAlign w:val="center"/>
          </w:tcPr>
          <w:p w14:paraId="3346A24F" w14:textId="1F3A022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37CD7483" w14:textId="0F71BF5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Схема водомерного узла</w:t>
            </w:r>
          </w:p>
        </w:tc>
        <w:tc>
          <w:tcPr>
            <w:tcW w:w="1737" w:type="dxa"/>
          </w:tcPr>
          <w:p w14:paraId="5FFB87D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5EBE1649" w14:textId="77777777" w:rsidTr="00363671">
        <w:tc>
          <w:tcPr>
            <w:tcW w:w="505" w:type="dxa"/>
            <w:vAlign w:val="center"/>
          </w:tcPr>
          <w:p w14:paraId="5F86A4AE" w14:textId="19C5CA9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65" w:type="dxa"/>
          </w:tcPr>
          <w:p w14:paraId="4B6898E0" w14:textId="53F9CAD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Отопление и вентиляция (ОВ)</w:t>
            </w:r>
          </w:p>
        </w:tc>
        <w:tc>
          <w:tcPr>
            <w:tcW w:w="1888" w:type="dxa"/>
            <w:vAlign w:val="center"/>
          </w:tcPr>
          <w:p w14:paraId="06BDB846" w14:textId="30E8491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"МОЭК"</w:t>
            </w:r>
          </w:p>
        </w:tc>
        <w:tc>
          <w:tcPr>
            <w:tcW w:w="1727" w:type="dxa"/>
            <w:vAlign w:val="center"/>
          </w:tcPr>
          <w:p w14:paraId="37530250" w14:textId="5A49CCA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068C8956" w14:textId="5C3D0AD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Титульный лист</w:t>
            </w:r>
          </w:p>
        </w:tc>
        <w:tc>
          <w:tcPr>
            <w:tcW w:w="1737" w:type="dxa"/>
          </w:tcPr>
          <w:p w14:paraId="587D6CA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073F9175" w14:textId="77777777" w:rsidTr="00363671">
        <w:tc>
          <w:tcPr>
            <w:tcW w:w="505" w:type="dxa"/>
            <w:vAlign w:val="center"/>
          </w:tcPr>
          <w:p w14:paraId="3D69E3A2" w14:textId="429F17D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65" w:type="dxa"/>
            <w:vAlign w:val="center"/>
          </w:tcPr>
          <w:p w14:paraId="224E9405" w14:textId="6C6356A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Внутреннее водоснабжение и водоотведение</w:t>
            </w:r>
          </w:p>
        </w:tc>
        <w:tc>
          <w:tcPr>
            <w:tcW w:w="1888" w:type="dxa"/>
            <w:vAlign w:val="center"/>
          </w:tcPr>
          <w:p w14:paraId="3B91594F" w14:textId="39FFE9A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"МОЭК"</w:t>
            </w:r>
          </w:p>
        </w:tc>
        <w:tc>
          <w:tcPr>
            <w:tcW w:w="1727" w:type="dxa"/>
          </w:tcPr>
          <w:p w14:paraId="521C0F34" w14:textId="29B4AE3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Рекомендательно, при условии замечания эксперта ПАО «МОЭК» о предоставлении данного раздела либо при наличии отклонений от ПД-обязательно</w:t>
            </w:r>
          </w:p>
        </w:tc>
        <w:tc>
          <w:tcPr>
            <w:tcW w:w="1849" w:type="dxa"/>
            <w:vAlign w:val="center"/>
          </w:tcPr>
          <w:p w14:paraId="19802020" w14:textId="138C9DC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Титульный лист</w:t>
            </w:r>
          </w:p>
        </w:tc>
        <w:tc>
          <w:tcPr>
            <w:tcW w:w="1737" w:type="dxa"/>
            <w:vAlign w:val="center"/>
          </w:tcPr>
          <w:p w14:paraId="635D241E" w14:textId="148D58F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 части нагрузки на ГВС</w:t>
            </w:r>
          </w:p>
        </w:tc>
      </w:tr>
      <w:tr w:rsidR="00177F90" w:rsidRPr="00177F90" w14:paraId="5433683B" w14:textId="77777777" w:rsidTr="00363671">
        <w:tc>
          <w:tcPr>
            <w:tcW w:w="505" w:type="dxa"/>
            <w:vMerge w:val="restart"/>
            <w:vAlign w:val="center"/>
          </w:tcPr>
          <w:p w14:paraId="2CBBE0F7" w14:textId="68021BB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65" w:type="dxa"/>
            <w:vMerge w:val="restart"/>
          </w:tcPr>
          <w:p w14:paraId="3EB224B2" w14:textId="33EE015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Система телемеханического управления наружного освещения (АСУНО, АИСКУЭ НО)</w:t>
            </w:r>
          </w:p>
        </w:tc>
        <w:tc>
          <w:tcPr>
            <w:tcW w:w="1888" w:type="dxa"/>
          </w:tcPr>
          <w:p w14:paraId="533686A5" w14:textId="4CB53EF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«ОЭК»</w:t>
            </w:r>
          </w:p>
        </w:tc>
        <w:tc>
          <w:tcPr>
            <w:tcW w:w="1727" w:type="dxa"/>
          </w:tcPr>
          <w:p w14:paraId="6DD85ACE" w14:textId="603E637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20207C23" w14:textId="547A101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Схема</w:t>
            </w:r>
          </w:p>
        </w:tc>
        <w:tc>
          <w:tcPr>
            <w:tcW w:w="1737" w:type="dxa"/>
          </w:tcPr>
          <w:p w14:paraId="1947026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5C881DCA" w14:textId="77777777" w:rsidTr="00363671">
        <w:tc>
          <w:tcPr>
            <w:tcW w:w="505" w:type="dxa"/>
            <w:vMerge/>
            <w:vAlign w:val="center"/>
          </w:tcPr>
          <w:p w14:paraId="5332783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23B05E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D5EA85E" w14:textId="69C7151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ГУП «Моссвет»</w:t>
            </w:r>
          </w:p>
        </w:tc>
        <w:tc>
          <w:tcPr>
            <w:tcW w:w="1727" w:type="dxa"/>
            <w:vAlign w:val="center"/>
          </w:tcPr>
          <w:p w14:paraId="736DE720" w14:textId="158221E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5A48B3AE" w14:textId="3C5B540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Схема</w:t>
            </w:r>
          </w:p>
        </w:tc>
        <w:tc>
          <w:tcPr>
            <w:tcW w:w="1737" w:type="dxa"/>
          </w:tcPr>
          <w:p w14:paraId="3221FA3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61D882C2" w14:textId="77777777" w:rsidTr="00363671">
        <w:tc>
          <w:tcPr>
            <w:tcW w:w="505" w:type="dxa"/>
            <w:vMerge w:val="restart"/>
            <w:vAlign w:val="center"/>
          </w:tcPr>
          <w:p w14:paraId="6CEBAF1D" w14:textId="30DE348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65" w:type="dxa"/>
            <w:vMerge w:val="restart"/>
            <w:vAlign w:val="center"/>
          </w:tcPr>
          <w:p w14:paraId="28A9D87C" w14:textId="579197E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Радиофикация (</w:t>
            </w:r>
            <w:proofErr w:type="spellStart"/>
            <w:proofErr w:type="gram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внутр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./</w:t>
            </w:r>
            <w:proofErr w:type="spellStart"/>
            <w:proofErr w:type="gram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наруж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.) (РТ, РТФ)</w:t>
            </w:r>
          </w:p>
        </w:tc>
        <w:tc>
          <w:tcPr>
            <w:tcW w:w="1888" w:type="dxa"/>
          </w:tcPr>
          <w:p w14:paraId="16E2C4B9" w14:textId="077E2F2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Эксплуатация зданий, через которые проходит радиосеть (ГБУ «Жилищник», ТСЖ и др.)</w:t>
            </w:r>
          </w:p>
        </w:tc>
        <w:tc>
          <w:tcPr>
            <w:tcW w:w="1727" w:type="dxa"/>
            <w:vAlign w:val="center"/>
          </w:tcPr>
          <w:p w14:paraId="14A19F1D" w14:textId="0EE291C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1761CDF7" w14:textId="250041A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1E27399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0826027D" w14:textId="77777777" w:rsidTr="00363671">
        <w:tc>
          <w:tcPr>
            <w:tcW w:w="505" w:type="dxa"/>
            <w:vMerge/>
          </w:tcPr>
          <w:p w14:paraId="4A1D3BD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E8CBDF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8612617" w14:textId="52B5076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Балансодержатель</w:t>
            </w:r>
          </w:p>
        </w:tc>
        <w:tc>
          <w:tcPr>
            <w:tcW w:w="1727" w:type="dxa"/>
          </w:tcPr>
          <w:p w14:paraId="21FF2D61" w14:textId="05E9C6B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в ТЗ</w:t>
            </w:r>
          </w:p>
        </w:tc>
        <w:tc>
          <w:tcPr>
            <w:tcW w:w="1849" w:type="dxa"/>
          </w:tcPr>
          <w:p w14:paraId="557CA0BA" w14:textId="7478710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Том</w:t>
            </w:r>
          </w:p>
        </w:tc>
        <w:tc>
          <w:tcPr>
            <w:tcW w:w="1737" w:type="dxa"/>
          </w:tcPr>
          <w:p w14:paraId="292EEC25" w14:textId="4B96107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МВД</w:t>
            </w:r>
          </w:p>
        </w:tc>
      </w:tr>
      <w:tr w:rsidR="00177F90" w:rsidRPr="00177F90" w14:paraId="732B80EA" w14:textId="77777777" w:rsidTr="00363671">
        <w:tc>
          <w:tcPr>
            <w:tcW w:w="505" w:type="dxa"/>
            <w:vMerge/>
          </w:tcPr>
          <w:p w14:paraId="353A2DF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1402D55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BBF5EAB" w14:textId="57033C3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МГТС, Ростелеком и др. провайдеры (в соответствии с ТУ)</w:t>
            </w:r>
          </w:p>
        </w:tc>
        <w:tc>
          <w:tcPr>
            <w:tcW w:w="1727" w:type="dxa"/>
          </w:tcPr>
          <w:p w14:paraId="079FADD3" w14:textId="3228E0C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условии прокладки в кабельной канализации оператора</w:t>
            </w:r>
          </w:p>
        </w:tc>
        <w:tc>
          <w:tcPr>
            <w:tcW w:w="1849" w:type="dxa"/>
            <w:vAlign w:val="center"/>
          </w:tcPr>
          <w:p w14:paraId="13DC3A1E" w14:textId="6544A00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 или титульный лист</w:t>
            </w:r>
          </w:p>
        </w:tc>
        <w:tc>
          <w:tcPr>
            <w:tcW w:w="1737" w:type="dxa"/>
          </w:tcPr>
          <w:p w14:paraId="02AE48CD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45263A0E" w14:textId="77777777" w:rsidTr="00363671">
        <w:tc>
          <w:tcPr>
            <w:tcW w:w="505" w:type="dxa"/>
            <w:vMerge/>
          </w:tcPr>
          <w:p w14:paraId="66FD83CC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26B62485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4A3BC03" w14:textId="14BC86B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АНО «МПТЦ»</w:t>
            </w:r>
          </w:p>
        </w:tc>
        <w:tc>
          <w:tcPr>
            <w:tcW w:w="1727" w:type="dxa"/>
          </w:tcPr>
          <w:p w14:paraId="087093B0" w14:textId="1F89B1B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61DE7D2F" w14:textId="0074788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Письмо</w:t>
            </w:r>
          </w:p>
        </w:tc>
        <w:tc>
          <w:tcPr>
            <w:tcW w:w="1737" w:type="dxa"/>
          </w:tcPr>
          <w:p w14:paraId="2F756165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5CD4521E" w14:textId="77777777" w:rsidTr="00363671">
        <w:tc>
          <w:tcPr>
            <w:tcW w:w="505" w:type="dxa"/>
            <w:vMerge/>
          </w:tcPr>
          <w:p w14:paraId="668E072C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71B605E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F0CCCAC" w14:textId="0F4096D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Оператор радиосвязи (ФГУП «РСВО» либо другой оператор в соответствии с ТУ)</w:t>
            </w:r>
          </w:p>
        </w:tc>
        <w:tc>
          <w:tcPr>
            <w:tcW w:w="1727" w:type="dxa"/>
            <w:vAlign w:val="center"/>
          </w:tcPr>
          <w:p w14:paraId="5914E263" w14:textId="3BE811C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113DCC34" w14:textId="50FF93F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 или титульный лист</w:t>
            </w:r>
          </w:p>
        </w:tc>
        <w:tc>
          <w:tcPr>
            <w:tcW w:w="1737" w:type="dxa"/>
          </w:tcPr>
          <w:p w14:paraId="0ACFB15F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28EFBD7A" w14:textId="77777777" w:rsidTr="00363671">
        <w:tc>
          <w:tcPr>
            <w:tcW w:w="505" w:type="dxa"/>
            <w:vMerge w:val="restart"/>
            <w:vAlign w:val="center"/>
          </w:tcPr>
          <w:p w14:paraId="585F231C" w14:textId="708A12E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65" w:type="dxa"/>
            <w:vMerge w:val="restart"/>
            <w:vAlign w:val="center"/>
          </w:tcPr>
          <w:p w14:paraId="54D2DDAF" w14:textId="7C03F63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Наружные сети связи (СС)</w:t>
            </w:r>
          </w:p>
        </w:tc>
        <w:tc>
          <w:tcPr>
            <w:tcW w:w="1888" w:type="dxa"/>
          </w:tcPr>
          <w:p w14:paraId="388F6DB9" w14:textId="3F09952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АНО «МПТЦ»</w:t>
            </w:r>
          </w:p>
        </w:tc>
        <w:tc>
          <w:tcPr>
            <w:tcW w:w="1727" w:type="dxa"/>
          </w:tcPr>
          <w:p w14:paraId="7171224D" w14:textId="6DAB54F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1C3DEAD9" w14:textId="60E7DEE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0E67388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23EA8CF6" w14:textId="77777777" w:rsidTr="00363671">
        <w:tc>
          <w:tcPr>
            <w:tcW w:w="505" w:type="dxa"/>
            <w:vMerge/>
            <w:vAlign w:val="center"/>
          </w:tcPr>
          <w:p w14:paraId="1044BA8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37B4924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A5FF759" w14:textId="77777777" w:rsidR="00363671" w:rsidRPr="00177F90" w:rsidRDefault="00363671" w:rsidP="00363671">
            <w:pPr>
              <w:pStyle w:val="af0"/>
              <w:spacing w:after="260" w:line="262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«МОСГОРГЕОТРЕ СТ»</w:t>
            </w:r>
          </w:p>
          <w:p w14:paraId="255C8157" w14:textId="0EA0F59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Отдел Подземных Сооружений (ОПС)</w:t>
            </w:r>
          </w:p>
        </w:tc>
        <w:tc>
          <w:tcPr>
            <w:tcW w:w="1727" w:type="dxa"/>
            <w:vAlign w:val="center"/>
          </w:tcPr>
          <w:p w14:paraId="68DAAE62" w14:textId="4FFA56A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2860E641" w14:textId="51DC2D3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286E20BC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64027C7B" w14:textId="77777777" w:rsidTr="00363671">
        <w:tc>
          <w:tcPr>
            <w:tcW w:w="505" w:type="dxa"/>
            <w:vMerge/>
            <w:vAlign w:val="center"/>
          </w:tcPr>
          <w:p w14:paraId="782E89D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2C6ADA1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A3D8E3B" w14:textId="06BFBFA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Балансодержатели территории</w:t>
            </w:r>
          </w:p>
        </w:tc>
        <w:tc>
          <w:tcPr>
            <w:tcW w:w="1727" w:type="dxa"/>
          </w:tcPr>
          <w:p w14:paraId="46863A29" w14:textId="0527F1E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267210BC" w14:textId="687850B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00F8CDF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173E6D5D" w14:textId="77777777" w:rsidTr="00363671">
        <w:tc>
          <w:tcPr>
            <w:tcW w:w="505" w:type="dxa"/>
            <w:vMerge/>
            <w:vAlign w:val="center"/>
          </w:tcPr>
          <w:p w14:paraId="4E6E6F4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7DAFA7A5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6BF4F43" w14:textId="6ABE150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«ИМЦ»</w:t>
            </w:r>
          </w:p>
        </w:tc>
        <w:tc>
          <w:tcPr>
            <w:tcW w:w="1727" w:type="dxa"/>
            <w:vAlign w:val="center"/>
          </w:tcPr>
          <w:p w14:paraId="0450B3F5" w14:textId="1938F05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27145FB9" w14:textId="386890F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 или титульный лист</w:t>
            </w:r>
          </w:p>
        </w:tc>
        <w:tc>
          <w:tcPr>
            <w:tcW w:w="1737" w:type="dxa"/>
          </w:tcPr>
          <w:p w14:paraId="53A90C01" w14:textId="7B42D58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Для сетей диспетчеризации и видеонаблюдения</w:t>
            </w:r>
          </w:p>
        </w:tc>
      </w:tr>
      <w:tr w:rsidR="00177F90" w:rsidRPr="00177F90" w14:paraId="13877911" w14:textId="77777777" w:rsidTr="00363671">
        <w:tc>
          <w:tcPr>
            <w:tcW w:w="505" w:type="dxa"/>
            <w:vMerge/>
            <w:vAlign w:val="center"/>
          </w:tcPr>
          <w:p w14:paraId="50F64AF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13A60EA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48D670C" w14:textId="7ADFD7B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Эксплуатация зданий, через которые проходит сеть (ГБУ «Жилищник», ТСЖ и др.)</w:t>
            </w:r>
          </w:p>
        </w:tc>
        <w:tc>
          <w:tcPr>
            <w:tcW w:w="1727" w:type="dxa"/>
            <w:vAlign w:val="center"/>
          </w:tcPr>
          <w:p w14:paraId="1FB728A7" w14:textId="78643BC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509F5AB8" w14:textId="38575F6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0C682CB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3D1C94AD" w14:textId="77777777" w:rsidTr="00363671">
        <w:tc>
          <w:tcPr>
            <w:tcW w:w="505" w:type="dxa"/>
            <w:vMerge/>
            <w:vAlign w:val="center"/>
          </w:tcPr>
          <w:p w14:paraId="4F3C30D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532A22EF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28B1693" w14:textId="0AF4896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Оператор услуг связи (Ростелеком, МГТС, АНО «МПТЦ») в соответствии с ТУ</w:t>
            </w:r>
          </w:p>
        </w:tc>
        <w:tc>
          <w:tcPr>
            <w:tcW w:w="1727" w:type="dxa"/>
            <w:vAlign w:val="center"/>
          </w:tcPr>
          <w:p w14:paraId="7CEDC084" w14:textId="62470B3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47FF9438" w14:textId="5A86AAB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32E6036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7BAF28BF" w14:textId="77777777" w:rsidTr="00363671">
        <w:tc>
          <w:tcPr>
            <w:tcW w:w="505" w:type="dxa"/>
            <w:vMerge/>
            <w:vAlign w:val="center"/>
          </w:tcPr>
          <w:p w14:paraId="0C80950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3BE201C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686A75F8" w14:textId="7B5088A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«МОСГАЗ»</w:t>
            </w:r>
          </w:p>
        </w:tc>
        <w:tc>
          <w:tcPr>
            <w:tcW w:w="1727" w:type="dxa"/>
          </w:tcPr>
          <w:p w14:paraId="573CAD05" w14:textId="5B9805E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4DC6714E" w14:textId="72282E0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50F5AB0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5AA83609" w14:textId="77777777" w:rsidTr="00363671">
        <w:tc>
          <w:tcPr>
            <w:tcW w:w="505" w:type="dxa"/>
            <w:vMerge/>
            <w:vAlign w:val="center"/>
          </w:tcPr>
          <w:p w14:paraId="09BB153C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692A5D5C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94C85F7" w14:textId="0A7B006A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«МОЭК»</w:t>
            </w:r>
          </w:p>
        </w:tc>
        <w:tc>
          <w:tcPr>
            <w:tcW w:w="1727" w:type="dxa"/>
          </w:tcPr>
          <w:p w14:paraId="27BC0BA8" w14:textId="2BCBA0C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7417E4F9" w14:textId="3DE3A39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53B82675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0E5FA4D0" w14:textId="77777777" w:rsidTr="00363671">
        <w:tc>
          <w:tcPr>
            <w:tcW w:w="505" w:type="dxa"/>
            <w:vMerge/>
            <w:vAlign w:val="center"/>
          </w:tcPr>
          <w:p w14:paraId="022DE7D1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3622E9A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746ABCBB" w14:textId="6107EBF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МГТС, Ростелеком</w:t>
            </w:r>
          </w:p>
        </w:tc>
        <w:tc>
          <w:tcPr>
            <w:tcW w:w="1727" w:type="dxa"/>
          </w:tcPr>
          <w:p w14:paraId="3DD73597" w14:textId="07F526B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042FABD0" w14:textId="62DB4A9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33DF08C1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56FF55CD" w14:textId="77777777" w:rsidTr="00363671">
        <w:tc>
          <w:tcPr>
            <w:tcW w:w="505" w:type="dxa"/>
            <w:vMerge/>
          </w:tcPr>
          <w:p w14:paraId="06428B1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41DECEC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1BB008A1" w14:textId="10EE150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СКТ ПАО «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Россети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- Московский регион»</w:t>
            </w:r>
          </w:p>
        </w:tc>
        <w:tc>
          <w:tcPr>
            <w:tcW w:w="1727" w:type="dxa"/>
          </w:tcPr>
          <w:p w14:paraId="4B47DBE2" w14:textId="18A8B1F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Обязательно в случае наличия в зоне производства работ действующих сетей 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Россети</w:t>
            </w:r>
            <w:proofErr w:type="spellEnd"/>
          </w:p>
        </w:tc>
        <w:tc>
          <w:tcPr>
            <w:tcW w:w="1849" w:type="dxa"/>
            <w:vAlign w:val="center"/>
          </w:tcPr>
          <w:p w14:paraId="1ECB4D50" w14:textId="1AC0FC9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  <w:vAlign w:val="center"/>
          </w:tcPr>
          <w:p w14:paraId="7861B23A" w14:textId="78A72A3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Сводный план сетей</w:t>
            </w:r>
          </w:p>
        </w:tc>
      </w:tr>
      <w:tr w:rsidR="00177F90" w:rsidRPr="00177F90" w14:paraId="31BE7512" w14:textId="77777777" w:rsidTr="00363671">
        <w:tc>
          <w:tcPr>
            <w:tcW w:w="505" w:type="dxa"/>
            <w:vMerge w:val="restart"/>
            <w:vAlign w:val="center"/>
          </w:tcPr>
          <w:p w14:paraId="1C8B87B2" w14:textId="16AE696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65" w:type="dxa"/>
            <w:vMerge w:val="restart"/>
            <w:vAlign w:val="center"/>
          </w:tcPr>
          <w:p w14:paraId="2FE1728F" w14:textId="3C0F0B6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Телевидение, телефон и интернет (СС)</w:t>
            </w:r>
          </w:p>
        </w:tc>
        <w:tc>
          <w:tcPr>
            <w:tcW w:w="1888" w:type="dxa"/>
          </w:tcPr>
          <w:p w14:paraId="76F4A8F2" w14:textId="28347C7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Эксплуатация зданий, через которые проходит сеть (ГБУ «Жилищник», ТСЖ и др.)</w:t>
            </w:r>
          </w:p>
        </w:tc>
        <w:tc>
          <w:tcPr>
            <w:tcW w:w="1727" w:type="dxa"/>
            <w:vAlign w:val="center"/>
          </w:tcPr>
          <w:p w14:paraId="23023351" w14:textId="00973D6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26777761" w14:textId="451BEC1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 или титульный лист</w:t>
            </w:r>
          </w:p>
        </w:tc>
        <w:tc>
          <w:tcPr>
            <w:tcW w:w="1737" w:type="dxa"/>
          </w:tcPr>
          <w:p w14:paraId="502B8C9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61E1BF7A" w14:textId="77777777" w:rsidTr="00363671">
        <w:tc>
          <w:tcPr>
            <w:tcW w:w="505" w:type="dxa"/>
            <w:vMerge/>
            <w:vAlign w:val="center"/>
          </w:tcPr>
          <w:p w14:paraId="729E0E0D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348DF2BF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4A66420" w14:textId="5B3D0D5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АНО «МПТЦ»</w:t>
            </w:r>
          </w:p>
        </w:tc>
        <w:tc>
          <w:tcPr>
            <w:tcW w:w="1727" w:type="dxa"/>
          </w:tcPr>
          <w:p w14:paraId="3E5BF831" w14:textId="50369A6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694D3E19" w14:textId="59CD3CC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Проект/структурная схема</w:t>
            </w:r>
          </w:p>
        </w:tc>
        <w:tc>
          <w:tcPr>
            <w:tcW w:w="1737" w:type="dxa"/>
          </w:tcPr>
          <w:p w14:paraId="53543E2A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5367A88A" w14:textId="77777777" w:rsidTr="00363671">
        <w:tc>
          <w:tcPr>
            <w:tcW w:w="505" w:type="dxa"/>
            <w:vMerge/>
            <w:vAlign w:val="center"/>
          </w:tcPr>
          <w:p w14:paraId="2C7B8C9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1ACCDAC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FF1523E" w14:textId="31A25BD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Балансодержатель</w:t>
            </w:r>
          </w:p>
        </w:tc>
        <w:tc>
          <w:tcPr>
            <w:tcW w:w="1727" w:type="dxa"/>
          </w:tcPr>
          <w:p w14:paraId="27ECE17A" w14:textId="3CAA190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в ТЗ</w:t>
            </w:r>
          </w:p>
        </w:tc>
        <w:tc>
          <w:tcPr>
            <w:tcW w:w="1849" w:type="dxa"/>
          </w:tcPr>
          <w:p w14:paraId="4592CDB3" w14:textId="648E034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Том</w:t>
            </w:r>
          </w:p>
        </w:tc>
        <w:tc>
          <w:tcPr>
            <w:tcW w:w="1737" w:type="dxa"/>
          </w:tcPr>
          <w:p w14:paraId="2BEA37B3" w14:textId="37213C7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МВД</w:t>
            </w:r>
          </w:p>
        </w:tc>
      </w:tr>
      <w:tr w:rsidR="00177F90" w:rsidRPr="00177F90" w14:paraId="4ECB88ED" w14:textId="77777777" w:rsidTr="00363671">
        <w:tc>
          <w:tcPr>
            <w:tcW w:w="505" w:type="dxa"/>
            <w:vMerge/>
            <w:vAlign w:val="center"/>
          </w:tcPr>
          <w:p w14:paraId="4AB9A02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4E41F93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401C4C3" w14:textId="1119BAD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«Ростелеком», ОАО «МГТС» или другой поставщик услуг в соответствии с ТУ</w:t>
            </w:r>
          </w:p>
        </w:tc>
        <w:tc>
          <w:tcPr>
            <w:tcW w:w="1727" w:type="dxa"/>
            <w:vAlign w:val="center"/>
          </w:tcPr>
          <w:p w14:paraId="62E63F42" w14:textId="2321652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3615BFB0" w14:textId="533278F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Схема</w:t>
            </w:r>
          </w:p>
        </w:tc>
        <w:tc>
          <w:tcPr>
            <w:tcW w:w="1737" w:type="dxa"/>
          </w:tcPr>
          <w:p w14:paraId="7B678E50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2DB6C6C0" w14:textId="77777777" w:rsidTr="002D0C12">
        <w:tc>
          <w:tcPr>
            <w:tcW w:w="505" w:type="dxa"/>
            <w:vMerge w:val="restart"/>
            <w:vAlign w:val="center"/>
          </w:tcPr>
          <w:p w14:paraId="7150BB4B" w14:textId="2EE2A84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65" w:type="dxa"/>
            <w:vMerge w:val="restart"/>
            <w:vAlign w:val="center"/>
          </w:tcPr>
          <w:p w14:paraId="412E2C39" w14:textId="485FA12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Внешнее электроснабжение (ЭС)</w:t>
            </w:r>
          </w:p>
        </w:tc>
        <w:tc>
          <w:tcPr>
            <w:tcW w:w="1888" w:type="dxa"/>
          </w:tcPr>
          <w:p w14:paraId="236369D7" w14:textId="17B6802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Балансодержатели территории</w:t>
            </w:r>
          </w:p>
        </w:tc>
        <w:tc>
          <w:tcPr>
            <w:tcW w:w="1727" w:type="dxa"/>
          </w:tcPr>
          <w:p w14:paraId="37E01C7F" w14:textId="4F5F455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2BB2013D" w14:textId="14F3E70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66E6577A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19EA38D2" w14:textId="77777777" w:rsidTr="002D0C12">
        <w:tc>
          <w:tcPr>
            <w:tcW w:w="505" w:type="dxa"/>
            <w:vMerge/>
            <w:vAlign w:val="center"/>
          </w:tcPr>
          <w:p w14:paraId="57F38F0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35C2491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BF3023C" w14:textId="77777777" w:rsidR="00363671" w:rsidRPr="00177F90" w:rsidRDefault="00363671" w:rsidP="00363671">
            <w:pPr>
              <w:pStyle w:val="af0"/>
              <w:spacing w:after="260" w:line="262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«МОСГОРГЕОТРЕ СТ»</w:t>
            </w:r>
          </w:p>
          <w:p w14:paraId="797A0F5A" w14:textId="64A999F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Отдел Подземных Сооружений (ОПС)</w:t>
            </w:r>
          </w:p>
        </w:tc>
        <w:tc>
          <w:tcPr>
            <w:tcW w:w="1727" w:type="dxa"/>
            <w:vAlign w:val="center"/>
          </w:tcPr>
          <w:p w14:paraId="5AABEB67" w14:textId="5983FDA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1072A410" w14:textId="37A7E67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190CC4E5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1042F248" w14:textId="77777777" w:rsidTr="002D0C12">
        <w:tc>
          <w:tcPr>
            <w:tcW w:w="505" w:type="dxa"/>
            <w:vMerge/>
            <w:vAlign w:val="center"/>
          </w:tcPr>
          <w:p w14:paraId="4992898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15B31DE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38F8F59" w14:textId="3F41061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Россети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- Московский регион» / АО «ОЭК»</w:t>
            </w:r>
          </w:p>
        </w:tc>
        <w:tc>
          <w:tcPr>
            <w:tcW w:w="1727" w:type="dxa"/>
          </w:tcPr>
          <w:p w14:paraId="057B0E0C" w14:textId="3C92CC2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 соответствии с ТУ</w:t>
            </w:r>
          </w:p>
        </w:tc>
        <w:tc>
          <w:tcPr>
            <w:tcW w:w="1849" w:type="dxa"/>
            <w:vAlign w:val="center"/>
          </w:tcPr>
          <w:p w14:paraId="5CD68520" w14:textId="66AE2E4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2CBE0141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2989E886" w14:textId="77777777" w:rsidTr="002D0C12">
        <w:tc>
          <w:tcPr>
            <w:tcW w:w="505" w:type="dxa"/>
            <w:vMerge/>
            <w:vAlign w:val="center"/>
          </w:tcPr>
          <w:p w14:paraId="73557B8F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31722120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26D8BFD" w14:textId="4331881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«МОСГАЗ»</w:t>
            </w:r>
          </w:p>
        </w:tc>
        <w:tc>
          <w:tcPr>
            <w:tcW w:w="1727" w:type="dxa"/>
          </w:tcPr>
          <w:p w14:paraId="3FA027B3" w14:textId="5E3FE78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7E1FE01B" w14:textId="54A2E15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27E57A1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31C9A93A" w14:textId="77777777" w:rsidTr="002D0C12">
        <w:tc>
          <w:tcPr>
            <w:tcW w:w="505" w:type="dxa"/>
            <w:vMerge/>
            <w:vAlign w:val="center"/>
          </w:tcPr>
          <w:p w14:paraId="2AAA358C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5ED4FFA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C612BB9" w14:textId="07ABADA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«МОЭК»</w:t>
            </w:r>
          </w:p>
        </w:tc>
        <w:tc>
          <w:tcPr>
            <w:tcW w:w="1727" w:type="dxa"/>
          </w:tcPr>
          <w:p w14:paraId="26D72190" w14:textId="6030F05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262F647C" w14:textId="50807D2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032EB45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7D09F4AE" w14:textId="77777777" w:rsidTr="002D0C12">
        <w:tc>
          <w:tcPr>
            <w:tcW w:w="505" w:type="dxa"/>
            <w:vMerge/>
            <w:vAlign w:val="center"/>
          </w:tcPr>
          <w:p w14:paraId="206DE95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339CB1B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D5A01BC" w14:textId="6C4D918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МГТС, Ростелеком</w:t>
            </w:r>
          </w:p>
        </w:tc>
        <w:tc>
          <w:tcPr>
            <w:tcW w:w="1727" w:type="dxa"/>
          </w:tcPr>
          <w:p w14:paraId="21015DBE" w14:textId="76D43AB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4C7610B3" w14:textId="46DD362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686B723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4F9375C7" w14:textId="77777777" w:rsidTr="000C30DC">
        <w:tc>
          <w:tcPr>
            <w:tcW w:w="505" w:type="dxa"/>
            <w:vMerge w:val="restart"/>
            <w:vAlign w:val="center"/>
          </w:tcPr>
          <w:p w14:paraId="01FCC0B5" w14:textId="2D132D6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65" w:type="dxa"/>
            <w:vMerge w:val="restart"/>
            <w:vAlign w:val="center"/>
          </w:tcPr>
          <w:p w14:paraId="58799F38" w14:textId="53C2477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Вынос электрических сетей (ЭС)</w:t>
            </w:r>
          </w:p>
        </w:tc>
        <w:tc>
          <w:tcPr>
            <w:tcW w:w="1888" w:type="dxa"/>
          </w:tcPr>
          <w:p w14:paraId="4CDDFB6A" w14:textId="5F3CD27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Балансодержатели территории</w:t>
            </w:r>
          </w:p>
        </w:tc>
        <w:tc>
          <w:tcPr>
            <w:tcW w:w="1727" w:type="dxa"/>
          </w:tcPr>
          <w:p w14:paraId="7B02FAB4" w14:textId="3B63BD9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3C58CC7E" w14:textId="7C6DC5F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35A9D66A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71DAC999" w14:textId="77777777" w:rsidTr="000C30DC">
        <w:tc>
          <w:tcPr>
            <w:tcW w:w="505" w:type="dxa"/>
            <w:vMerge/>
            <w:vAlign w:val="center"/>
          </w:tcPr>
          <w:p w14:paraId="671A21E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7093166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5D00AF8" w14:textId="7DD4CC96" w:rsidR="00363671" w:rsidRPr="00177F90" w:rsidRDefault="00363671" w:rsidP="00177F90">
            <w:pPr>
              <w:ind w:left="-122" w:right="-167" w:hanging="1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Отдел Подземных Сооружений (ОПС) ГБУ «МОСГОРГЕОТРЕСТ</w:t>
            </w:r>
            <w:r w:rsidR="00177F90">
              <w:rPr>
                <w:rFonts w:asciiTheme="majorBidi" w:hAnsiTheme="majorBidi" w:cstheme="majorBidi"/>
                <w:sz w:val="20"/>
                <w:szCs w:val="20"/>
              </w:rPr>
              <w:t>»</w:t>
            </w:r>
          </w:p>
        </w:tc>
        <w:tc>
          <w:tcPr>
            <w:tcW w:w="1727" w:type="dxa"/>
          </w:tcPr>
          <w:p w14:paraId="2941AEED" w14:textId="3E71ECC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57E083FA" w14:textId="3396954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5B33EB6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271309E1" w14:textId="77777777" w:rsidTr="00A630A3">
        <w:tc>
          <w:tcPr>
            <w:tcW w:w="505" w:type="dxa"/>
            <w:vMerge/>
          </w:tcPr>
          <w:p w14:paraId="7174E41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2C5F741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4F65F10" w14:textId="0E22A61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«РОССЕТИ- МОСКОВСКИЙ РЕГИОН»/ (АО «ОЭК»)</w:t>
            </w:r>
          </w:p>
        </w:tc>
        <w:tc>
          <w:tcPr>
            <w:tcW w:w="1727" w:type="dxa"/>
            <w:vAlign w:val="center"/>
          </w:tcPr>
          <w:p w14:paraId="5AA9E38B" w14:textId="624B7F0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428B3991" w14:textId="0554F6E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722C42FE" w14:textId="278FC63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 соответствии с ТУ</w:t>
            </w:r>
          </w:p>
        </w:tc>
      </w:tr>
      <w:tr w:rsidR="00177F90" w:rsidRPr="00177F90" w14:paraId="5855E80E" w14:textId="77777777" w:rsidTr="00A630A3">
        <w:tc>
          <w:tcPr>
            <w:tcW w:w="505" w:type="dxa"/>
            <w:vMerge/>
          </w:tcPr>
          <w:p w14:paraId="206EBD1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359696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82DA841" w14:textId="51B419D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«МОСГАЗ»</w:t>
            </w:r>
          </w:p>
        </w:tc>
        <w:tc>
          <w:tcPr>
            <w:tcW w:w="1727" w:type="dxa"/>
          </w:tcPr>
          <w:p w14:paraId="7A9C878C" w14:textId="054F986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62090011" w14:textId="5997999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0E546FE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2A7CCA41" w14:textId="77777777" w:rsidTr="00A630A3">
        <w:tc>
          <w:tcPr>
            <w:tcW w:w="505" w:type="dxa"/>
            <w:vMerge/>
          </w:tcPr>
          <w:p w14:paraId="72B4339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62BB47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5B640AB" w14:textId="27EB0ED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«МОЭК»</w:t>
            </w:r>
          </w:p>
        </w:tc>
        <w:tc>
          <w:tcPr>
            <w:tcW w:w="1727" w:type="dxa"/>
          </w:tcPr>
          <w:p w14:paraId="4BDBD65C" w14:textId="7FA52CA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пересечений или по указанию ОПС</w:t>
            </w:r>
          </w:p>
        </w:tc>
        <w:tc>
          <w:tcPr>
            <w:tcW w:w="1849" w:type="dxa"/>
            <w:vAlign w:val="center"/>
          </w:tcPr>
          <w:p w14:paraId="4BBB5306" w14:textId="7EAF586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6C6CF195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77F90" w:rsidRPr="00177F90" w14:paraId="56BCE86B" w14:textId="77777777" w:rsidTr="00363671">
        <w:tc>
          <w:tcPr>
            <w:tcW w:w="505" w:type="dxa"/>
            <w:vMerge/>
          </w:tcPr>
          <w:p w14:paraId="1067F376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7EF3B32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62CF5B2" w14:textId="27E0A31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МГТС, Ростелеком</w:t>
            </w:r>
          </w:p>
        </w:tc>
        <w:tc>
          <w:tcPr>
            <w:tcW w:w="1727" w:type="dxa"/>
          </w:tcPr>
          <w:p w14:paraId="65DAAAB8" w14:textId="6FDCB00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указанию ОПС</w:t>
            </w:r>
          </w:p>
        </w:tc>
        <w:tc>
          <w:tcPr>
            <w:tcW w:w="1849" w:type="dxa"/>
          </w:tcPr>
          <w:p w14:paraId="10D434C1" w14:textId="005A934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сетей</w:t>
            </w:r>
          </w:p>
        </w:tc>
        <w:tc>
          <w:tcPr>
            <w:tcW w:w="1737" w:type="dxa"/>
          </w:tcPr>
          <w:p w14:paraId="37F896C5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35C1BAA2" w14:textId="77777777" w:rsidTr="00D8162B">
        <w:tc>
          <w:tcPr>
            <w:tcW w:w="505" w:type="dxa"/>
            <w:vMerge w:val="restart"/>
          </w:tcPr>
          <w:p w14:paraId="282D3D72" w14:textId="3044AA4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865" w:type="dxa"/>
            <w:vMerge w:val="restart"/>
          </w:tcPr>
          <w:p w14:paraId="6A9AF975" w14:textId="7FB527C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Внутреннее электроснабжение, внутреннее электроосвещение (ЭО, ЭМ)</w:t>
            </w:r>
          </w:p>
        </w:tc>
        <w:tc>
          <w:tcPr>
            <w:tcW w:w="1888" w:type="dxa"/>
            <w:vAlign w:val="center"/>
          </w:tcPr>
          <w:p w14:paraId="5660DC70" w14:textId="1B26D17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Район МКС-филиал ОАО «РОССЕТИ» (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Россети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)/ АО «ОЭК»</w:t>
            </w:r>
          </w:p>
        </w:tc>
        <w:tc>
          <w:tcPr>
            <w:tcW w:w="1727" w:type="dxa"/>
            <w:vAlign w:val="center"/>
          </w:tcPr>
          <w:p w14:paraId="5CF593D8" w14:textId="3B3E53D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5435B988" w14:textId="61232CE1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Однолинейная схема</w:t>
            </w:r>
          </w:p>
        </w:tc>
        <w:tc>
          <w:tcPr>
            <w:tcW w:w="1737" w:type="dxa"/>
          </w:tcPr>
          <w:p w14:paraId="2C1B7E1C" w14:textId="2F56223F" w:rsidR="00363671" w:rsidRPr="00177F90" w:rsidRDefault="00363671" w:rsidP="00177F90">
            <w:pPr>
              <w:ind w:left="-53" w:right="-89" w:hanging="5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 части границы балансовой принадлежности</w:t>
            </w:r>
            <w:r w:rsidR="00177F90">
              <w:rPr>
                <w:rFonts w:asciiTheme="majorBidi" w:hAnsiTheme="majorBidi" w:cstheme="majorBidi"/>
                <w:sz w:val="20"/>
                <w:szCs w:val="20"/>
              </w:rPr>
              <w:t xml:space="preserve"> и</w:t>
            </w: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 эксплуатационной ответственности, нагрузки по вводам в соответствии с ТУ, в зависимости от ТУ</w:t>
            </w:r>
          </w:p>
        </w:tc>
      </w:tr>
      <w:tr w:rsidR="007624AE" w:rsidRPr="00177F90" w14:paraId="14105463" w14:textId="77777777" w:rsidTr="00D8162B">
        <w:tc>
          <w:tcPr>
            <w:tcW w:w="505" w:type="dxa"/>
            <w:vMerge/>
          </w:tcPr>
          <w:p w14:paraId="6421B71C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7C7A9A5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67FEE66" w14:textId="228528A8" w:rsidR="00363671" w:rsidRPr="00177F90" w:rsidRDefault="00363671" w:rsidP="00363671">
            <w:pPr>
              <w:ind w:left="-117" w:right="-10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Ростехнадзор (АНО ИТЦ 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Мосгосэнергонадзор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, ФБУ "НТЦ Энергобезопасность")</w:t>
            </w:r>
          </w:p>
        </w:tc>
        <w:tc>
          <w:tcPr>
            <w:tcW w:w="1727" w:type="dxa"/>
            <w:vAlign w:val="center"/>
          </w:tcPr>
          <w:p w14:paraId="74E97D04" w14:textId="74D1F7A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3C6E0AF9" w14:textId="3617B7F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Однолинейная схема</w:t>
            </w:r>
          </w:p>
        </w:tc>
        <w:tc>
          <w:tcPr>
            <w:tcW w:w="1737" w:type="dxa"/>
          </w:tcPr>
          <w:p w14:paraId="64A7CA7F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43621142" w14:textId="77777777" w:rsidTr="00D8162B">
        <w:tc>
          <w:tcPr>
            <w:tcW w:w="505" w:type="dxa"/>
            <w:vMerge/>
          </w:tcPr>
          <w:p w14:paraId="5182232B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88C143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245178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Энергоучет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 ПАО «РОССЕТИ- МОСКОВСКИЙ РЕГИОН»/</w:t>
            </w:r>
          </w:p>
          <w:p w14:paraId="00F07BE5" w14:textId="38A0F78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Департамент учёта электроэнергии АО «ОЭК»</w:t>
            </w:r>
          </w:p>
        </w:tc>
        <w:tc>
          <w:tcPr>
            <w:tcW w:w="1727" w:type="dxa"/>
            <w:vAlign w:val="center"/>
          </w:tcPr>
          <w:p w14:paraId="24CDA19D" w14:textId="3A7EA8C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7FBDB7F5" w14:textId="281D80B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Однолинейная схема</w:t>
            </w:r>
          </w:p>
        </w:tc>
        <w:tc>
          <w:tcPr>
            <w:tcW w:w="1737" w:type="dxa"/>
            <w:vAlign w:val="center"/>
          </w:tcPr>
          <w:p w14:paraId="2C4738FD" w14:textId="22F1491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 части учета электроэнергии, в зависимости от ТУ</w:t>
            </w:r>
          </w:p>
        </w:tc>
      </w:tr>
      <w:tr w:rsidR="007624AE" w:rsidRPr="00177F90" w14:paraId="3AFA22EC" w14:textId="77777777" w:rsidTr="00363671">
        <w:tc>
          <w:tcPr>
            <w:tcW w:w="505" w:type="dxa"/>
            <w:vMerge/>
          </w:tcPr>
          <w:p w14:paraId="243CF88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2172DE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E49E9F6" w14:textId="51D2549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Мосэнергосбыт</w:t>
            </w:r>
          </w:p>
        </w:tc>
        <w:tc>
          <w:tcPr>
            <w:tcW w:w="1727" w:type="dxa"/>
          </w:tcPr>
          <w:p w14:paraId="54A16ECA" w14:textId="0D03652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 для жилых домов</w:t>
            </w:r>
          </w:p>
        </w:tc>
        <w:tc>
          <w:tcPr>
            <w:tcW w:w="1849" w:type="dxa"/>
          </w:tcPr>
          <w:p w14:paraId="50240EDA" w14:textId="564CED5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Однолинейная схема</w:t>
            </w:r>
          </w:p>
        </w:tc>
        <w:tc>
          <w:tcPr>
            <w:tcW w:w="1737" w:type="dxa"/>
          </w:tcPr>
          <w:p w14:paraId="125AA860" w14:textId="166C99F0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 части учета электроэнергии</w:t>
            </w:r>
          </w:p>
        </w:tc>
      </w:tr>
      <w:tr w:rsidR="007624AE" w:rsidRPr="00177F90" w14:paraId="5CDAF54D" w14:textId="77777777" w:rsidTr="00363671">
        <w:tc>
          <w:tcPr>
            <w:tcW w:w="505" w:type="dxa"/>
            <w:vMerge w:val="restart"/>
          </w:tcPr>
          <w:p w14:paraId="291A8C7B" w14:textId="0230022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865" w:type="dxa"/>
            <w:vMerge w:val="restart"/>
          </w:tcPr>
          <w:p w14:paraId="7A8C0EDD" w14:textId="5C31E17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Наружное освещение (НО, ЭН)</w:t>
            </w:r>
          </w:p>
        </w:tc>
        <w:tc>
          <w:tcPr>
            <w:tcW w:w="1888" w:type="dxa"/>
          </w:tcPr>
          <w:p w14:paraId="6A233FB9" w14:textId="7821D1BE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Балансодержатели территории</w:t>
            </w:r>
          </w:p>
        </w:tc>
        <w:tc>
          <w:tcPr>
            <w:tcW w:w="1727" w:type="dxa"/>
          </w:tcPr>
          <w:p w14:paraId="65509DC2" w14:textId="4478680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60C0F77D" w14:textId="5A3B8DB6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65E3525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5406EE26" w14:textId="77777777" w:rsidTr="009F515A">
        <w:tc>
          <w:tcPr>
            <w:tcW w:w="505" w:type="dxa"/>
            <w:vMerge/>
          </w:tcPr>
          <w:p w14:paraId="397AD9E3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3905A5B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E49E398" w14:textId="77777777" w:rsidR="00363671" w:rsidRPr="00177F90" w:rsidRDefault="00363671" w:rsidP="00363671">
            <w:pPr>
              <w:pStyle w:val="af0"/>
              <w:spacing w:after="240" w:line="264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«МОСГОРГЕОТРЕ СТ»</w:t>
            </w:r>
          </w:p>
          <w:p w14:paraId="28B4406B" w14:textId="33AD0ED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Отдел Подземных Сооружений (ОПС)</w:t>
            </w:r>
          </w:p>
        </w:tc>
        <w:tc>
          <w:tcPr>
            <w:tcW w:w="1727" w:type="dxa"/>
            <w:vAlign w:val="center"/>
          </w:tcPr>
          <w:p w14:paraId="26180CE8" w14:textId="111F3908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03B3F76D" w14:textId="75DBA319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трасс</w:t>
            </w:r>
          </w:p>
        </w:tc>
        <w:tc>
          <w:tcPr>
            <w:tcW w:w="1737" w:type="dxa"/>
          </w:tcPr>
          <w:p w14:paraId="2A27CD97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0C2E1CB4" w14:textId="77777777" w:rsidTr="00363671">
        <w:tc>
          <w:tcPr>
            <w:tcW w:w="505" w:type="dxa"/>
            <w:vMerge/>
          </w:tcPr>
          <w:p w14:paraId="28EB0EE8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CA7B1B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859DF13" w14:textId="060CE2F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ГУП «Моссвет»</w:t>
            </w:r>
          </w:p>
        </w:tc>
        <w:tc>
          <w:tcPr>
            <w:tcW w:w="1727" w:type="dxa"/>
          </w:tcPr>
          <w:p w14:paraId="1ACF9FB7" w14:textId="376B81A2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2A2EF1B8" w14:textId="3258F945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Однолинейная схема, план трасс</w:t>
            </w:r>
          </w:p>
        </w:tc>
        <w:tc>
          <w:tcPr>
            <w:tcW w:w="1737" w:type="dxa"/>
          </w:tcPr>
          <w:p w14:paraId="65FBE932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3B2FF7F6" w14:textId="77777777" w:rsidTr="00363671">
        <w:tc>
          <w:tcPr>
            <w:tcW w:w="505" w:type="dxa"/>
            <w:vMerge/>
          </w:tcPr>
          <w:p w14:paraId="600FCA5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8D1E76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7A77A65" w14:textId="1A5FA89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АО «ОЭК»</w:t>
            </w:r>
          </w:p>
        </w:tc>
        <w:tc>
          <w:tcPr>
            <w:tcW w:w="1727" w:type="dxa"/>
          </w:tcPr>
          <w:p w14:paraId="3F0F209A" w14:textId="62D4024C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4262785B" w14:textId="7A68FC1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Однолинейная схема, план трасс</w:t>
            </w:r>
          </w:p>
        </w:tc>
        <w:tc>
          <w:tcPr>
            <w:tcW w:w="1737" w:type="dxa"/>
          </w:tcPr>
          <w:p w14:paraId="56B00EAD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3C4177EE" w14:textId="77777777" w:rsidTr="009F515A">
        <w:tc>
          <w:tcPr>
            <w:tcW w:w="505" w:type="dxa"/>
            <w:vMerge/>
          </w:tcPr>
          <w:p w14:paraId="3A486E89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7C55344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81814D8" w14:textId="289C006F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«РОССЕТИ- МОСКОВСКИЙ РЕГИОН»</w:t>
            </w:r>
          </w:p>
        </w:tc>
        <w:tc>
          <w:tcPr>
            <w:tcW w:w="1727" w:type="dxa"/>
            <w:vAlign w:val="center"/>
          </w:tcPr>
          <w:p w14:paraId="0EE484B4" w14:textId="03C96264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 соответствии с ТУ</w:t>
            </w:r>
          </w:p>
        </w:tc>
        <w:tc>
          <w:tcPr>
            <w:tcW w:w="1849" w:type="dxa"/>
            <w:vAlign w:val="center"/>
          </w:tcPr>
          <w:p w14:paraId="6FC3A5E2" w14:textId="5FD0556B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Однолинейная схема</w:t>
            </w:r>
          </w:p>
        </w:tc>
        <w:tc>
          <w:tcPr>
            <w:tcW w:w="1737" w:type="dxa"/>
          </w:tcPr>
          <w:p w14:paraId="3FBFCDA8" w14:textId="6975850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ТУ ПАО «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Россети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- Московский регион»</w:t>
            </w:r>
          </w:p>
        </w:tc>
      </w:tr>
      <w:tr w:rsidR="007624AE" w:rsidRPr="00177F90" w14:paraId="13C7E1DA" w14:textId="77777777" w:rsidTr="009F515A">
        <w:tc>
          <w:tcPr>
            <w:tcW w:w="505" w:type="dxa"/>
            <w:vMerge/>
          </w:tcPr>
          <w:p w14:paraId="36A2AD65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19E2BD8E" w14:textId="77777777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A8EBD77" w14:textId="0544267C" w:rsidR="00363671" w:rsidRPr="00177F90" w:rsidRDefault="00363671" w:rsidP="00363671">
            <w:pPr>
              <w:ind w:left="-117" w:right="-10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Ростехнадзор (АНО ИТЦ 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Мосгосэнергонадзор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, ФБУ "НТЦ Энергобезопасность")</w:t>
            </w:r>
          </w:p>
        </w:tc>
        <w:tc>
          <w:tcPr>
            <w:tcW w:w="1727" w:type="dxa"/>
          </w:tcPr>
          <w:p w14:paraId="41073FA5" w14:textId="6AE62C0D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Не требуется в случае строительства БРП по типовому проекту</w:t>
            </w:r>
          </w:p>
        </w:tc>
        <w:tc>
          <w:tcPr>
            <w:tcW w:w="1849" w:type="dxa"/>
            <w:vAlign w:val="center"/>
          </w:tcPr>
          <w:p w14:paraId="4E21665F" w14:textId="1B34D813" w:rsidR="00363671" w:rsidRPr="00177F90" w:rsidRDefault="00363671" w:rsidP="0036367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Однолинейная схема</w:t>
            </w:r>
          </w:p>
        </w:tc>
        <w:tc>
          <w:tcPr>
            <w:tcW w:w="1737" w:type="dxa"/>
          </w:tcPr>
          <w:p w14:paraId="726124A6" w14:textId="495EA609" w:rsidR="00363671" w:rsidRPr="00177F90" w:rsidRDefault="00363671" w:rsidP="00177F90">
            <w:pPr>
              <w:tabs>
                <w:tab w:val="left" w:pos="1489"/>
              </w:tabs>
              <w:ind w:left="-41" w:firstLine="4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строительстве БРП по индивидуальном</w:t>
            </w:r>
            <w:r w:rsidR="00177F90">
              <w:rPr>
                <w:rFonts w:asciiTheme="majorBidi" w:hAnsiTheme="majorBidi" w:cstheme="majorBidi"/>
                <w:sz w:val="20"/>
                <w:szCs w:val="20"/>
              </w:rPr>
              <w:t>у</w:t>
            </w: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 проекту</w:t>
            </w:r>
          </w:p>
        </w:tc>
      </w:tr>
      <w:tr w:rsidR="00177F90" w:rsidRPr="00177F90" w14:paraId="41F75744" w14:textId="77777777" w:rsidTr="00363671">
        <w:tc>
          <w:tcPr>
            <w:tcW w:w="505" w:type="dxa"/>
          </w:tcPr>
          <w:p w14:paraId="7630313F" w14:textId="054FF1E6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865" w:type="dxa"/>
          </w:tcPr>
          <w:p w14:paraId="31DE41E9" w14:textId="66FFBA34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Диспетчеризация (ДИС)</w:t>
            </w:r>
          </w:p>
        </w:tc>
        <w:tc>
          <w:tcPr>
            <w:tcW w:w="1888" w:type="dxa"/>
          </w:tcPr>
          <w:p w14:paraId="36936395" w14:textId="7B9738D3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«ИМЦ»</w:t>
            </w:r>
          </w:p>
        </w:tc>
        <w:tc>
          <w:tcPr>
            <w:tcW w:w="1727" w:type="dxa"/>
          </w:tcPr>
          <w:p w14:paraId="4F602019" w14:textId="736BF1FB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35BC382C" w14:textId="0F2F29CA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Титульный лист/письмо</w:t>
            </w:r>
          </w:p>
        </w:tc>
        <w:tc>
          <w:tcPr>
            <w:tcW w:w="1737" w:type="dxa"/>
          </w:tcPr>
          <w:p w14:paraId="10C3C8B4" w14:textId="1F62EAC0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ТУ</w:t>
            </w:r>
          </w:p>
        </w:tc>
      </w:tr>
      <w:tr w:rsidR="007624AE" w:rsidRPr="00177F90" w14:paraId="75604327" w14:textId="77777777" w:rsidTr="00EE2F53">
        <w:tc>
          <w:tcPr>
            <w:tcW w:w="505" w:type="dxa"/>
            <w:vMerge w:val="restart"/>
            <w:vAlign w:val="center"/>
          </w:tcPr>
          <w:p w14:paraId="48DB962E" w14:textId="7A312B14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865" w:type="dxa"/>
            <w:vMerge w:val="restart"/>
            <w:vAlign w:val="center"/>
          </w:tcPr>
          <w:p w14:paraId="2B1D51AE" w14:textId="63DD32FE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Охранная сигнализация (ОС)</w:t>
            </w:r>
          </w:p>
        </w:tc>
        <w:tc>
          <w:tcPr>
            <w:tcW w:w="1888" w:type="dxa"/>
            <w:vAlign w:val="center"/>
          </w:tcPr>
          <w:p w14:paraId="1ED35A6D" w14:textId="37FA16F6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ФГКУ УВО ВНГ по г. Москве</w:t>
            </w:r>
          </w:p>
        </w:tc>
        <w:tc>
          <w:tcPr>
            <w:tcW w:w="1727" w:type="dxa"/>
            <w:vAlign w:val="center"/>
          </w:tcPr>
          <w:p w14:paraId="2D40D5C0" w14:textId="104FA94C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 для школ и ДОУ</w:t>
            </w:r>
          </w:p>
        </w:tc>
        <w:tc>
          <w:tcPr>
            <w:tcW w:w="1849" w:type="dxa"/>
            <w:vAlign w:val="center"/>
          </w:tcPr>
          <w:p w14:paraId="2B54EB89" w14:textId="5B1E787D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Письмо</w:t>
            </w:r>
          </w:p>
        </w:tc>
        <w:tc>
          <w:tcPr>
            <w:tcW w:w="1737" w:type="dxa"/>
          </w:tcPr>
          <w:p w14:paraId="73DCB6DD" w14:textId="638D5366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 наличие согласованного ТЗ ФГКУ УВО ВНГ по г. Москве</w:t>
            </w:r>
          </w:p>
        </w:tc>
      </w:tr>
      <w:tr w:rsidR="007624AE" w:rsidRPr="00177F90" w14:paraId="587777DE" w14:textId="77777777" w:rsidTr="00EE2F53">
        <w:tc>
          <w:tcPr>
            <w:tcW w:w="505" w:type="dxa"/>
            <w:vMerge/>
            <w:vAlign w:val="center"/>
          </w:tcPr>
          <w:p w14:paraId="08FD2D93" w14:textId="66AC471E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73CA245C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CE1D3F6" w14:textId="37965D65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Балансодержатель</w:t>
            </w:r>
          </w:p>
        </w:tc>
        <w:tc>
          <w:tcPr>
            <w:tcW w:w="1727" w:type="dxa"/>
          </w:tcPr>
          <w:p w14:paraId="6E8D45A1" w14:textId="1E89CE4D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в ТЗ</w:t>
            </w:r>
          </w:p>
        </w:tc>
        <w:tc>
          <w:tcPr>
            <w:tcW w:w="1849" w:type="dxa"/>
          </w:tcPr>
          <w:p w14:paraId="3CB51358" w14:textId="27BC14F3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Том</w:t>
            </w:r>
          </w:p>
        </w:tc>
        <w:tc>
          <w:tcPr>
            <w:tcW w:w="1737" w:type="dxa"/>
          </w:tcPr>
          <w:p w14:paraId="09B3F981" w14:textId="757C71DC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МВД</w:t>
            </w:r>
          </w:p>
        </w:tc>
      </w:tr>
      <w:tr w:rsidR="007624AE" w:rsidRPr="00177F90" w14:paraId="2E72FF28" w14:textId="77777777" w:rsidTr="00EE2F53">
        <w:tc>
          <w:tcPr>
            <w:tcW w:w="505" w:type="dxa"/>
            <w:vMerge w:val="restart"/>
            <w:vAlign w:val="center"/>
          </w:tcPr>
          <w:p w14:paraId="7A3E6DB7" w14:textId="4228FEFB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65" w:type="dxa"/>
            <w:vMerge w:val="restart"/>
            <w:vAlign w:val="center"/>
          </w:tcPr>
          <w:p w14:paraId="4803FF2A" w14:textId="39CAB8FA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СОБГ (видеонаблюдение)</w:t>
            </w:r>
          </w:p>
        </w:tc>
        <w:tc>
          <w:tcPr>
            <w:tcW w:w="1888" w:type="dxa"/>
            <w:vAlign w:val="center"/>
          </w:tcPr>
          <w:p w14:paraId="5C60C77F" w14:textId="312727D6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«ИМЦ»</w:t>
            </w:r>
          </w:p>
        </w:tc>
        <w:tc>
          <w:tcPr>
            <w:tcW w:w="1727" w:type="dxa"/>
            <w:vAlign w:val="center"/>
          </w:tcPr>
          <w:p w14:paraId="07D239CB" w14:textId="46300E7D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26FFCE61" w14:textId="3CA8B1C5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Титульный лист</w:t>
            </w:r>
          </w:p>
        </w:tc>
        <w:tc>
          <w:tcPr>
            <w:tcW w:w="1737" w:type="dxa"/>
          </w:tcPr>
          <w:p w14:paraId="3E9D2A77" w14:textId="2EB89CAC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Для жилых домов обязательно, для </w:t>
            </w:r>
            <w:proofErr w:type="spellStart"/>
            <w:proofErr w:type="gram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соц.объектов</w:t>
            </w:r>
            <w:proofErr w:type="spellEnd"/>
            <w:proofErr w:type="gram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>- при выполнении по ТУ ГБУ «ИМЦ»</w:t>
            </w:r>
          </w:p>
        </w:tc>
      </w:tr>
      <w:tr w:rsidR="007624AE" w:rsidRPr="00177F90" w14:paraId="216BAF4B" w14:textId="77777777" w:rsidTr="00EE2F53">
        <w:tc>
          <w:tcPr>
            <w:tcW w:w="505" w:type="dxa"/>
            <w:vMerge/>
            <w:vAlign w:val="center"/>
          </w:tcPr>
          <w:p w14:paraId="57016410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6B689286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5CA2148" w14:textId="7B5F3E9C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Балансодержатель</w:t>
            </w:r>
          </w:p>
        </w:tc>
        <w:tc>
          <w:tcPr>
            <w:tcW w:w="1727" w:type="dxa"/>
          </w:tcPr>
          <w:p w14:paraId="566B91B5" w14:textId="0FF1D57E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При наличии в ТУ</w:t>
            </w:r>
          </w:p>
        </w:tc>
        <w:tc>
          <w:tcPr>
            <w:tcW w:w="1849" w:type="dxa"/>
          </w:tcPr>
          <w:p w14:paraId="77C1C2B0" w14:textId="4B980F20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Том</w:t>
            </w:r>
          </w:p>
        </w:tc>
        <w:tc>
          <w:tcPr>
            <w:tcW w:w="1737" w:type="dxa"/>
          </w:tcPr>
          <w:p w14:paraId="5F56D664" w14:textId="23891BFD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МВД</w:t>
            </w:r>
          </w:p>
        </w:tc>
      </w:tr>
      <w:tr w:rsidR="007624AE" w:rsidRPr="00177F90" w14:paraId="502AABC5" w14:textId="77777777" w:rsidTr="00AE098E">
        <w:tc>
          <w:tcPr>
            <w:tcW w:w="505" w:type="dxa"/>
            <w:vMerge w:val="restart"/>
            <w:vAlign w:val="center"/>
          </w:tcPr>
          <w:p w14:paraId="42D107AB" w14:textId="34069928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865" w:type="dxa"/>
            <w:vMerge w:val="restart"/>
          </w:tcPr>
          <w:p w14:paraId="7C2E52FE" w14:textId="77777777" w:rsidR="00177F90" w:rsidRPr="00177F90" w:rsidRDefault="00177F90" w:rsidP="00177F90">
            <w:pPr>
              <w:pStyle w:val="af0"/>
              <w:spacing w:before="80" w:after="260" w:line="262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АИСКУЭ (контроль и учет электроэнергии</w:t>
            </w:r>
          </w:p>
          <w:p w14:paraId="68201046" w14:textId="1832D4B6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(энергоресурсов)-при наличии в 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ЗнП</w:t>
            </w:r>
            <w:proofErr w:type="spellEnd"/>
          </w:p>
        </w:tc>
        <w:tc>
          <w:tcPr>
            <w:tcW w:w="1888" w:type="dxa"/>
          </w:tcPr>
          <w:p w14:paraId="311D2F83" w14:textId="7116F619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«ИМЦ»</w:t>
            </w:r>
          </w:p>
        </w:tc>
        <w:tc>
          <w:tcPr>
            <w:tcW w:w="1727" w:type="dxa"/>
          </w:tcPr>
          <w:p w14:paraId="47B48583" w14:textId="18EC0ED3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7372D305" w14:textId="3301844D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Титульный лист/письмо</w:t>
            </w:r>
          </w:p>
        </w:tc>
        <w:tc>
          <w:tcPr>
            <w:tcW w:w="1737" w:type="dxa"/>
          </w:tcPr>
          <w:p w14:paraId="17165E41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01378E2E" w14:textId="77777777" w:rsidTr="00AE098E">
        <w:tc>
          <w:tcPr>
            <w:tcW w:w="505" w:type="dxa"/>
            <w:vMerge/>
            <w:vAlign w:val="center"/>
          </w:tcPr>
          <w:p w14:paraId="15F24F67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BDCE5C8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467E872" w14:textId="5C3D5B08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ПАО Мосэнергосбыт</w:t>
            </w:r>
          </w:p>
        </w:tc>
        <w:tc>
          <w:tcPr>
            <w:tcW w:w="1727" w:type="dxa"/>
          </w:tcPr>
          <w:p w14:paraId="114D3F80" w14:textId="38DA32AD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5B89BC0F" w14:textId="25D6D87D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Схема</w:t>
            </w:r>
          </w:p>
        </w:tc>
        <w:tc>
          <w:tcPr>
            <w:tcW w:w="1737" w:type="dxa"/>
            <w:vAlign w:val="bottom"/>
          </w:tcPr>
          <w:p w14:paraId="4E006BE2" w14:textId="529950AB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 части учёта электроэнергии. Обязательно приложение письма- согласования</w:t>
            </w:r>
          </w:p>
        </w:tc>
      </w:tr>
      <w:tr w:rsidR="007624AE" w:rsidRPr="00177F90" w14:paraId="61EE5DE9" w14:textId="77777777" w:rsidTr="002F3787">
        <w:tc>
          <w:tcPr>
            <w:tcW w:w="505" w:type="dxa"/>
            <w:vMerge w:val="restart"/>
            <w:vAlign w:val="center"/>
          </w:tcPr>
          <w:p w14:paraId="0C488434" w14:textId="0082F7EB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865" w:type="dxa"/>
            <w:vMerge w:val="restart"/>
            <w:vAlign w:val="center"/>
          </w:tcPr>
          <w:p w14:paraId="550475AA" w14:textId="3B6DAF70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Генплан</w:t>
            </w:r>
          </w:p>
        </w:tc>
        <w:tc>
          <w:tcPr>
            <w:tcW w:w="1888" w:type="dxa"/>
          </w:tcPr>
          <w:p w14:paraId="2722CC22" w14:textId="79F036F3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Эксплуатирующие организации и балансодержатели инженерных сетей и сооружений, расположенных в границах участка.</w:t>
            </w:r>
          </w:p>
        </w:tc>
        <w:tc>
          <w:tcPr>
            <w:tcW w:w="1727" w:type="dxa"/>
            <w:vAlign w:val="center"/>
          </w:tcPr>
          <w:p w14:paraId="7CFDF1DD" w14:textId="0F78F6BA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3534B05C" w14:textId="2E9DE728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Сводный план сетей</w:t>
            </w:r>
          </w:p>
        </w:tc>
        <w:tc>
          <w:tcPr>
            <w:tcW w:w="1737" w:type="dxa"/>
          </w:tcPr>
          <w:p w14:paraId="415E83AD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37230765" w14:textId="77777777" w:rsidTr="002F3787">
        <w:tc>
          <w:tcPr>
            <w:tcW w:w="505" w:type="dxa"/>
            <w:vMerge/>
            <w:vAlign w:val="center"/>
          </w:tcPr>
          <w:p w14:paraId="10959A39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564A49BB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AFB80A5" w14:textId="1B7BCD48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Управа района/ Префектура АО</w:t>
            </w:r>
          </w:p>
        </w:tc>
        <w:tc>
          <w:tcPr>
            <w:tcW w:w="1727" w:type="dxa"/>
            <w:vAlign w:val="center"/>
          </w:tcPr>
          <w:p w14:paraId="1D83217F" w14:textId="427211BA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4AA8B9D0" w14:textId="2D1EF625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благоустройства и озеленения. Сводный план сетей.</w:t>
            </w:r>
          </w:p>
        </w:tc>
        <w:tc>
          <w:tcPr>
            <w:tcW w:w="1737" w:type="dxa"/>
          </w:tcPr>
          <w:p w14:paraId="45ED2EA3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6DF21958" w14:textId="77777777" w:rsidTr="002F3787">
        <w:tc>
          <w:tcPr>
            <w:tcW w:w="505" w:type="dxa"/>
            <w:vMerge/>
            <w:vAlign w:val="center"/>
          </w:tcPr>
          <w:p w14:paraId="55DF81E9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7A87A7C6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7D5C0A9" w14:textId="77777777" w:rsidR="00177F90" w:rsidRPr="00177F90" w:rsidRDefault="00177F90" w:rsidP="00177F90">
            <w:pPr>
              <w:pStyle w:val="af0"/>
              <w:spacing w:after="260" w:line="262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ГБУ «МОСГОРГЕОТРЕ СТ»</w:t>
            </w:r>
          </w:p>
          <w:p w14:paraId="413C58DB" w14:textId="7E4CD75A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Отдел Подземных Сооружений (ОПС)</w:t>
            </w:r>
          </w:p>
        </w:tc>
        <w:tc>
          <w:tcPr>
            <w:tcW w:w="1727" w:type="dxa"/>
            <w:vAlign w:val="center"/>
          </w:tcPr>
          <w:p w14:paraId="4329A233" w14:textId="64EE8E3B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2F4053CC" w14:textId="2ED35510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План благоустройства и озеленения; сводный план сетей</w:t>
            </w:r>
          </w:p>
        </w:tc>
        <w:tc>
          <w:tcPr>
            <w:tcW w:w="1737" w:type="dxa"/>
          </w:tcPr>
          <w:p w14:paraId="51DB87B5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39358BB9" w14:textId="77777777" w:rsidTr="00264A77">
        <w:tc>
          <w:tcPr>
            <w:tcW w:w="505" w:type="dxa"/>
            <w:vMerge w:val="restart"/>
            <w:vAlign w:val="center"/>
          </w:tcPr>
          <w:p w14:paraId="7BC34910" w14:textId="7D60B4D9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865" w:type="dxa"/>
            <w:vMerge w:val="restart"/>
            <w:vAlign w:val="center"/>
          </w:tcPr>
          <w:p w14:paraId="0DD6F402" w14:textId="0206F69A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Проект организации строительства</w:t>
            </w:r>
          </w:p>
        </w:tc>
        <w:tc>
          <w:tcPr>
            <w:tcW w:w="1888" w:type="dxa"/>
          </w:tcPr>
          <w:p w14:paraId="0A5BBAAF" w14:textId="602F1888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СКТ ПАО «РОССЕТИ- МОСКОВСКИЙ РЕГИОН»</w:t>
            </w:r>
          </w:p>
        </w:tc>
        <w:tc>
          <w:tcPr>
            <w:tcW w:w="1727" w:type="dxa"/>
            <w:vAlign w:val="center"/>
          </w:tcPr>
          <w:p w14:paraId="7C1589C3" w14:textId="09CD0828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6152F4E6" w14:textId="19BE9C7B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Стройгенплан</w:t>
            </w:r>
            <w:proofErr w:type="spellEnd"/>
          </w:p>
        </w:tc>
        <w:tc>
          <w:tcPr>
            <w:tcW w:w="1737" w:type="dxa"/>
          </w:tcPr>
          <w:p w14:paraId="468A0D85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61D43BCA" w14:textId="77777777" w:rsidTr="00264A77">
        <w:tc>
          <w:tcPr>
            <w:tcW w:w="505" w:type="dxa"/>
            <w:vMerge/>
            <w:vAlign w:val="center"/>
          </w:tcPr>
          <w:p w14:paraId="563DFAF8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22D1CFDE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085EC22" w14:textId="77777777" w:rsidR="00177F90" w:rsidRPr="00177F90" w:rsidRDefault="00177F90" w:rsidP="00177F90">
            <w:pPr>
              <w:pStyle w:val="af0"/>
              <w:spacing w:after="260" w:line="262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ГБУ </w:t>
            </w:r>
            <w:r w:rsidRPr="00177F9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«МОСГОРГЕОТРЕ СТ»</w:t>
            </w:r>
          </w:p>
          <w:p w14:paraId="66202DF8" w14:textId="6CC098D5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Отдел Подземных Сооружений (ОПС)</w:t>
            </w:r>
          </w:p>
        </w:tc>
        <w:tc>
          <w:tcPr>
            <w:tcW w:w="1727" w:type="dxa"/>
            <w:vAlign w:val="center"/>
          </w:tcPr>
          <w:p w14:paraId="7B907761" w14:textId="33B42455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Обязательно</w:t>
            </w:r>
          </w:p>
        </w:tc>
        <w:tc>
          <w:tcPr>
            <w:tcW w:w="1849" w:type="dxa"/>
            <w:vAlign w:val="center"/>
          </w:tcPr>
          <w:p w14:paraId="7040C0D7" w14:textId="20E29B96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Стройгенплан</w:t>
            </w:r>
            <w:proofErr w:type="spellEnd"/>
          </w:p>
        </w:tc>
        <w:tc>
          <w:tcPr>
            <w:tcW w:w="1737" w:type="dxa"/>
          </w:tcPr>
          <w:p w14:paraId="7F32FB00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064753E9" w14:textId="77777777" w:rsidTr="00264A77">
        <w:tc>
          <w:tcPr>
            <w:tcW w:w="505" w:type="dxa"/>
            <w:vMerge/>
            <w:vAlign w:val="center"/>
          </w:tcPr>
          <w:p w14:paraId="260699EA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664B5E34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07780A4" w14:textId="77777777" w:rsidR="00177F90" w:rsidRPr="00177F90" w:rsidRDefault="00177F90" w:rsidP="00177F90">
            <w:pPr>
              <w:pStyle w:val="af0"/>
              <w:spacing w:after="260" w:line="262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Балансодержатели территории</w:t>
            </w:r>
          </w:p>
          <w:p w14:paraId="7469D391" w14:textId="738EE16D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(в границах ГПЗУ)</w:t>
            </w:r>
          </w:p>
        </w:tc>
        <w:tc>
          <w:tcPr>
            <w:tcW w:w="1727" w:type="dxa"/>
          </w:tcPr>
          <w:p w14:paraId="4B6B083C" w14:textId="77777777" w:rsidR="00177F90" w:rsidRPr="00177F90" w:rsidRDefault="00177F90" w:rsidP="00177F90">
            <w:pPr>
              <w:pStyle w:val="af0"/>
              <w:spacing w:after="240" w:line="266" w:lineRule="auto"/>
              <w:ind w:firstLine="28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  <w:p w14:paraId="1AE66A59" w14:textId="6427C68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(кроме жилых объектов)</w:t>
            </w:r>
          </w:p>
        </w:tc>
        <w:tc>
          <w:tcPr>
            <w:tcW w:w="1849" w:type="dxa"/>
            <w:vAlign w:val="center"/>
          </w:tcPr>
          <w:p w14:paraId="148A97CD" w14:textId="64F815FD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Стройгенплан</w:t>
            </w:r>
            <w:proofErr w:type="spellEnd"/>
          </w:p>
        </w:tc>
        <w:tc>
          <w:tcPr>
            <w:tcW w:w="1737" w:type="dxa"/>
          </w:tcPr>
          <w:p w14:paraId="23EE412E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3B97B255" w14:textId="77777777" w:rsidTr="00264A77">
        <w:tc>
          <w:tcPr>
            <w:tcW w:w="505" w:type="dxa"/>
            <w:vMerge/>
            <w:vAlign w:val="center"/>
          </w:tcPr>
          <w:p w14:paraId="2851F3F6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  <w:vAlign w:val="center"/>
          </w:tcPr>
          <w:p w14:paraId="6B08FE0E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307492F" w14:textId="1C7068CC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Другие эксплуатирующие организации, проектные институты</w:t>
            </w:r>
          </w:p>
        </w:tc>
        <w:tc>
          <w:tcPr>
            <w:tcW w:w="1727" w:type="dxa"/>
          </w:tcPr>
          <w:p w14:paraId="1F712471" w14:textId="77777777" w:rsidR="00177F90" w:rsidRPr="00177F90" w:rsidRDefault="00177F90" w:rsidP="00177F90">
            <w:pPr>
              <w:pStyle w:val="af0"/>
              <w:spacing w:after="240" w:line="262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запросу ГБУ «МОСГОРГЕОТР ЕСТ»</w:t>
            </w:r>
          </w:p>
          <w:p w14:paraId="598F71B4" w14:textId="528FBDB8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Отдел Подземных Сооружений (ОПС)</w:t>
            </w:r>
          </w:p>
        </w:tc>
        <w:tc>
          <w:tcPr>
            <w:tcW w:w="1849" w:type="dxa"/>
            <w:vAlign w:val="center"/>
          </w:tcPr>
          <w:p w14:paraId="6F09FA3A" w14:textId="6F6E1E4C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Стройгенплан</w:t>
            </w:r>
            <w:proofErr w:type="spellEnd"/>
          </w:p>
        </w:tc>
        <w:tc>
          <w:tcPr>
            <w:tcW w:w="1737" w:type="dxa"/>
          </w:tcPr>
          <w:p w14:paraId="6CD17C3A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57E222F0" w14:textId="77777777" w:rsidTr="00426D91">
        <w:tc>
          <w:tcPr>
            <w:tcW w:w="505" w:type="dxa"/>
            <w:vMerge w:val="restart"/>
            <w:vAlign w:val="center"/>
          </w:tcPr>
          <w:p w14:paraId="20E4177A" w14:textId="4C3703A3" w:rsidR="00177F90" w:rsidRPr="00177F90" w:rsidRDefault="00177F90" w:rsidP="00177F9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865" w:type="dxa"/>
            <w:vMerge w:val="restart"/>
            <w:vAlign w:val="center"/>
          </w:tcPr>
          <w:p w14:paraId="69656F5F" w14:textId="759368B1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Проект организации дорожного движения</w:t>
            </w:r>
          </w:p>
        </w:tc>
        <w:tc>
          <w:tcPr>
            <w:tcW w:w="1888" w:type="dxa"/>
          </w:tcPr>
          <w:p w14:paraId="736E775C" w14:textId="185D6979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Департамент транспорта и развития 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дорожно</w:t>
            </w:r>
            <w:r w:rsidRPr="00177F90">
              <w:rPr>
                <w:rFonts w:asciiTheme="majorBidi" w:hAnsiTheme="majorBidi" w:cstheme="majorBidi"/>
                <w:sz w:val="20"/>
                <w:szCs w:val="20"/>
              </w:rPr>
              <w:softHyphen/>
              <w:t>транспортной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 инфраструктуры города Москвы</w:t>
            </w:r>
          </w:p>
        </w:tc>
        <w:tc>
          <w:tcPr>
            <w:tcW w:w="1727" w:type="dxa"/>
            <w:vAlign w:val="center"/>
          </w:tcPr>
          <w:p w14:paraId="6FE5FB2E" w14:textId="52A4049F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  <w:vAlign w:val="center"/>
          </w:tcPr>
          <w:p w14:paraId="64E2102A" w14:textId="79523468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Выписка из протокола</w:t>
            </w:r>
          </w:p>
        </w:tc>
        <w:tc>
          <w:tcPr>
            <w:tcW w:w="1737" w:type="dxa"/>
          </w:tcPr>
          <w:p w14:paraId="4F931038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6F0A1A65" w14:textId="77777777" w:rsidTr="00363671">
        <w:tc>
          <w:tcPr>
            <w:tcW w:w="505" w:type="dxa"/>
            <w:vMerge/>
          </w:tcPr>
          <w:p w14:paraId="34D5C52C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07FA0B98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E9B7B32" w14:textId="7F5D1E4D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Префектура округа</w:t>
            </w:r>
          </w:p>
        </w:tc>
        <w:tc>
          <w:tcPr>
            <w:tcW w:w="1727" w:type="dxa"/>
          </w:tcPr>
          <w:p w14:paraId="4DD1F0C0" w14:textId="326071D3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Обязательно</w:t>
            </w:r>
          </w:p>
        </w:tc>
        <w:tc>
          <w:tcPr>
            <w:tcW w:w="1849" w:type="dxa"/>
          </w:tcPr>
          <w:p w14:paraId="0A0DC973" w14:textId="38FB7D40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Письмо</w:t>
            </w:r>
          </w:p>
        </w:tc>
        <w:tc>
          <w:tcPr>
            <w:tcW w:w="1737" w:type="dxa"/>
          </w:tcPr>
          <w:p w14:paraId="4DF5F022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63DE416B" w14:textId="77777777" w:rsidTr="009E0BF9">
        <w:tc>
          <w:tcPr>
            <w:tcW w:w="505" w:type="dxa"/>
            <w:vMerge/>
          </w:tcPr>
          <w:p w14:paraId="53F9772F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245E1713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8A7F4F1" w14:textId="2300D2AC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ГУП «Мосгортранс»</w:t>
            </w:r>
          </w:p>
        </w:tc>
        <w:tc>
          <w:tcPr>
            <w:tcW w:w="1727" w:type="dxa"/>
          </w:tcPr>
          <w:p w14:paraId="719EE2D4" w14:textId="77777777" w:rsidR="00177F90" w:rsidRPr="00177F90" w:rsidRDefault="00177F90" w:rsidP="00177F90">
            <w:pPr>
              <w:pStyle w:val="af0"/>
              <w:spacing w:after="240" w:line="259" w:lineRule="auto"/>
              <w:ind w:firstLine="300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запросу</w:t>
            </w:r>
          </w:p>
          <w:p w14:paraId="6E6C8E80" w14:textId="7770D0C1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Департамента транспорта и развития 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дорожно</w:t>
            </w:r>
            <w:r w:rsidRPr="00177F90">
              <w:rPr>
                <w:rFonts w:asciiTheme="majorBidi" w:hAnsiTheme="majorBidi" w:cstheme="majorBidi"/>
                <w:sz w:val="20"/>
                <w:szCs w:val="20"/>
              </w:rPr>
              <w:softHyphen/>
              <w:t>транспортной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 инфраструктуры города Москвы</w:t>
            </w:r>
          </w:p>
        </w:tc>
        <w:tc>
          <w:tcPr>
            <w:tcW w:w="1849" w:type="dxa"/>
            <w:vAlign w:val="center"/>
          </w:tcPr>
          <w:p w14:paraId="3E057220" w14:textId="77777777" w:rsidR="00177F90" w:rsidRPr="00177F90" w:rsidRDefault="00177F90" w:rsidP="00177F90">
            <w:pPr>
              <w:pStyle w:val="af0"/>
              <w:spacing w:line="557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Стройгенплан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 +</w:t>
            </w:r>
          </w:p>
          <w:p w14:paraId="55A3B33E" w14:textId="71F812C2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Письмо для служб движения и пути</w:t>
            </w:r>
          </w:p>
        </w:tc>
        <w:tc>
          <w:tcPr>
            <w:tcW w:w="1737" w:type="dxa"/>
          </w:tcPr>
          <w:p w14:paraId="04203D59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624AE" w:rsidRPr="00177F90" w14:paraId="67272018" w14:textId="77777777" w:rsidTr="009E0BF9">
        <w:tc>
          <w:tcPr>
            <w:tcW w:w="505" w:type="dxa"/>
            <w:vMerge/>
          </w:tcPr>
          <w:p w14:paraId="3B30987A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14:paraId="52565E0E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66321D7" w14:textId="54F49436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ГКУ «Администратор Московского парковочного пространства»</w:t>
            </w:r>
          </w:p>
        </w:tc>
        <w:tc>
          <w:tcPr>
            <w:tcW w:w="1727" w:type="dxa"/>
          </w:tcPr>
          <w:p w14:paraId="45E6BFA5" w14:textId="77777777" w:rsidR="00177F90" w:rsidRPr="00177F90" w:rsidRDefault="00177F90" w:rsidP="00177F90">
            <w:pPr>
              <w:pStyle w:val="af0"/>
              <w:spacing w:after="240" w:line="259" w:lineRule="auto"/>
              <w:ind w:firstLine="300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По запросу</w:t>
            </w:r>
          </w:p>
          <w:p w14:paraId="34161E61" w14:textId="40530996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Департамента транспорта и развития </w:t>
            </w:r>
            <w:proofErr w:type="spellStart"/>
            <w:r w:rsidRPr="00177F90">
              <w:rPr>
                <w:rFonts w:asciiTheme="majorBidi" w:hAnsiTheme="majorBidi" w:cstheme="majorBidi"/>
                <w:sz w:val="20"/>
                <w:szCs w:val="20"/>
              </w:rPr>
              <w:t>дорожно</w:t>
            </w:r>
            <w:r w:rsidRPr="00177F90">
              <w:rPr>
                <w:rFonts w:asciiTheme="majorBidi" w:hAnsiTheme="majorBidi" w:cstheme="majorBidi"/>
                <w:sz w:val="20"/>
                <w:szCs w:val="20"/>
              </w:rPr>
              <w:softHyphen/>
              <w:t>транспортной</w:t>
            </w:r>
            <w:proofErr w:type="spellEnd"/>
            <w:r w:rsidRPr="00177F90">
              <w:rPr>
                <w:rFonts w:asciiTheme="majorBidi" w:hAnsiTheme="majorBidi" w:cstheme="majorBidi"/>
                <w:sz w:val="20"/>
                <w:szCs w:val="20"/>
              </w:rPr>
              <w:t xml:space="preserve"> инфраструктуры города Москвы</w:t>
            </w:r>
          </w:p>
        </w:tc>
        <w:tc>
          <w:tcPr>
            <w:tcW w:w="1849" w:type="dxa"/>
            <w:vAlign w:val="center"/>
          </w:tcPr>
          <w:p w14:paraId="4F9850F2" w14:textId="4CA3A7DE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F90">
              <w:rPr>
                <w:rFonts w:asciiTheme="majorBidi" w:hAnsiTheme="majorBidi" w:cstheme="majorBidi"/>
                <w:sz w:val="20"/>
                <w:szCs w:val="20"/>
              </w:rPr>
              <w:t>Письмо</w:t>
            </w:r>
          </w:p>
        </w:tc>
        <w:tc>
          <w:tcPr>
            <w:tcW w:w="1737" w:type="dxa"/>
          </w:tcPr>
          <w:p w14:paraId="2166285C" w14:textId="77777777" w:rsidR="00177F90" w:rsidRPr="00177F90" w:rsidRDefault="00177F90" w:rsidP="00177F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6B186E8" w14:textId="77777777" w:rsidR="00177F90" w:rsidRDefault="00177F90" w:rsidP="00177F90">
      <w:pPr>
        <w:pStyle w:val="42"/>
        <w:ind w:left="0"/>
      </w:pPr>
      <w:r>
        <w:t>Примечание: Приведенный перечень согласований не окончательный и может быть дополнен или изменен в соответствии с требованиями Отдела Подземных Сооружений ГБУ «МОСГОРГЕОТРЕСТ» и других согласующих организаций.</w:t>
      </w:r>
    </w:p>
    <w:p w14:paraId="3750D106" w14:textId="77777777" w:rsidR="002618CC" w:rsidRPr="002618CC" w:rsidRDefault="002618CC" w:rsidP="002618C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6EB087" w14:textId="77777777" w:rsidR="002618CC" w:rsidRDefault="002618CC" w:rsidP="000309E3"/>
    <w:p w14:paraId="3443BD02" w14:textId="77777777" w:rsidR="002618CC" w:rsidRDefault="002618CC" w:rsidP="000309E3"/>
    <w:p w14:paraId="71E6B81A" w14:textId="77777777" w:rsidR="002618CC" w:rsidRDefault="002618CC" w:rsidP="000309E3"/>
    <w:p w14:paraId="7E1D1CDC" w14:textId="77777777" w:rsidR="002618CC" w:rsidRDefault="002618CC" w:rsidP="000309E3"/>
    <w:p w14:paraId="323BA6E5" w14:textId="77777777" w:rsidR="002618CC" w:rsidRDefault="002618CC" w:rsidP="000309E3"/>
    <w:sectPr w:rsidR="0026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D433" w14:textId="77777777" w:rsidR="005E44BB" w:rsidRDefault="005E44BB" w:rsidP="002618CC">
      <w:pPr>
        <w:spacing w:after="0" w:line="240" w:lineRule="auto"/>
      </w:pPr>
      <w:r>
        <w:separator/>
      </w:r>
    </w:p>
  </w:endnote>
  <w:endnote w:type="continuationSeparator" w:id="0">
    <w:p w14:paraId="565540EA" w14:textId="77777777" w:rsidR="005E44BB" w:rsidRDefault="005E44BB" w:rsidP="0026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05B03" w14:textId="77777777" w:rsidR="005E44BB" w:rsidRDefault="005E44BB" w:rsidP="002618CC">
      <w:pPr>
        <w:spacing w:after="0" w:line="240" w:lineRule="auto"/>
      </w:pPr>
      <w:r>
        <w:separator/>
      </w:r>
    </w:p>
  </w:footnote>
  <w:footnote w:type="continuationSeparator" w:id="0">
    <w:p w14:paraId="6211BF0D" w14:textId="77777777" w:rsidR="005E44BB" w:rsidRDefault="005E44BB" w:rsidP="00261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6A1"/>
    <w:multiLevelType w:val="multilevel"/>
    <w:tmpl w:val="9F74D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34867"/>
    <w:multiLevelType w:val="multilevel"/>
    <w:tmpl w:val="AE522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F4024"/>
    <w:multiLevelType w:val="multilevel"/>
    <w:tmpl w:val="C052A1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85C8C"/>
    <w:multiLevelType w:val="multilevel"/>
    <w:tmpl w:val="51B28D4C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2708C"/>
    <w:multiLevelType w:val="multilevel"/>
    <w:tmpl w:val="1318F7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8F4C7E"/>
    <w:multiLevelType w:val="multilevel"/>
    <w:tmpl w:val="64D0D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D53073"/>
    <w:multiLevelType w:val="multilevel"/>
    <w:tmpl w:val="DF648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E32C3C"/>
    <w:multiLevelType w:val="multilevel"/>
    <w:tmpl w:val="5A168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2431DB"/>
    <w:multiLevelType w:val="multilevel"/>
    <w:tmpl w:val="B0869E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1B6020"/>
    <w:multiLevelType w:val="multilevel"/>
    <w:tmpl w:val="119CD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4E02CB"/>
    <w:multiLevelType w:val="multilevel"/>
    <w:tmpl w:val="A0D45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46B4E"/>
    <w:multiLevelType w:val="multilevel"/>
    <w:tmpl w:val="98BCE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5E0BE1"/>
    <w:multiLevelType w:val="multilevel"/>
    <w:tmpl w:val="AF5604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92299"/>
    <w:multiLevelType w:val="multilevel"/>
    <w:tmpl w:val="0F4C42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2E5F9B"/>
    <w:multiLevelType w:val="multilevel"/>
    <w:tmpl w:val="F58A5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5513C8"/>
    <w:multiLevelType w:val="multilevel"/>
    <w:tmpl w:val="04048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7423C3"/>
    <w:multiLevelType w:val="multilevel"/>
    <w:tmpl w:val="6974F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EB586D"/>
    <w:multiLevelType w:val="multilevel"/>
    <w:tmpl w:val="06C28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D37173"/>
    <w:multiLevelType w:val="multilevel"/>
    <w:tmpl w:val="24A41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223715"/>
    <w:multiLevelType w:val="multilevel"/>
    <w:tmpl w:val="E1EA8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BB2C1B"/>
    <w:multiLevelType w:val="multilevel"/>
    <w:tmpl w:val="A1863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D43E4E"/>
    <w:multiLevelType w:val="multilevel"/>
    <w:tmpl w:val="FF12F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210657"/>
    <w:multiLevelType w:val="multilevel"/>
    <w:tmpl w:val="B2EA4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A8564C"/>
    <w:multiLevelType w:val="multilevel"/>
    <w:tmpl w:val="F7B0C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C63E9E"/>
    <w:multiLevelType w:val="multilevel"/>
    <w:tmpl w:val="ED906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CF5108"/>
    <w:multiLevelType w:val="multilevel"/>
    <w:tmpl w:val="D24AF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C74447"/>
    <w:multiLevelType w:val="multilevel"/>
    <w:tmpl w:val="596A9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36647F"/>
    <w:multiLevelType w:val="multilevel"/>
    <w:tmpl w:val="72A81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CD6B5D"/>
    <w:multiLevelType w:val="multilevel"/>
    <w:tmpl w:val="1FBA7D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6F3990"/>
    <w:multiLevelType w:val="multilevel"/>
    <w:tmpl w:val="010A1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692ECB"/>
    <w:multiLevelType w:val="multilevel"/>
    <w:tmpl w:val="C8E0B5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3E6002"/>
    <w:multiLevelType w:val="multilevel"/>
    <w:tmpl w:val="D6F4CA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0C2B6C"/>
    <w:multiLevelType w:val="multilevel"/>
    <w:tmpl w:val="2786C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8476796">
    <w:abstractNumId w:val="6"/>
  </w:num>
  <w:num w:numId="2" w16cid:durableId="8223504">
    <w:abstractNumId w:val="17"/>
  </w:num>
  <w:num w:numId="3" w16cid:durableId="1521550166">
    <w:abstractNumId w:val="24"/>
  </w:num>
  <w:num w:numId="4" w16cid:durableId="495341780">
    <w:abstractNumId w:val="27"/>
  </w:num>
  <w:num w:numId="5" w16cid:durableId="1510608340">
    <w:abstractNumId w:val="3"/>
  </w:num>
  <w:num w:numId="6" w16cid:durableId="79109635">
    <w:abstractNumId w:val="28"/>
  </w:num>
  <w:num w:numId="7" w16cid:durableId="1839419102">
    <w:abstractNumId w:val="2"/>
  </w:num>
  <w:num w:numId="8" w16cid:durableId="1150249176">
    <w:abstractNumId w:val="12"/>
  </w:num>
  <w:num w:numId="9" w16cid:durableId="417488593">
    <w:abstractNumId w:val="9"/>
  </w:num>
  <w:num w:numId="10" w16cid:durableId="1490629921">
    <w:abstractNumId w:val="13"/>
  </w:num>
  <w:num w:numId="11" w16cid:durableId="1947881474">
    <w:abstractNumId w:val="31"/>
  </w:num>
  <w:num w:numId="12" w16cid:durableId="201331669">
    <w:abstractNumId w:val="19"/>
  </w:num>
  <w:num w:numId="13" w16cid:durableId="974794253">
    <w:abstractNumId w:val="25"/>
  </w:num>
  <w:num w:numId="14" w16cid:durableId="1031029059">
    <w:abstractNumId w:val="7"/>
  </w:num>
  <w:num w:numId="15" w16cid:durableId="1019434812">
    <w:abstractNumId w:val="4"/>
  </w:num>
  <w:num w:numId="16" w16cid:durableId="178470528">
    <w:abstractNumId w:val="1"/>
  </w:num>
  <w:num w:numId="17" w16cid:durableId="2031098673">
    <w:abstractNumId w:val="16"/>
  </w:num>
  <w:num w:numId="18" w16cid:durableId="1956256071">
    <w:abstractNumId w:val="11"/>
  </w:num>
  <w:num w:numId="19" w16cid:durableId="120809589">
    <w:abstractNumId w:val="8"/>
  </w:num>
  <w:num w:numId="20" w16cid:durableId="1589339778">
    <w:abstractNumId w:val="0"/>
  </w:num>
  <w:num w:numId="21" w16cid:durableId="490878519">
    <w:abstractNumId w:val="15"/>
  </w:num>
  <w:num w:numId="22" w16cid:durableId="1709718080">
    <w:abstractNumId w:val="26"/>
  </w:num>
  <w:num w:numId="23" w16cid:durableId="2100904663">
    <w:abstractNumId w:val="5"/>
  </w:num>
  <w:num w:numId="24" w16cid:durableId="1476995753">
    <w:abstractNumId w:val="23"/>
  </w:num>
  <w:num w:numId="25" w16cid:durableId="793520612">
    <w:abstractNumId w:val="21"/>
  </w:num>
  <w:num w:numId="26" w16cid:durableId="610742017">
    <w:abstractNumId w:val="20"/>
  </w:num>
  <w:num w:numId="27" w16cid:durableId="1100566656">
    <w:abstractNumId w:val="32"/>
  </w:num>
  <w:num w:numId="28" w16cid:durableId="1420524984">
    <w:abstractNumId w:val="29"/>
  </w:num>
  <w:num w:numId="29" w16cid:durableId="1232736806">
    <w:abstractNumId w:val="30"/>
  </w:num>
  <w:num w:numId="30" w16cid:durableId="218903390">
    <w:abstractNumId w:val="18"/>
  </w:num>
  <w:num w:numId="31" w16cid:durableId="1166826087">
    <w:abstractNumId w:val="10"/>
  </w:num>
  <w:num w:numId="32" w16cid:durableId="1642424842">
    <w:abstractNumId w:val="22"/>
  </w:num>
  <w:num w:numId="33" w16cid:durableId="10305682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E3"/>
    <w:rsid w:val="000309E3"/>
    <w:rsid w:val="00177F90"/>
    <w:rsid w:val="002618CC"/>
    <w:rsid w:val="00324BDF"/>
    <w:rsid w:val="00363671"/>
    <w:rsid w:val="003E29A4"/>
    <w:rsid w:val="00477875"/>
    <w:rsid w:val="004B2D3B"/>
    <w:rsid w:val="004B543F"/>
    <w:rsid w:val="004E756C"/>
    <w:rsid w:val="005E44BB"/>
    <w:rsid w:val="00605552"/>
    <w:rsid w:val="007624AE"/>
    <w:rsid w:val="009E1C87"/>
    <w:rsid w:val="009E2B88"/>
    <w:rsid w:val="00C37457"/>
    <w:rsid w:val="00C46D63"/>
    <w:rsid w:val="00D028B1"/>
    <w:rsid w:val="00F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57C6"/>
  <w15:chartTrackingRefBased/>
  <w15:docId w15:val="{E691D9DD-5BCF-4AEA-AC4E-DB31E633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9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9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9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9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9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9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9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9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9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9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9E3"/>
    <w:rPr>
      <w:b/>
      <w:bCs/>
      <w:smallCaps/>
      <w:color w:val="2F5496" w:themeColor="accent1" w:themeShade="BF"/>
      <w:spacing w:val="5"/>
    </w:rPr>
  </w:style>
  <w:style w:type="character" w:customStyle="1" w:styleId="11">
    <w:name w:val="Заголовок №1_"/>
    <w:basedOn w:val="a0"/>
    <w:link w:val="12"/>
    <w:uiPriority w:val="99"/>
    <w:rsid w:val="000309E3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0309E3"/>
    <w:pPr>
      <w:widowControl w:val="0"/>
      <w:spacing w:after="0" w:line="240" w:lineRule="auto"/>
      <w:ind w:firstLine="44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Основной текст_"/>
    <w:basedOn w:val="a0"/>
    <w:link w:val="13"/>
    <w:rsid w:val="000309E3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c"/>
    <w:rsid w:val="000309E3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</w:rPr>
  </w:style>
  <w:style w:type="character" w:customStyle="1" w:styleId="ad">
    <w:name w:val="Подпись к таблице_"/>
    <w:basedOn w:val="a0"/>
    <w:link w:val="ae"/>
    <w:rsid w:val="000309E3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Подпись к таблице"/>
    <w:basedOn w:val="a"/>
    <w:link w:val="ad"/>
    <w:rsid w:val="000309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Другое_"/>
    <w:basedOn w:val="a0"/>
    <w:link w:val="af0"/>
    <w:rsid w:val="000309E3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0309E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">
    <w:name w:val="Основной текст с отступом1"/>
    <w:basedOn w:val="a"/>
    <w:next w:val="af1"/>
    <w:link w:val="af2"/>
    <w:uiPriority w:val="99"/>
    <w:rsid w:val="000309E3"/>
    <w:pPr>
      <w:spacing w:after="0" w:line="240" w:lineRule="auto"/>
      <w:ind w:firstLine="709"/>
      <w:jc w:val="both"/>
    </w:pPr>
    <w:rPr>
      <w:rFonts w:ascii="Calibri" w:eastAsia="Times New Roman" w:hAnsi="Calibri" w:cs="Calibri"/>
      <w:color w:val="000000"/>
      <w:kern w:val="0"/>
      <w:sz w:val="28"/>
      <w:szCs w:val="28"/>
      <w:lang w:eastAsia="ru-RU" w:bidi="ru-RU"/>
    </w:rPr>
  </w:style>
  <w:style w:type="character" w:customStyle="1" w:styleId="af2">
    <w:name w:val="Основной текст с отступом Знак"/>
    <w:basedOn w:val="a0"/>
    <w:link w:val="14"/>
    <w:uiPriority w:val="99"/>
    <w:rsid w:val="000309E3"/>
    <w:rPr>
      <w:rFonts w:ascii="Calibri" w:eastAsia="Times New Roman" w:hAnsi="Calibri" w:cs="Calibri"/>
      <w:color w:val="000000"/>
      <w:kern w:val="0"/>
      <w:sz w:val="28"/>
      <w:szCs w:val="28"/>
      <w:lang w:eastAsia="ru-RU" w:bidi="ru-RU"/>
    </w:rPr>
  </w:style>
  <w:style w:type="paragraph" w:styleId="af1">
    <w:name w:val="Body Text Indent"/>
    <w:basedOn w:val="a"/>
    <w:link w:val="15"/>
    <w:uiPriority w:val="99"/>
    <w:semiHidden/>
    <w:unhideWhenUsed/>
    <w:rsid w:val="000309E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uiPriority w:val="99"/>
    <w:semiHidden/>
    <w:rsid w:val="000309E3"/>
  </w:style>
  <w:style w:type="table" w:styleId="af3">
    <w:name w:val="Table Grid"/>
    <w:basedOn w:val="a1"/>
    <w:uiPriority w:val="39"/>
    <w:rsid w:val="000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3"/>
    <w:uiPriority w:val="59"/>
    <w:rsid w:val="002618CC"/>
    <w:pPr>
      <w:spacing w:after="0" w:line="240" w:lineRule="auto"/>
    </w:pPr>
    <w:rPr>
      <w:rFonts w:ascii="Calibri" w:eastAsia="Times New Roman" w:hAnsi="Calibri" w:cs="Times New Roman"/>
      <w:kern w:val="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rsid w:val="0026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618CC"/>
  </w:style>
  <w:style w:type="paragraph" w:styleId="af6">
    <w:name w:val="footer"/>
    <w:basedOn w:val="a"/>
    <w:link w:val="af7"/>
    <w:uiPriority w:val="99"/>
    <w:unhideWhenUsed/>
    <w:rsid w:val="0026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618CC"/>
  </w:style>
  <w:style w:type="character" w:customStyle="1" w:styleId="41">
    <w:name w:val="Основной текст (4)_"/>
    <w:basedOn w:val="a0"/>
    <w:link w:val="42"/>
    <w:rsid w:val="00177F90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177F90"/>
    <w:pPr>
      <w:widowControl w:val="0"/>
      <w:spacing w:after="0" w:line="240" w:lineRule="auto"/>
      <w:ind w:left="5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-sport.ru/company/documents" TargetMode="External"/><Relationship Id="rId13" Type="http://schemas.openxmlformats.org/officeDocument/2006/relationships/hyperlink" Target="https://grunt.r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o-sport.ru/company/documen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o-sport.ru/company/documen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no-sport.ru/company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o-sport.ru/company/documents" TargetMode="External"/><Relationship Id="rId14" Type="http://schemas.openxmlformats.org/officeDocument/2006/relationships/hyperlink" Target="http://oaomoe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9580-7855-4085-8552-F1EF0BEB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52</Pages>
  <Words>18477</Words>
  <Characters>105319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Алексеевна</dc:creator>
  <cp:keywords/>
  <dc:description/>
  <cp:lastModifiedBy>Михайлова Юлия Алексеевна</cp:lastModifiedBy>
  <cp:revision>6</cp:revision>
  <dcterms:created xsi:type="dcterms:W3CDTF">2025-06-30T08:51:00Z</dcterms:created>
  <dcterms:modified xsi:type="dcterms:W3CDTF">2025-06-30T12:31:00Z</dcterms:modified>
</cp:coreProperties>
</file>